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12E" w:rsidRPr="00E11612" w:rsidRDefault="00E11612" w:rsidP="00E11612">
      <w:pPr>
        <w:spacing w:after="0" w:line="240" w:lineRule="auto"/>
        <w:ind w:firstLine="426"/>
        <w:rPr>
          <w:rFonts w:ascii="Times New Roman" w:hAnsi="Times New Roman" w:cs="Times New Roman"/>
          <w:sz w:val="24"/>
        </w:rPr>
      </w:pPr>
      <w:bookmarkStart w:id="0" w:name="_GoBack"/>
      <w:r w:rsidRPr="00E11612">
        <w:rPr>
          <w:rFonts w:ascii="Times New Roman" w:hAnsi="Times New Roman" w:cs="Times New Roman"/>
          <w:sz w:val="24"/>
        </w:rPr>
        <w:t xml:space="preserve">С 15 сентября по 30 ноября 2018 года Российская ассоциация интеллектуальных клубов на бесплатной основе проводит </w:t>
      </w:r>
      <w:r w:rsidRPr="00E11612">
        <w:rPr>
          <w:rFonts w:ascii="Times New Roman" w:hAnsi="Times New Roman" w:cs="Times New Roman"/>
          <w:sz w:val="24"/>
          <w:lang w:val="en-US"/>
        </w:rPr>
        <w:t>III</w:t>
      </w:r>
      <w:r w:rsidRPr="00E11612">
        <w:rPr>
          <w:rFonts w:ascii="Times New Roman" w:hAnsi="Times New Roman" w:cs="Times New Roman"/>
          <w:sz w:val="24"/>
        </w:rPr>
        <w:t xml:space="preserve"> Общероссийский синхронный фестиваль интеллектуальных игр «</w:t>
      </w:r>
      <w:proofErr w:type="spellStart"/>
      <w:r w:rsidRPr="00E11612">
        <w:rPr>
          <w:rFonts w:ascii="Times New Roman" w:hAnsi="Times New Roman" w:cs="Times New Roman"/>
          <w:sz w:val="24"/>
        </w:rPr>
        <w:t>Проксима</w:t>
      </w:r>
      <w:proofErr w:type="spellEnd"/>
      <w:r w:rsidRPr="00E11612">
        <w:rPr>
          <w:rFonts w:ascii="Times New Roman" w:hAnsi="Times New Roman" w:cs="Times New Roman"/>
          <w:sz w:val="24"/>
        </w:rPr>
        <w:t xml:space="preserve"> Центавра -2018/19» доля 5-6/7-8 классов и 9-11 классов.</w:t>
      </w:r>
    </w:p>
    <w:p w:rsidR="00E11612" w:rsidRPr="00E11612" w:rsidRDefault="00E11612" w:rsidP="00E11612">
      <w:pPr>
        <w:spacing w:after="0" w:line="240" w:lineRule="auto"/>
        <w:ind w:firstLine="426"/>
        <w:rPr>
          <w:rFonts w:ascii="Times New Roman" w:hAnsi="Times New Roman" w:cs="Times New Roman"/>
          <w:sz w:val="24"/>
        </w:rPr>
      </w:pPr>
      <w:r w:rsidRPr="00E11612">
        <w:rPr>
          <w:rFonts w:ascii="Times New Roman" w:hAnsi="Times New Roman" w:cs="Times New Roman"/>
          <w:sz w:val="24"/>
        </w:rPr>
        <w:t>Любая школа России может открыть у себя Площадку и бесплатно получить вопросную базу, играть номинации фестиваля присылать результаты в федеральное игровое жюри и тем самым участвовать в общероссийском мероприятии.</w:t>
      </w:r>
    </w:p>
    <w:p w:rsidR="00E11612" w:rsidRPr="00E11612" w:rsidRDefault="00E11612" w:rsidP="00E11612">
      <w:pPr>
        <w:spacing w:after="0" w:line="240" w:lineRule="auto"/>
        <w:ind w:firstLine="426"/>
        <w:rPr>
          <w:rFonts w:ascii="Times New Roman" w:hAnsi="Times New Roman" w:cs="Times New Roman"/>
          <w:sz w:val="24"/>
        </w:rPr>
      </w:pPr>
      <w:r w:rsidRPr="00E11612">
        <w:rPr>
          <w:rFonts w:ascii="Times New Roman" w:hAnsi="Times New Roman" w:cs="Times New Roman"/>
          <w:sz w:val="24"/>
        </w:rPr>
        <w:t>Положение о проведении фестиваля</w:t>
      </w:r>
      <w:bookmarkEnd w:id="0"/>
    </w:p>
    <w:sectPr w:rsidR="00E11612" w:rsidRPr="00E11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7FF"/>
    <w:rsid w:val="001D57FF"/>
    <w:rsid w:val="00E11612"/>
    <w:rsid w:val="00E3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2018-08-30T06:32:00Z</dcterms:created>
  <dcterms:modified xsi:type="dcterms:W3CDTF">2018-08-30T06:39:00Z</dcterms:modified>
</cp:coreProperties>
</file>