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2C" w:rsidRPr="00DB692C" w:rsidRDefault="00DB692C" w:rsidP="006819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92C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проведению </w:t>
      </w:r>
      <w:r>
        <w:rPr>
          <w:rFonts w:ascii="Times New Roman" w:hAnsi="Times New Roman" w:cs="Times New Roman"/>
          <w:b/>
          <w:sz w:val="28"/>
          <w:szCs w:val="28"/>
        </w:rPr>
        <w:t>ВПР, ОГЭ и ЕГЭ</w:t>
      </w:r>
      <w:r w:rsidRPr="00DB692C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физике</w:t>
      </w:r>
    </w:p>
    <w:p w:rsidR="00DD0C00" w:rsidRDefault="00DB692C" w:rsidP="006819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Знание только тогда становится знанием,</w:t>
      </w:r>
    </w:p>
    <w:p w:rsidR="00DD0C00" w:rsidRDefault="00DB692C" w:rsidP="006819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когда оно приобретено </w:t>
      </w:r>
    </w:p>
    <w:p w:rsidR="00DD0C00" w:rsidRDefault="00DB692C" w:rsidP="006819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усилиями своей мысли, а не памятью. </w:t>
      </w:r>
    </w:p>
    <w:p w:rsidR="00DD0C00" w:rsidRDefault="00DB692C" w:rsidP="006819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Л.Н.Толстой. </w:t>
      </w:r>
    </w:p>
    <w:p w:rsidR="00206AE1" w:rsidRDefault="00DB692C" w:rsidP="006819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Ос</w:t>
      </w:r>
      <w:r w:rsidR="00206AE1">
        <w:rPr>
          <w:rFonts w:ascii="Times New Roman" w:hAnsi="Times New Roman" w:cs="Times New Roman"/>
          <w:sz w:val="28"/>
          <w:szCs w:val="28"/>
        </w:rPr>
        <w:t xml:space="preserve">новная работа по повторению в </w:t>
      </w:r>
      <w:r w:rsidRPr="00DB692C">
        <w:rPr>
          <w:rFonts w:ascii="Times New Roman" w:hAnsi="Times New Roman" w:cs="Times New Roman"/>
          <w:sz w:val="28"/>
          <w:szCs w:val="28"/>
        </w:rPr>
        <w:t xml:space="preserve"> классе будет проводиться на уроках. Урок, а он </w:t>
      </w:r>
      <w:r w:rsidR="00206AE1">
        <w:rPr>
          <w:rFonts w:ascii="Times New Roman" w:hAnsi="Times New Roman" w:cs="Times New Roman"/>
          <w:sz w:val="28"/>
          <w:szCs w:val="28"/>
        </w:rPr>
        <w:t>2, 3</w:t>
      </w:r>
      <w:r w:rsidRPr="00DB692C">
        <w:rPr>
          <w:rFonts w:ascii="Times New Roman" w:hAnsi="Times New Roman" w:cs="Times New Roman"/>
          <w:sz w:val="28"/>
          <w:szCs w:val="28"/>
        </w:rPr>
        <w:t xml:space="preserve"> раз</w:t>
      </w:r>
      <w:r w:rsidR="00206AE1">
        <w:rPr>
          <w:rFonts w:ascii="Times New Roman" w:hAnsi="Times New Roman" w:cs="Times New Roman"/>
          <w:sz w:val="28"/>
          <w:szCs w:val="28"/>
        </w:rPr>
        <w:t>а</w:t>
      </w:r>
      <w:r w:rsidRPr="00DB692C">
        <w:rPr>
          <w:rFonts w:ascii="Times New Roman" w:hAnsi="Times New Roman" w:cs="Times New Roman"/>
          <w:sz w:val="28"/>
          <w:szCs w:val="28"/>
        </w:rPr>
        <w:t xml:space="preserve"> в неделю, у него своя цель, изучаемая в соответствии с тематическим планированием. Невозможно достичь высоких результатов без системной, долгой, продуманной работы по подготовке учащихся. Поэтому система повторения должна быть четко спланирована. Конечно, </w:t>
      </w:r>
      <w:r w:rsidR="00206AE1">
        <w:rPr>
          <w:rFonts w:ascii="Times New Roman" w:hAnsi="Times New Roman" w:cs="Times New Roman"/>
          <w:sz w:val="28"/>
          <w:szCs w:val="28"/>
        </w:rPr>
        <w:t>КИМ ы</w:t>
      </w:r>
      <w:r w:rsidRPr="00DB692C">
        <w:rPr>
          <w:rFonts w:ascii="Times New Roman" w:hAnsi="Times New Roman" w:cs="Times New Roman"/>
          <w:sz w:val="28"/>
          <w:szCs w:val="28"/>
        </w:rPr>
        <w:t xml:space="preserve"> составлены в пределах школьной программы, но: • материал дан за 8-11 класс, а 8 - 9 </w:t>
      </w:r>
      <w:proofErr w:type="spellStart"/>
      <w:r w:rsidRPr="00DB692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B692C">
        <w:rPr>
          <w:rFonts w:ascii="Times New Roman" w:hAnsi="Times New Roman" w:cs="Times New Roman"/>
          <w:sz w:val="28"/>
          <w:szCs w:val="28"/>
        </w:rPr>
        <w:t xml:space="preserve">. требует повторения; </w:t>
      </w:r>
      <w:r w:rsidR="00206AE1">
        <w:rPr>
          <w:rFonts w:ascii="Times New Roman" w:hAnsi="Times New Roman" w:cs="Times New Roman"/>
          <w:sz w:val="28"/>
          <w:szCs w:val="28"/>
        </w:rPr>
        <w:t>причем вопросов базового уровня и</w:t>
      </w:r>
      <w:r w:rsidRPr="00DB692C">
        <w:rPr>
          <w:rFonts w:ascii="Times New Roman" w:hAnsi="Times New Roman" w:cs="Times New Roman"/>
          <w:sz w:val="28"/>
          <w:szCs w:val="28"/>
        </w:rPr>
        <w:t xml:space="preserve"> вопросов повышенного уровня, а они в свою очередь рассчитаны на максимальную стимуляцию нестандартн</w:t>
      </w:r>
      <w:r w:rsidR="00206AE1">
        <w:rPr>
          <w:rFonts w:ascii="Times New Roman" w:hAnsi="Times New Roman" w:cs="Times New Roman"/>
          <w:sz w:val="28"/>
          <w:szCs w:val="28"/>
        </w:rPr>
        <w:t>ого мышления при его выполнении.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</w:t>
      </w:r>
      <w:r w:rsidRPr="00206AE1">
        <w:rPr>
          <w:rFonts w:ascii="Times New Roman" w:hAnsi="Times New Roman" w:cs="Times New Roman"/>
          <w:b/>
          <w:sz w:val="28"/>
          <w:szCs w:val="28"/>
        </w:rPr>
        <w:t>Первое,</w:t>
      </w:r>
      <w:r w:rsidRPr="00DB692C">
        <w:rPr>
          <w:rFonts w:ascii="Times New Roman" w:hAnsi="Times New Roman" w:cs="Times New Roman"/>
          <w:sz w:val="28"/>
          <w:szCs w:val="28"/>
        </w:rPr>
        <w:t xml:space="preserve"> с чего, мне кажется, следует начинать – это подготовительная работа по подготовке к ВПР</w:t>
      </w:r>
      <w:r w:rsidR="00206AE1">
        <w:rPr>
          <w:rFonts w:ascii="Times New Roman" w:hAnsi="Times New Roman" w:cs="Times New Roman"/>
          <w:sz w:val="28"/>
          <w:szCs w:val="28"/>
        </w:rPr>
        <w:t>, ОГЭ и ЕГЭ</w:t>
      </w:r>
      <w:r w:rsidRPr="00DB692C">
        <w:rPr>
          <w:rFonts w:ascii="Times New Roman" w:hAnsi="Times New Roman" w:cs="Times New Roman"/>
          <w:sz w:val="28"/>
          <w:szCs w:val="28"/>
        </w:rPr>
        <w:t>: 1. тщательно изучить описание и демоверсию (цель – понять особенности заданий, которые будут предложены учащимся в этом году); 2. оценить готовность учащихся к ВПР</w:t>
      </w:r>
      <w:r w:rsidR="00FC48F4">
        <w:rPr>
          <w:rFonts w:ascii="Times New Roman" w:hAnsi="Times New Roman" w:cs="Times New Roman"/>
          <w:sz w:val="28"/>
          <w:szCs w:val="28"/>
        </w:rPr>
        <w:t>, ОГЭ И ЕГЭ</w:t>
      </w:r>
      <w:r w:rsidRPr="00DB692C">
        <w:rPr>
          <w:rFonts w:ascii="Times New Roman" w:hAnsi="Times New Roman" w:cs="Times New Roman"/>
          <w:sz w:val="28"/>
          <w:szCs w:val="28"/>
        </w:rPr>
        <w:t xml:space="preserve">, выявить проблемы, как для данного класса, так и индивидуально для каждого ученика; 3. спланировать работу по отработке умений и развития навыков выполнения заданий; 4. предупредить детей, что 5-10 минут на каждом уроке будем уделять внимание повторению изученного материала за предыдущие годы. 5. провести психологическую подготовку обучающихся, не пугая школьников предстоящей работой, а убедить их в том, что если очень постараться, то можно получить очень приличный балл.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Второе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повторение пройденного материала</w:t>
      </w:r>
      <w:r w:rsidR="00FC48F4">
        <w:rPr>
          <w:rFonts w:ascii="Times New Roman" w:hAnsi="Times New Roman" w:cs="Times New Roman"/>
          <w:sz w:val="28"/>
          <w:szCs w:val="28"/>
        </w:rPr>
        <w:t>.</w:t>
      </w:r>
      <w:r w:rsidRPr="00DB692C">
        <w:rPr>
          <w:rFonts w:ascii="Times New Roman" w:hAnsi="Times New Roman" w:cs="Times New Roman"/>
          <w:sz w:val="28"/>
          <w:szCs w:val="28"/>
        </w:rPr>
        <w:t xml:space="preserve"> </w:t>
      </w:r>
      <w:r w:rsidR="00FC48F4">
        <w:rPr>
          <w:rFonts w:ascii="Times New Roman" w:hAnsi="Times New Roman" w:cs="Times New Roman"/>
          <w:sz w:val="28"/>
          <w:szCs w:val="28"/>
        </w:rPr>
        <w:t xml:space="preserve"> </w:t>
      </w:r>
      <w:r w:rsidRPr="00DB692C">
        <w:rPr>
          <w:rFonts w:ascii="Times New Roman" w:hAnsi="Times New Roman" w:cs="Times New Roman"/>
          <w:sz w:val="28"/>
          <w:szCs w:val="28"/>
        </w:rPr>
        <w:t>На этом этапе четко следовать плану подготовки</w:t>
      </w:r>
      <w:r w:rsidR="00FC48F4">
        <w:rPr>
          <w:rFonts w:ascii="Times New Roman" w:hAnsi="Times New Roman" w:cs="Times New Roman"/>
          <w:sz w:val="28"/>
          <w:szCs w:val="28"/>
        </w:rPr>
        <w:t xml:space="preserve"> к выполнению работы,</w:t>
      </w:r>
      <w:r w:rsidRPr="00DB692C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FC48F4">
        <w:rPr>
          <w:rFonts w:ascii="Times New Roman" w:hAnsi="Times New Roman" w:cs="Times New Roman"/>
          <w:sz w:val="28"/>
          <w:szCs w:val="28"/>
        </w:rPr>
        <w:t>ая</w:t>
      </w:r>
      <w:r w:rsidRPr="00DB692C">
        <w:rPr>
          <w:rFonts w:ascii="Times New Roman" w:hAnsi="Times New Roman" w:cs="Times New Roman"/>
          <w:sz w:val="28"/>
          <w:szCs w:val="28"/>
        </w:rPr>
        <w:t xml:space="preserve"> включает в себя список ключевых тем для повторения. Это позволит параллельно с изучением нового материала системно повторить пройденное ранее. </w:t>
      </w:r>
      <w:r w:rsidRPr="00DB692C">
        <w:rPr>
          <w:rFonts w:ascii="Times New Roman" w:hAnsi="Times New Roman" w:cs="Times New Roman"/>
          <w:sz w:val="28"/>
          <w:szCs w:val="28"/>
        </w:rPr>
        <w:sym w:font="Symbol" w:char="F0FC"/>
      </w:r>
      <w:r w:rsidRPr="00DB692C">
        <w:rPr>
          <w:rFonts w:ascii="Times New Roman" w:hAnsi="Times New Roman" w:cs="Times New Roman"/>
          <w:sz w:val="28"/>
          <w:szCs w:val="28"/>
        </w:rPr>
        <w:t xml:space="preserve">Продумать небольшие задания, которые можно давать обучающимся для выполнения на дом, с последующей проверкой и объяснением на уроке.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Третье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мини - практические работы Выполнение серий небольших практических заданий с использованием р</w:t>
      </w:r>
      <w:r w:rsidR="00FC48F4">
        <w:rPr>
          <w:rFonts w:ascii="Times New Roman" w:hAnsi="Times New Roman" w:cs="Times New Roman"/>
          <w:sz w:val="28"/>
          <w:szCs w:val="28"/>
        </w:rPr>
        <w:t xml:space="preserve">азличных источников информации.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Четвертое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организация и проведение</w:t>
      </w:r>
      <w:r w:rsidR="00FC48F4">
        <w:rPr>
          <w:rFonts w:ascii="Times New Roman" w:hAnsi="Times New Roman" w:cs="Times New Roman"/>
          <w:sz w:val="28"/>
          <w:szCs w:val="28"/>
        </w:rPr>
        <w:t xml:space="preserve"> мониторингов. Мониторинг </w:t>
      </w:r>
      <w:r w:rsidRPr="00DB692C">
        <w:rPr>
          <w:rFonts w:ascii="Times New Roman" w:hAnsi="Times New Roman" w:cs="Times New Roman"/>
          <w:sz w:val="28"/>
          <w:szCs w:val="28"/>
        </w:rPr>
        <w:t xml:space="preserve"> включает в себя диагностические работы в формате ЕГЭ и ОГЭ, и регулярные тренировочные работы по отдельным темам. Основная цель подобных работ – оперативное получение информации о качестве усвоения определенных тем, анализ типичных ошибок и организация индивидуальной </w:t>
      </w:r>
      <w:r w:rsidRPr="00DB692C">
        <w:rPr>
          <w:rFonts w:ascii="Times New Roman" w:hAnsi="Times New Roman" w:cs="Times New Roman"/>
          <w:sz w:val="28"/>
          <w:szCs w:val="28"/>
        </w:rPr>
        <w:lastRenderedPageBreak/>
        <w:t xml:space="preserve">работы с учащимися по устранению пробелов в знаниях. Ребята выполняют работы над ошибками каждой проверочной работы: результаты оперативно доводятся до сведения родителей, что, в свою очередь, благоприятно сказывается на дальнейшем процессе обучения.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Пятое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- устные упражнения В целях эффективного использования времени на уроке, </w:t>
      </w:r>
      <w:proofErr w:type="gramStart"/>
      <w:r w:rsidRPr="00DB692C">
        <w:rPr>
          <w:rFonts w:ascii="Times New Roman" w:hAnsi="Times New Roman" w:cs="Times New Roman"/>
          <w:sz w:val="28"/>
          <w:szCs w:val="28"/>
        </w:rPr>
        <w:t>использовать:  каскад</w:t>
      </w:r>
      <w:proofErr w:type="gramEnd"/>
      <w:r w:rsidRPr="00DB692C">
        <w:rPr>
          <w:rFonts w:ascii="Times New Roman" w:hAnsi="Times New Roman" w:cs="Times New Roman"/>
          <w:sz w:val="28"/>
          <w:szCs w:val="28"/>
        </w:rPr>
        <w:t xml:space="preserve"> быстрых вопросов в хаотичном порядке или по цепочке;  небольшие </w:t>
      </w:r>
      <w:r w:rsidR="00FC48F4">
        <w:rPr>
          <w:rFonts w:ascii="Times New Roman" w:hAnsi="Times New Roman" w:cs="Times New Roman"/>
          <w:sz w:val="28"/>
          <w:szCs w:val="28"/>
        </w:rPr>
        <w:t xml:space="preserve">физические задачи; </w:t>
      </w:r>
      <w:r w:rsidRPr="00DB692C">
        <w:rPr>
          <w:rFonts w:ascii="Times New Roman" w:hAnsi="Times New Roman" w:cs="Times New Roman"/>
          <w:sz w:val="28"/>
          <w:szCs w:val="28"/>
        </w:rPr>
        <w:t xml:space="preserve"> слайды с устными и тестовыми заданиями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Устные упражнения активизируют мыслительную деятельность учащихся, требуют осознанного усвоения учебного материала; при их выполнении развивается память, речь, внимание, быстрота реакции.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Шестое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использование ИКТ при подготовке к ВПР</w:t>
      </w:r>
      <w:r w:rsidR="00FC48F4">
        <w:rPr>
          <w:rFonts w:ascii="Times New Roman" w:hAnsi="Times New Roman" w:cs="Times New Roman"/>
          <w:sz w:val="28"/>
          <w:szCs w:val="28"/>
        </w:rPr>
        <w:t>, ОГЭ и ЕГЭ.</w:t>
      </w:r>
      <w:r w:rsidRPr="00DB6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Помимо работы с учителем на уроке учащиеся должны и самостоятельно получать знания, поэтому необходимо рекомендовать учащимся сайты Интернета, где собран теоретический материал, а также сайты, где ученики могут самостоятельно проверить уровень своей подготовки, работы в режиме он-</w:t>
      </w:r>
      <w:proofErr w:type="spellStart"/>
      <w:r w:rsidRPr="00DB692C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DB69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1. сайт Федерального института педагогических измерений (ФИПИ). Есть Открытый банк заданий ЕГЭ</w:t>
      </w:r>
      <w:r w:rsidR="00FC48F4">
        <w:rPr>
          <w:rFonts w:ascii="Times New Roman" w:hAnsi="Times New Roman" w:cs="Times New Roman"/>
          <w:sz w:val="28"/>
          <w:szCs w:val="28"/>
        </w:rPr>
        <w:t xml:space="preserve"> и ОГЭ</w:t>
      </w:r>
      <w:r w:rsidRPr="00DB692C">
        <w:rPr>
          <w:rFonts w:ascii="Times New Roman" w:hAnsi="Times New Roman" w:cs="Times New Roman"/>
          <w:sz w:val="28"/>
          <w:szCs w:val="28"/>
        </w:rPr>
        <w:t xml:space="preserve"> по предметам, предварительно объяснив нумерацию необходимых для решения заданий.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2. официальный информационный портал ЕГЭ.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3. официальный сайт Рособрнадзора;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4. "ЕГЭ-портал. Мы знаем о ЕГЭ все" </w:t>
      </w:r>
      <w:hyperlink r:id="rId4" w:history="1">
        <w:r w:rsidR="00FC48F4" w:rsidRPr="007523B9">
          <w:rPr>
            <w:rStyle w:val="a3"/>
            <w:rFonts w:ascii="Times New Roman" w:hAnsi="Times New Roman" w:cs="Times New Roman"/>
            <w:sz w:val="28"/>
            <w:szCs w:val="28"/>
          </w:rPr>
          <w:t>http://4ege.ru/novosti-ege/1532-shkalaperevoda-ballov-ege.html</w:t>
        </w:r>
      </w:hyperlink>
      <w:r w:rsidRPr="00DB69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5. Базы заданий для портала «РЕШУ ЕГЭ</w:t>
      </w:r>
      <w:r w:rsidR="00FC48F4">
        <w:rPr>
          <w:rFonts w:ascii="Times New Roman" w:hAnsi="Times New Roman" w:cs="Times New Roman"/>
          <w:sz w:val="28"/>
          <w:szCs w:val="28"/>
        </w:rPr>
        <w:t xml:space="preserve"> и ОГЭ</w:t>
      </w:r>
      <w:r w:rsidRPr="00DB692C">
        <w:rPr>
          <w:rFonts w:ascii="Times New Roman" w:hAnsi="Times New Roman" w:cs="Times New Roman"/>
          <w:sz w:val="28"/>
          <w:szCs w:val="28"/>
        </w:rPr>
        <w:t xml:space="preserve">» составлены на основе следующих источников: задания открытых банков и официальных сборников для подготовки к ЕГЭ; демонстрационные версии ЕГЭ и экзаменационные задания, разработанные ФИПИ; диагностические работы, подготовленные МИОО; тренировочные работы, проводимые органами управления образованием в различных регионах Российской Федерации. Все используемые в системе задания снабжены ответами и подробными решениями; 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6. </w:t>
      </w:r>
      <w:r w:rsidR="00FC48F4">
        <w:rPr>
          <w:rFonts w:ascii="Times New Roman" w:hAnsi="Times New Roman" w:cs="Times New Roman"/>
          <w:sz w:val="28"/>
          <w:szCs w:val="28"/>
        </w:rPr>
        <w:t>Российская электронная школа</w:t>
      </w:r>
    </w:p>
    <w:p w:rsidR="00FC48F4" w:rsidRDefault="00FC48F4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7. Сайт ВПР </w:t>
      </w:r>
      <w:hyperlink r:id="rId5" w:history="1">
        <w:r w:rsidRPr="007523B9">
          <w:rPr>
            <w:rStyle w:val="a3"/>
            <w:rFonts w:ascii="Times New Roman" w:hAnsi="Times New Roman" w:cs="Times New Roman"/>
            <w:sz w:val="28"/>
            <w:szCs w:val="28"/>
          </w:rPr>
          <w:t>https://vpr.sdamgia.ru/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48F4" w:rsidRDefault="00FC48F4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B692C" w:rsidRPr="00DB692C">
        <w:rPr>
          <w:rFonts w:ascii="Times New Roman" w:hAnsi="Times New Roman" w:cs="Times New Roman"/>
          <w:sz w:val="28"/>
          <w:szCs w:val="28"/>
        </w:rPr>
        <w:t xml:space="preserve">. Большой востребованностью пользуется дистанционный контакт с учениками через, </w:t>
      </w:r>
      <w:proofErr w:type="spellStart"/>
      <w:r w:rsidR="00DB692C" w:rsidRPr="00DB692C">
        <w:rPr>
          <w:rFonts w:ascii="Times New Roman" w:hAnsi="Times New Roman" w:cs="Times New Roman"/>
          <w:sz w:val="28"/>
          <w:szCs w:val="28"/>
        </w:rPr>
        <w:t>ватсаб</w:t>
      </w:r>
      <w:proofErr w:type="spellEnd"/>
      <w:r w:rsidR="00DB692C" w:rsidRPr="00DB69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692C" w:rsidRPr="00DB692C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DB692C" w:rsidRPr="00DB692C">
        <w:rPr>
          <w:rFonts w:ascii="Times New Roman" w:hAnsi="Times New Roman" w:cs="Times New Roman"/>
          <w:sz w:val="28"/>
          <w:szCs w:val="28"/>
        </w:rPr>
        <w:t>. Где можно раздавать рассылку с заданиями и отвечать на вопросы учеников.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 xml:space="preserve"> Седьмое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дифференцированная работа с классом </w:t>
      </w:r>
      <w:proofErr w:type="gramStart"/>
      <w:r w:rsidRPr="00DB692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B692C">
        <w:rPr>
          <w:rFonts w:ascii="Times New Roman" w:hAnsi="Times New Roman" w:cs="Times New Roman"/>
          <w:sz w:val="28"/>
          <w:szCs w:val="28"/>
        </w:rPr>
        <w:t xml:space="preserve"> качественной подготовки школьников к ВПР</w:t>
      </w:r>
      <w:r w:rsidR="00FC48F4">
        <w:rPr>
          <w:rFonts w:ascii="Times New Roman" w:hAnsi="Times New Roman" w:cs="Times New Roman"/>
          <w:sz w:val="28"/>
          <w:szCs w:val="28"/>
        </w:rPr>
        <w:t>, ОГЭ и ЕГЭ</w:t>
      </w:r>
      <w:r w:rsidRPr="00DB692C">
        <w:rPr>
          <w:rFonts w:ascii="Times New Roman" w:hAnsi="Times New Roman" w:cs="Times New Roman"/>
          <w:sz w:val="28"/>
          <w:szCs w:val="28"/>
        </w:rPr>
        <w:t xml:space="preserve"> возможны такие группы учащихся, как:</w:t>
      </w:r>
    </w:p>
    <w:p w:rsidR="00FC48F4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• учащиеся, которые имеют минимум знаний и рассчитывают лишь преодолеть порог успешности, выполнив задания базового уровня;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• учащиеся, которые хотят получить высокие баллы, выполнив не только задания базового уровня, но и повышенного. При таком подходе каждый ученик имеет возможность овладевать учебным материалом в зависимости от его способностей и индивидуальных особенностей личности. </w:t>
      </w:r>
    </w:p>
    <w:p w:rsidR="00565E10" w:rsidRDefault="00565E10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 xml:space="preserve">Восьмое </w:t>
      </w:r>
      <w:r>
        <w:rPr>
          <w:rFonts w:ascii="Times New Roman" w:hAnsi="Times New Roman" w:cs="Times New Roman"/>
          <w:sz w:val="28"/>
          <w:szCs w:val="28"/>
        </w:rPr>
        <w:t xml:space="preserve">– временной. </w:t>
      </w:r>
      <w:r w:rsidR="00DB692C" w:rsidRPr="00DB692C">
        <w:rPr>
          <w:rFonts w:ascii="Times New Roman" w:hAnsi="Times New Roman" w:cs="Times New Roman"/>
          <w:sz w:val="28"/>
          <w:szCs w:val="28"/>
        </w:rPr>
        <w:t xml:space="preserve">Все тренировочные тесты стараться проводить с ограничением времени, чтобы учащиеся могли контролировать себя – за какое время сколько заданий они успевают решить.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5E10">
        <w:rPr>
          <w:rFonts w:ascii="Times New Roman" w:hAnsi="Times New Roman" w:cs="Times New Roman"/>
          <w:b/>
          <w:sz w:val="28"/>
          <w:szCs w:val="28"/>
        </w:rPr>
        <w:t>Девятое</w:t>
      </w:r>
      <w:r w:rsidRPr="00DB692C">
        <w:rPr>
          <w:rFonts w:ascii="Times New Roman" w:hAnsi="Times New Roman" w:cs="Times New Roman"/>
          <w:sz w:val="28"/>
          <w:szCs w:val="28"/>
        </w:rPr>
        <w:t xml:space="preserve"> – контролирующий </w:t>
      </w:r>
      <w:proofErr w:type="spellStart"/>
      <w:r w:rsidRPr="00DB692C">
        <w:rPr>
          <w:rFonts w:ascii="Times New Roman" w:hAnsi="Times New Roman" w:cs="Times New Roman"/>
          <w:sz w:val="28"/>
          <w:szCs w:val="28"/>
        </w:rPr>
        <w:t>Максимализация</w:t>
      </w:r>
      <w:proofErr w:type="spellEnd"/>
      <w:r w:rsidRPr="00DB692C">
        <w:rPr>
          <w:rFonts w:ascii="Times New Roman" w:hAnsi="Times New Roman" w:cs="Times New Roman"/>
          <w:sz w:val="28"/>
          <w:szCs w:val="28"/>
        </w:rPr>
        <w:t xml:space="preserve"> нагрузки по содержанию и по времени для всех учащихся одинакова. Это необходимо, поскольку тест по своему назначению ставит всех в равные условия и предполагает объективный контроль результатов. Следуя этим принципам, пытаюсь формировать у учеников навыки самообразования, критического мышления, самостоятельной работы, самоорганизации и самоконтроля. Можно выделить и плюсы проведения ВПР, например: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 • учащиеся, наконец-то более серьёзно обрат</w:t>
      </w:r>
      <w:r w:rsidR="00565E10">
        <w:rPr>
          <w:rFonts w:ascii="Times New Roman" w:hAnsi="Times New Roman" w:cs="Times New Roman"/>
          <w:sz w:val="28"/>
          <w:szCs w:val="28"/>
        </w:rPr>
        <w:t>ят внимание на предмет</w:t>
      </w:r>
      <w:r w:rsidRPr="00DB692C">
        <w:rPr>
          <w:rFonts w:ascii="Times New Roman" w:hAnsi="Times New Roman" w:cs="Times New Roman"/>
          <w:sz w:val="28"/>
          <w:szCs w:val="28"/>
        </w:rPr>
        <w:t xml:space="preserve">, а, следовательно, проявят интерес к урокам </w:t>
      </w:r>
      <w:r w:rsidR="00565E10">
        <w:rPr>
          <w:rFonts w:ascii="Times New Roman" w:hAnsi="Times New Roman" w:cs="Times New Roman"/>
          <w:sz w:val="28"/>
          <w:szCs w:val="28"/>
        </w:rPr>
        <w:t>физики</w:t>
      </w:r>
      <w:r w:rsidRPr="00DB69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>• появится возможность у учителя увеличить количество отметок у каждого ученика. Можно ввести накопительную систему отметок, за выполнение нескольких заданий, ответов на вопросы. Каким образом: созданием индивидуальной карты ученика, жетонов, карточек с личной подписью, тетрадью личных достижений - это решает учитель.</w:t>
      </w:r>
    </w:p>
    <w:p w:rsidR="00565E10" w:rsidRDefault="00DB692C" w:rsidP="00206A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2C">
        <w:rPr>
          <w:rFonts w:ascii="Times New Roman" w:hAnsi="Times New Roman" w:cs="Times New Roman"/>
          <w:sz w:val="28"/>
          <w:szCs w:val="28"/>
        </w:rPr>
        <w:t xml:space="preserve">Конечно, ВПР, несмотря на то, что оценки за них никак не повлияют на аттестат, все же будут стрессом для каждого школьника. А, следовательно, нам, учителям, необходимо поддержать учащихся.  </w:t>
      </w:r>
      <w:r w:rsidR="00565E10">
        <w:rPr>
          <w:rFonts w:ascii="Times New Roman" w:hAnsi="Times New Roman" w:cs="Times New Roman"/>
          <w:sz w:val="28"/>
          <w:szCs w:val="28"/>
        </w:rPr>
        <w:t>Создаются рекомендации для учителей, родителей и учащихся.</w:t>
      </w:r>
      <w:r w:rsidRPr="00DB692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565E10" w:rsidSect="00052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92C"/>
    <w:rsid w:val="000026DD"/>
    <w:rsid w:val="000523D3"/>
    <w:rsid w:val="00206AE1"/>
    <w:rsid w:val="003C4550"/>
    <w:rsid w:val="004E0A74"/>
    <w:rsid w:val="0052214A"/>
    <w:rsid w:val="00565E10"/>
    <w:rsid w:val="00681908"/>
    <w:rsid w:val="00781C96"/>
    <w:rsid w:val="0078472D"/>
    <w:rsid w:val="00DB692C"/>
    <w:rsid w:val="00DD0C00"/>
    <w:rsid w:val="00FC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681C3-4AD9-4D0A-999F-F5354179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48F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pr.sdamgia.ru/" TargetMode="External"/><Relationship Id="rId4" Type="http://schemas.openxmlformats.org/officeDocument/2006/relationships/hyperlink" Target="http://4ege.ru/novosti-ege/1532-shkalaperevoda-ballov-e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2020-10-28T08:47:00Z</cp:lastPrinted>
  <dcterms:created xsi:type="dcterms:W3CDTF">2020-10-21T02:35:00Z</dcterms:created>
  <dcterms:modified xsi:type="dcterms:W3CDTF">2020-10-28T08:48:00Z</dcterms:modified>
</cp:coreProperties>
</file>