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E2E" w:rsidRDefault="00932E2E"/>
    <w:p w:rsidR="00932E2E" w:rsidRDefault="00932E2E"/>
    <w:p w:rsidR="00932E2E" w:rsidRDefault="00932E2E"/>
    <w:p w:rsidR="00932E2E" w:rsidRDefault="00932E2E"/>
    <w:p w:rsidR="00932E2E" w:rsidRPr="00527DB4" w:rsidRDefault="00932E2E">
      <w:pPr>
        <w:rPr>
          <w:sz w:val="44"/>
        </w:rPr>
      </w:pPr>
    </w:p>
    <w:p w:rsidR="00932E2E" w:rsidRDefault="00932E2E"/>
    <w:p w:rsidR="00932E2E" w:rsidRDefault="00932E2E"/>
    <w:tbl>
      <w:tblPr>
        <w:tblStyle w:val="af"/>
        <w:tblW w:w="89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31"/>
      </w:tblGrid>
      <w:tr w:rsidR="002A07E4" w:rsidRPr="00652F7F" w:rsidTr="00527DB4">
        <w:trPr>
          <w:trHeight w:val="3872"/>
        </w:trPr>
        <w:tc>
          <w:tcPr>
            <w:tcW w:w="8931" w:type="dxa"/>
          </w:tcPr>
          <w:p w:rsidR="007F62DC" w:rsidRDefault="007F62DC" w:rsidP="004929D2">
            <w:pPr>
              <w:pStyle w:val="aff3"/>
              <w:rPr>
                <w:highlight w:val="yellow"/>
              </w:rPr>
            </w:pPr>
          </w:p>
          <w:p w:rsidR="002A07E4" w:rsidRPr="00527DB4" w:rsidRDefault="000715F0" w:rsidP="00176187">
            <w:pPr>
              <w:pStyle w:val="aff3"/>
              <w:tabs>
                <w:tab w:val="clear" w:pos="0"/>
              </w:tabs>
              <w:rPr>
                <w:sz w:val="40"/>
                <w:szCs w:val="40"/>
              </w:rPr>
            </w:pPr>
            <w:r>
              <w:rPr>
                <w:sz w:val="40"/>
                <w:szCs w:val="40"/>
              </w:rPr>
              <w:t xml:space="preserve">Сценарий </w:t>
            </w:r>
            <w:r w:rsidR="001B211F">
              <w:rPr>
                <w:sz w:val="40"/>
                <w:szCs w:val="40"/>
              </w:rPr>
              <w:t>чемпионата/практикума по решению кейсов</w:t>
            </w:r>
            <w:r w:rsidR="00176187">
              <w:rPr>
                <w:sz w:val="40"/>
                <w:szCs w:val="40"/>
              </w:rPr>
              <w:t xml:space="preserve"> </w:t>
            </w:r>
            <w:r w:rsidR="00527DB4" w:rsidRPr="00ED414B">
              <w:rPr>
                <w:sz w:val="40"/>
                <w:szCs w:val="40"/>
              </w:rPr>
              <w:t>«</w:t>
            </w:r>
            <w:r w:rsidR="001B211F">
              <w:rPr>
                <w:sz w:val="40"/>
                <w:szCs w:val="40"/>
              </w:rPr>
              <w:t>расходы семьи</w:t>
            </w:r>
            <w:r w:rsidR="00527DB4" w:rsidRPr="00ED414B">
              <w:rPr>
                <w:sz w:val="40"/>
                <w:szCs w:val="40"/>
              </w:rPr>
              <w:t>»</w:t>
            </w:r>
          </w:p>
        </w:tc>
      </w:tr>
    </w:tbl>
    <w:p w:rsidR="0078439D" w:rsidRDefault="0078439D" w:rsidP="0078439D">
      <w:pPr>
        <w:spacing w:line="26" w:lineRule="atLeast"/>
        <w:ind w:left="3969"/>
      </w:pPr>
      <w:r>
        <w:t>Сценарий разработан ЗАО «ПАКК»</w:t>
      </w:r>
    </w:p>
    <w:p w:rsidR="0078439D" w:rsidRDefault="0078439D" w:rsidP="0078439D">
      <w:pPr>
        <w:spacing w:line="26" w:lineRule="atLeast"/>
        <w:ind w:left="3969"/>
      </w:pPr>
      <w:r>
        <w:t>по заказу Министерства финансов Российской Ф</w:t>
      </w:r>
      <w:r>
        <w:t>е</w:t>
      </w:r>
      <w:r>
        <w:t>дерации в ходе реализации Проекта</w:t>
      </w:r>
    </w:p>
    <w:p w:rsidR="0078439D" w:rsidRDefault="0078439D" w:rsidP="0078439D">
      <w:pPr>
        <w:spacing w:line="26" w:lineRule="atLeast"/>
        <w:ind w:left="3969"/>
      </w:pPr>
      <w:r>
        <w:t>«Содействие повышению уровня финансовой гр</w:t>
      </w:r>
      <w:r>
        <w:t>а</w:t>
      </w:r>
      <w:r>
        <w:t>мотности населения и развитию финансового обр</w:t>
      </w:r>
      <w:r>
        <w:t>а</w:t>
      </w:r>
      <w:r>
        <w:t>зования в Российской Федерации»</w:t>
      </w:r>
    </w:p>
    <w:p w:rsidR="004D1FCB" w:rsidRDefault="004D1FCB" w:rsidP="004D1FCB">
      <w:pPr>
        <w:ind w:left="3969"/>
      </w:pPr>
    </w:p>
    <w:p w:rsidR="004D1FCB" w:rsidRDefault="004D1FCB" w:rsidP="004D1FCB">
      <w:pPr>
        <w:ind w:left="3969"/>
      </w:pPr>
      <w:r>
        <w:t>Сценарий предназначен для свободного использ</w:t>
      </w:r>
      <w:r>
        <w:t>о</w:t>
      </w:r>
      <w:r>
        <w:t>вания любыми заинтересованными лицами, зан</w:t>
      </w:r>
      <w:r>
        <w:t>и</w:t>
      </w:r>
      <w:r>
        <w:t>мающимися просвещением в области финансовой грамотности. При использовании сценария необх</w:t>
      </w:r>
      <w:r>
        <w:t>о</w:t>
      </w:r>
      <w:r>
        <w:t>димо ссылаться на разработчиков</w:t>
      </w:r>
    </w:p>
    <w:p w:rsidR="004D1FCB" w:rsidRDefault="004D1FCB" w:rsidP="004D1FCB">
      <w:pPr>
        <w:ind w:left="3969"/>
      </w:pPr>
    </w:p>
    <w:p w:rsidR="004D1FCB" w:rsidRDefault="004D1FCB" w:rsidP="004D1FCB">
      <w:pPr>
        <w:ind w:left="3969"/>
      </w:pPr>
      <w:r>
        <w:t xml:space="preserve">Больше сценариев мероприятий по финансовой грамотности на сайте </w:t>
      </w:r>
      <w:hyperlink r:id="rId8" w:history="1">
        <w:r>
          <w:rPr>
            <w:rStyle w:val="afff3"/>
            <w:lang w:val="en-US"/>
          </w:rPr>
          <w:t>http</w:t>
        </w:r>
        <w:r>
          <w:rPr>
            <w:rStyle w:val="afff3"/>
          </w:rPr>
          <w:t>://</w:t>
        </w:r>
        <w:r>
          <w:rPr>
            <w:rStyle w:val="afff3"/>
            <w:lang w:val="en-US"/>
          </w:rPr>
          <w:t>edu</w:t>
        </w:r>
        <w:r>
          <w:rPr>
            <w:rStyle w:val="afff3"/>
          </w:rPr>
          <w:t>.</w:t>
        </w:r>
        <w:r>
          <w:rPr>
            <w:rStyle w:val="afff3"/>
            <w:lang w:val="en-US"/>
          </w:rPr>
          <w:t>pacc</w:t>
        </w:r>
        <w:r>
          <w:rPr>
            <w:rStyle w:val="afff3"/>
          </w:rPr>
          <w:t>.</w:t>
        </w:r>
        <w:r>
          <w:rPr>
            <w:rStyle w:val="afff3"/>
            <w:lang w:val="en-US"/>
          </w:rPr>
          <w:t>ru</w:t>
        </w:r>
        <w:r>
          <w:rPr>
            <w:rStyle w:val="afff3"/>
          </w:rPr>
          <w:t>/</w:t>
        </w:r>
      </w:hyperlink>
      <w:r>
        <w:t xml:space="preserve"> </w:t>
      </w:r>
    </w:p>
    <w:p w:rsidR="004D1FCB" w:rsidRDefault="004D1FCB" w:rsidP="004D1FCB">
      <w:pPr>
        <w:ind w:left="3969"/>
      </w:pPr>
      <w:r>
        <w:t>Со всеми возникающими по использованию сцен</w:t>
      </w:r>
      <w:r>
        <w:t>а</w:t>
      </w:r>
      <w:r>
        <w:t>рия вопросами, комментариями, отзывами, пре</w:t>
      </w:r>
      <w:r>
        <w:t>д</w:t>
      </w:r>
      <w:r>
        <w:t xml:space="preserve">ложениями обращайтесь по адресу </w:t>
      </w:r>
      <w:hyperlink r:id="rId9" w:history="1">
        <w:r>
          <w:rPr>
            <w:rStyle w:val="afff3"/>
            <w:lang w:val="en-US"/>
          </w:rPr>
          <w:t>edu</w:t>
        </w:r>
        <w:r>
          <w:rPr>
            <w:rStyle w:val="afff3"/>
          </w:rPr>
          <w:t>@</w:t>
        </w:r>
        <w:r>
          <w:rPr>
            <w:rStyle w:val="afff3"/>
            <w:lang w:val="en-US"/>
          </w:rPr>
          <w:t>pacc</w:t>
        </w:r>
        <w:r>
          <w:rPr>
            <w:rStyle w:val="afff3"/>
          </w:rPr>
          <w:t>.</w:t>
        </w:r>
        <w:r>
          <w:rPr>
            <w:rStyle w:val="afff3"/>
            <w:lang w:val="en-US"/>
          </w:rPr>
          <w:t>ru</w:t>
        </w:r>
      </w:hyperlink>
    </w:p>
    <w:p w:rsidR="00ED43EA" w:rsidRDefault="00ED43EA" w:rsidP="007F62DC">
      <w:pPr>
        <w:spacing w:before="400"/>
        <w:ind w:left="2410"/>
        <w:jc w:val="left"/>
        <w:rPr>
          <w:rFonts w:ascii="Arial Narrow" w:hAnsi="Arial Narrow" w:cs="Arial"/>
          <w:u w:val="single"/>
        </w:rPr>
      </w:pPr>
    </w:p>
    <w:p w:rsidR="00B35AAE" w:rsidRPr="00AE5437" w:rsidRDefault="00B35AAE" w:rsidP="007F62DC">
      <w:pPr>
        <w:pStyle w:val="aff"/>
        <w:ind w:left="1985"/>
        <w:rPr>
          <w:sz w:val="15"/>
          <w:lang w:eastAsia="ko-KR"/>
        </w:rPr>
      </w:pPr>
    </w:p>
    <w:p w:rsidR="002A07E4" w:rsidRDefault="002A07E4" w:rsidP="004A6716">
      <w:pPr>
        <w:pStyle w:val="1"/>
        <w:sectPr w:rsidR="002A07E4" w:rsidSect="001C678D">
          <w:headerReference w:type="default" r:id="rId10"/>
          <w:footerReference w:type="default" r:id="rId11"/>
          <w:headerReference w:type="first" r:id="rId12"/>
          <w:footerReference w:type="first" r:id="rId13"/>
          <w:pgSz w:w="11906" w:h="16838" w:code="9"/>
          <w:pgMar w:top="2127" w:right="1134" w:bottom="567" w:left="1814" w:header="567" w:footer="567" w:gutter="0"/>
          <w:cols w:space="720"/>
          <w:titlePg/>
        </w:sectPr>
      </w:pPr>
    </w:p>
    <w:p w:rsidR="00B35AAE" w:rsidRDefault="00B35AAE" w:rsidP="00E23186">
      <w:pPr>
        <w:pStyle w:val="af8"/>
      </w:pPr>
      <w:r w:rsidRPr="009068DA">
        <w:lastRenderedPageBreak/>
        <w:t>Оглавление</w:t>
      </w:r>
    </w:p>
    <w:p w:rsidR="003D0568" w:rsidRDefault="0058050E">
      <w:pPr>
        <w:pStyle w:val="14"/>
        <w:rPr>
          <w:rFonts w:eastAsiaTheme="minorEastAsia" w:cstheme="minorBidi"/>
          <w:caps w:val="0"/>
          <w:szCs w:val="22"/>
        </w:rPr>
      </w:pPr>
      <w:r>
        <w:rPr>
          <w:caps w:val="0"/>
        </w:rPr>
        <w:fldChar w:fldCharType="begin"/>
      </w:r>
      <w:r w:rsidR="002B61E6">
        <w:rPr>
          <w:caps w:val="0"/>
        </w:rPr>
        <w:instrText xml:space="preserve"> TOC \o "2-2" \t "Заголовок 1;1;Заголовок 3;3;Заголовок 3 бн;3;Заголовок 3 Стиль;3;Заголовок 4 бн;3;Приложения;3;Заголовок 1 без номера;1;Заголовок 3 без номера;3" </w:instrText>
      </w:r>
      <w:r>
        <w:rPr>
          <w:caps w:val="0"/>
        </w:rPr>
        <w:fldChar w:fldCharType="separate"/>
      </w:r>
      <w:r w:rsidR="003D0568">
        <w:t>1.</w:t>
      </w:r>
      <w:r w:rsidR="003D0568">
        <w:rPr>
          <w:rFonts w:eastAsiaTheme="minorEastAsia" w:cstheme="minorBidi"/>
          <w:caps w:val="0"/>
          <w:szCs w:val="22"/>
        </w:rPr>
        <w:tab/>
      </w:r>
      <w:r w:rsidR="003D0568">
        <w:t>описание мероприятия</w:t>
      </w:r>
      <w:r w:rsidR="003D0568">
        <w:tab/>
      </w:r>
      <w:r>
        <w:fldChar w:fldCharType="begin"/>
      </w:r>
      <w:r w:rsidR="003D0568">
        <w:instrText xml:space="preserve"> PAGEREF _Toc465435071 \h </w:instrText>
      </w:r>
      <w:r>
        <w:fldChar w:fldCharType="separate"/>
      </w:r>
      <w:r w:rsidR="00FD324E">
        <w:t>3</w:t>
      </w:r>
      <w:r>
        <w:fldChar w:fldCharType="end"/>
      </w:r>
    </w:p>
    <w:p w:rsidR="003D0568" w:rsidRDefault="003D0568">
      <w:pPr>
        <w:pStyle w:val="2b"/>
        <w:tabs>
          <w:tab w:val="left" w:pos="880"/>
          <w:tab w:val="right" w:leader="dot" w:pos="9344"/>
        </w:tabs>
        <w:rPr>
          <w:rFonts w:eastAsiaTheme="minorEastAsia" w:cstheme="minorBidi"/>
          <w:noProof/>
          <w:szCs w:val="22"/>
        </w:rPr>
      </w:pPr>
      <w:r>
        <w:rPr>
          <w:noProof/>
        </w:rPr>
        <w:t>1.1.</w:t>
      </w:r>
      <w:r>
        <w:rPr>
          <w:rFonts w:eastAsiaTheme="minorEastAsia" w:cstheme="minorBidi"/>
          <w:noProof/>
          <w:szCs w:val="22"/>
        </w:rPr>
        <w:tab/>
      </w:r>
      <w:r>
        <w:rPr>
          <w:noProof/>
        </w:rPr>
        <w:t>Цель и задачи мероприятия</w:t>
      </w:r>
      <w:r>
        <w:rPr>
          <w:noProof/>
        </w:rPr>
        <w:tab/>
      </w:r>
      <w:r w:rsidR="0058050E">
        <w:rPr>
          <w:noProof/>
        </w:rPr>
        <w:fldChar w:fldCharType="begin"/>
      </w:r>
      <w:r>
        <w:rPr>
          <w:noProof/>
        </w:rPr>
        <w:instrText xml:space="preserve"> PAGEREF _Toc465435072 \h </w:instrText>
      </w:r>
      <w:r w:rsidR="0058050E">
        <w:rPr>
          <w:noProof/>
        </w:rPr>
      </w:r>
      <w:r w:rsidR="0058050E">
        <w:rPr>
          <w:noProof/>
        </w:rPr>
        <w:fldChar w:fldCharType="separate"/>
      </w:r>
      <w:r w:rsidR="00FD324E">
        <w:rPr>
          <w:noProof/>
        </w:rPr>
        <w:t>3</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1.2.</w:t>
      </w:r>
      <w:r>
        <w:rPr>
          <w:rFonts w:eastAsiaTheme="minorEastAsia" w:cstheme="minorBidi"/>
          <w:noProof/>
          <w:szCs w:val="22"/>
        </w:rPr>
        <w:tab/>
      </w:r>
      <w:r>
        <w:rPr>
          <w:noProof/>
        </w:rPr>
        <w:t>Краткая характеристика мероприятия</w:t>
      </w:r>
      <w:r>
        <w:rPr>
          <w:noProof/>
        </w:rPr>
        <w:tab/>
      </w:r>
      <w:r w:rsidR="0058050E">
        <w:rPr>
          <w:noProof/>
        </w:rPr>
        <w:fldChar w:fldCharType="begin"/>
      </w:r>
      <w:r>
        <w:rPr>
          <w:noProof/>
        </w:rPr>
        <w:instrText xml:space="preserve"> PAGEREF _Toc465435073 \h </w:instrText>
      </w:r>
      <w:r w:rsidR="0058050E">
        <w:rPr>
          <w:noProof/>
        </w:rPr>
      </w:r>
      <w:r w:rsidR="0058050E">
        <w:rPr>
          <w:noProof/>
        </w:rPr>
        <w:fldChar w:fldCharType="separate"/>
      </w:r>
      <w:r w:rsidR="00FD324E">
        <w:rPr>
          <w:noProof/>
        </w:rPr>
        <w:t>3</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1.3.</w:t>
      </w:r>
      <w:r>
        <w:rPr>
          <w:rFonts w:eastAsiaTheme="minorEastAsia" w:cstheme="minorBidi"/>
          <w:noProof/>
          <w:szCs w:val="22"/>
        </w:rPr>
        <w:tab/>
      </w:r>
      <w:r>
        <w:rPr>
          <w:noProof/>
        </w:rPr>
        <w:t>План мероприятия</w:t>
      </w:r>
      <w:r>
        <w:rPr>
          <w:noProof/>
        </w:rPr>
        <w:tab/>
      </w:r>
      <w:r w:rsidR="0058050E">
        <w:rPr>
          <w:noProof/>
        </w:rPr>
        <w:fldChar w:fldCharType="begin"/>
      </w:r>
      <w:r>
        <w:rPr>
          <w:noProof/>
        </w:rPr>
        <w:instrText xml:space="preserve"> PAGEREF _Toc465435074 \h </w:instrText>
      </w:r>
      <w:r w:rsidR="0058050E">
        <w:rPr>
          <w:noProof/>
        </w:rPr>
      </w:r>
      <w:r w:rsidR="0058050E">
        <w:rPr>
          <w:noProof/>
        </w:rPr>
        <w:fldChar w:fldCharType="separate"/>
      </w:r>
      <w:r w:rsidR="00FD324E">
        <w:rPr>
          <w:noProof/>
        </w:rPr>
        <w:t>4</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1.4.</w:t>
      </w:r>
      <w:r>
        <w:rPr>
          <w:rFonts w:eastAsiaTheme="minorEastAsia" w:cstheme="minorBidi"/>
          <w:noProof/>
          <w:szCs w:val="22"/>
        </w:rPr>
        <w:tab/>
      </w:r>
      <w:r>
        <w:rPr>
          <w:noProof/>
        </w:rPr>
        <w:t>Технические требования и оформление места проведения</w:t>
      </w:r>
      <w:r>
        <w:rPr>
          <w:noProof/>
        </w:rPr>
        <w:tab/>
      </w:r>
      <w:r w:rsidR="0058050E">
        <w:rPr>
          <w:noProof/>
        </w:rPr>
        <w:fldChar w:fldCharType="begin"/>
      </w:r>
      <w:r>
        <w:rPr>
          <w:noProof/>
        </w:rPr>
        <w:instrText xml:space="preserve"> PAGEREF _Toc465435075 \h </w:instrText>
      </w:r>
      <w:r w:rsidR="0058050E">
        <w:rPr>
          <w:noProof/>
        </w:rPr>
      </w:r>
      <w:r w:rsidR="0058050E">
        <w:rPr>
          <w:noProof/>
        </w:rPr>
        <w:fldChar w:fldCharType="separate"/>
      </w:r>
      <w:r w:rsidR="00FD324E">
        <w:rPr>
          <w:noProof/>
        </w:rPr>
        <w:t>5</w:t>
      </w:r>
      <w:r w:rsidR="0058050E">
        <w:rPr>
          <w:noProof/>
        </w:rPr>
        <w:fldChar w:fldCharType="end"/>
      </w:r>
    </w:p>
    <w:p w:rsidR="003D0568" w:rsidRDefault="003D0568">
      <w:pPr>
        <w:pStyle w:val="14"/>
        <w:rPr>
          <w:rFonts w:eastAsiaTheme="minorEastAsia" w:cstheme="minorBidi"/>
          <w:caps w:val="0"/>
          <w:szCs w:val="22"/>
        </w:rPr>
      </w:pPr>
      <w:r>
        <w:t>2.</w:t>
      </w:r>
      <w:r>
        <w:rPr>
          <w:rFonts w:eastAsiaTheme="minorEastAsia" w:cstheme="minorBidi"/>
          <w:caps w:val="0"/>
          <w:szCs w:val="22"/>
        </w:rPr>
        <w:tab/>
      </w:r>
      <w:r>
        <w:t>Порядок проведения мероприятия</w:t>
      </w:r>
      <w:r>
        <w:tab/>
      </w:r>
      <w:r w:rsidR="0058050E">
        <w:fldChar w:fldCharType="begin"/>
      </w:r>
      <w:r>
        <w:instrText xml:space="preserve"> PAGEREF _Toc465435076 \h </w:instrText>
      </w:r>
      <w:r w:rsidR="0058050E">
        <w:fldChar w:fldCharType="separate"/>
      </w:r>
      <w:r w:rsidR="00FD324E">
        <w:t>6</w:t>
      </w:r>
      <w:r w:rsidR="0058050E">
        <w:fldChar w:fldCharType="end"/>
      </w:r>
    </w:p>
    <w:p w:rsidR="003D0568" w:rsidRDefault="003D0568">
      <w:pPr>
        <w:pStyle w:val="2b"/>
        <w:tabs>
          <w:tab w:val="left" w:pos="880"/>
          <w:tab w:val="right" w:leader="dot" w:pos="9344"/>
        </w:tabs>
        <w:rPr>
          <w:rFonts w:eastAsiaTheme="minorEastAsia" w:cstheme="minorBidi"/>
          <w:noProof/>
          <w:szCs w:val="22"/>
        </w:rPr>
      </w:pPr>
      <w:r>
        <w:rPr>
          <w:noProof/>
        </w:rPr>
        <w:t>2.1.</w:t>
      </w:r>
      <w:r>
        <w:rPr>
          <w:rFonts w:eastAsiaTheme="minorEastAsia" w:cstheme="minorBidi"/>
          <w:noProof/>
          <w:szCs w:val="22"/>
        </w:rPr>
        <w:tab/>
      </w:r>
      <w:r>
        <w:rPr>
          <w:noProof/>
        </w:rPr>
        <w:t>Деление на команды – 5 минут</w:t>
      </w:r>
      <w:r>
        <w:rPr>
          <w:noProof/>
        </w:rPr>
        <w:tab/>
      </w:r>
      <w:r w:rsidR="0058050E">
        <w:rPr>
          <w:noProof/>
        </w:rPr>
        <w:fldChar w:fldCharType="begin"/>
      </w:r>
      <w:r>
        <w:rPr>
          <w:noProof/>
        </w:rPr>
        <w:instrText xml:space="preserve"> PAGEREF _Toc465435077 \h </w:instrText>
      </w:r>
      <w:r w:rsidR="0058050E">
        <w:rPr>
          <w:noProof/>
        </w:rPr>
      </w:r>
      <w:r w:rsidR="0058050E">
        <w:rPr>
          <w:noProof/>
        </w:rPr>
        <w:fldChar w:fldCharType="separate"/>
      </w:r>
      <w:r w:rsidR="00FD324E">
        <w:rPr>
          <w:noProof/>
        </w:rPr>
        <w:t>6</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2.2.</w:t>
      </w:r>
      <w:r>
        <w:rPr>
          <w:rFonts w:eastAsiaTheme="minorEastAsia" w:cstheme="minorBidi"/>
          <w:noProof/>
          <w:szCs w:val="22"/>
        </w:rPr>
        <w:tab/>
      </w:r>
      <w:r>
        <w:rPr>
          <w:noProof/>
        </w:rPr>
        <w:t>Инструктаж – 15 минут</w:t>
      </w:r>
      <w:r>
        <w:rPr>
          <w:noProof/>
        </w:rPr>
        <w:tab/>
      </w:r>
      <w:r w:rsidR="0058050E">
        <w:rPr>
          <w:noProof/>
        </w:rPr>
        <w:fldChar w:fldCharType="begin"/>
      </w:r>
      <w:r>
        <w:rPr>
          <w:noProof/>
        </w:rPr>
        <w:instrText xml:space="preserve"> PAGEREF _Toc465435078 \h </w:instrText>
      </w:r>
      <w:r w:rsidR="0058050E">
        <w:rPr>
          <w:noProof/>
        </w:rPr>
      </w:r>
      <w:r w:rsidR="0058050E">
        <w:rPr>
          <w:noProof/>
        </w:rPr>
        <w:fldChar w:fldCharType="separate"/>
      </w:r>
      <w:r w:rsidR="00FD324E">
        <w:rPr>
          <w:noProof/>
        </w:rPr>
        <w:t>6</w:t>
      </w:r>
      <w:r w:rsidR="0058050E">
        <w:rPr>
          <w:noProof/>
        </w:rPr>
        <w:fldChar w:fldCharType="end"/>
      </w:r>
    </w:p>
    <w:p w:rsidR="003D0568" w:rsidRDefault="003D0568">
      <w:pPr>
        <w:pStyle w:val="38"/>
        <w:tabs>
          <w:tab w:val="left" w:pos="1320"/>
          <w:tab w:val="right" w:leader="dot" w:pos="9344"/>
        </w:tabs>
        <w:rPr>
          <w:rFonts w:eastAsiaTheme="minorEastAsia" w:cstheme="minorBidi"/>
          <w:noProof/>
          <w:szCs w:val="22"/>
        </w:rPr>
      </w:pPr>
      <w:r>
        <w:rPr>
          <w:noProof/>
        </w:rPr>
        <w:t>2.2.1.</w:t>
      </w:r>
      <w:r>
        <w:rPr>
          <w:rFonts w:eastAsiaTheme="minorEastAsia" w:cstheme="minorBidi"/>
          <w:noProof/>
          <w:szCs w:val="22"/>
        </w:rPr>
        <w:tab/>
      </w:r>
      <w:r>
        <w:rPr>
          <w:noProof/>
        </w:rPr>
        <w:t>Представление формата</w:t>
      </w:r>
      <w:r>
        <w:rPr>
          <w:noProof/>
        </w:rPr>
        <w:tab/>
      </w:r>
      <w:r w:rsidR="0058050E">
        <w:rPr>
          <w:noProof/>
        </w:rPr>
        <w:fldChar w:fldCharType="begin"/>
      </w:r>
      <w:r>
        <w:rPr>
          <w:noProof/>
        </w:rPr>
        <w:instrText xml:space="preserve"> PAGEREF _Toc465435079 \h </w:instrText>
      </w:r>
      <w:r w:rsidR="0058050E">
        <w:rPr>
          <w:noProof/>
        </w:rPr>
      </w:r>
      <w:r w:rsidR="0058050E">
        <w:rPr>
          <w:noProof/>
        </w:rPr>
        <w:fldChar w:fldCharType="separate"/>
      </w:r>
      <w:r w:rsidR="00FD324E">
        <w:rPr>
          <w:noProof/>
        </w:rPr>
        <w:t>6</w:t>
      </w:r>
      <w:r w:rsidR="0058050E">
        <w:rPr>
          <w:noProof/>
        </w:rPr>
        <w:fldChar w:fldCharType="end"/>
      </w:r>
    </w:p>
    <w:p w:rsidR="003D0568" w:rsidRDefault="003D0568">
      <w:pPr>
        <w:pStyle w:val="38"/>
        <w:tabs>
          <w:tab w:val="left" w:pos="1320"/>
          <w:tab w:val="right" w:leader="dot" w:pos="9344"/>
        </w:tabs>
        <w:rPr>
          <w:rFonts w:eastAsiaTheme="minorEastAsia" w:cstheme="minorBidi"/>
          <w:noProof/>
          <w:szCs w:val="22"/>
        </w:rPr>
      </w:pPr>
      <w:r>
        <w:rPr>
          <w:noProof/>
        </w:rPr>
        <w:t>2.2.2.</w:t>
      </w:r>
      <w:r>
        <w:rPr>
          <w:rFonts w:eastAsiaTheme="minorEastAsia" w:cstheme="minorBidi"/>
          <w:noProof/>
          <w:szCs w:val="22"/>
        </w:rPr>
        <w:tab/>
      </w:r>
      <w:r>
        <w:rPr>
          <w:noProof/>
        </w:rPr>
        <w:t>Знакомство с раздаточными материалами и пояснения по решению кейса</w:t>
      </w:r>
      <w:r>
        <w:rPr>
          <w:noProof/>
        </w:rPr>
        <w:tab/>
      </w:r>
      <w:r w:rsidR="0058050E">
        <w:rPr>
          <w:noProof/>
        </w:rPr>
        <w:fldChar w:fldCharType="begin"/>
      </w:r>
      <w:r>
        <w:rPr>
          <w:noProof/>
        </w:rPr>
        <w:instrText xml:space="preserve"> PAGEREF _Toc465435080 \h </w:instrText>
      </w:r>
      <w:r w:rsidR="0058050E">
        <w:rPr>
          <w:noProof/>
        </w:rPr>
      </w:r>
      <w:r w:rsidR="0058050E">
        <w:rPr>
          <w:noProof/>
        </w:rPr>
        <w:fldChar w:fldCharType="separate"/>
      </w:r>
      <w:r w:rsidR="00FD324E">
        <w:rPr>
          <w:noProof/>
        </w:rPr>
        <w:t>7</w:t>
      </w:r>
      <w:r w:rsidR="0058050E">
        <w:rPr>
          <w:noProof/>
        </w:rPr>
        <w:fldChar w:fldCharType="end"/>
      </w:r>
    </w:p>
    <w:p w:rsidR="003D0568" w:rsidRDefault="003D0568">
      <w:pPr>
        <w:pStyle w:val="38"/>
        <w:tabs>
          <w:tab w:val="left" w:pos="1320"/>
          <w:tab w:val="right" w:leader="dot" w:pos="9344"/>
        </w:tabs>
        <w:rPr>
          <w:rFonts w:eastAsiaTheme="minorEastAsia" w:cstheme="minorBidi"/>
          <w:noProof/>
          <w:szCs w:val="22"/>
        </w:rPr>
      </w:pPr>
      <w:r>
        <w:rPr>
          <w:noProof/>
        </w:rPr>
        <w:t>2.2.3.</w:t>
      </w:r>
      <w:r>
        <w:rPr>
          <w:rFonts w:eastAsiaTheme="minorEastAsia" w:cstheme="minorBidi"/>
          <w:noProof/>
          <w:szCs w:val="22"/>
        </w:rPr>
        <w:tab/>
      </w:r>
      <w:r>
        <w:rPr>
          <w:noProof/>
        </w:rPr>
        <w:t>Критерии оценивания</w:t>
      </w:r>
      <w:r>
        <w:rPr>
          <w:noProof/>
        </w:rPr>
        <w:tab/>
      </w:r>
      <w:r w:rsidR="0058050E">
        <w:rPr>
          <w:noProof/>
        </w:rPr>
        <w:fldChar w:fldCharType="begin"/>
      </w:r>
      <w:r>
        <w:rPr>
          <w:noProof/>
        </w:rPr>
        <w:instrText xml:space="preserve"> PAGEREF _Toc465435081 \h </w:instrText>
      </w:r>
      <w:r w:rsidR="0058050E">
        <w:rPr>
          <w:noProof/>
        </w:rPr>
      </w:r>
      <w:r w:rsidR="0058050E">
        <w:rPr>
          <w:noProof/>
        </w:rPr>
        <w:fldChar w:fldCharType="separate"/>
      </w:r>
      <w:r w:rsidR="00FD324E">
        <w:rPr>
          <w:noProof/>
        </w:rPr>
        <w:t>8</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2.3.</w:t>
      </w:r>
      <w:r>
        <w:rPr>
          <w:rFonts w:eastAsiaTheme="minorEastAsia" w:cstheme="minorBidi"/>
          <w:noProof/>
          <w:szCs w:val="22"/>
        </w:rPr>
        <w:tab/>
      </w:r>
      <w:r>
        <w:rPr>
          <w:noProof/>
        </w:rPr>
        <w:t>Решение кейсов – 60 минут</w:t>
      </w:r>
      <w:r>
        <w:rPr>
          <w:noProof/>
        </w:rPr>
        <w:tab/>
      </w:r>
      <w:r w:rsidR="0058050E">
        <w:rPr>
          <w:noProof/>
        </w:rPr>
        <w:fldChar w:fldCharType="begin"/>
      </w:r>
      <w:r>
        <w:rPr>
          <w:noProof/>
        </w:rPr>
        <w:instrText xml:space="preserve"> PAGEREF _Toc465435082 \h </w:instrText>
      </w:r>
      <w:r w:rsidR="0058050E">
        <w:rPr>
          <w:noProof/>
        </w:rPr>
      </w:r>
      <w:r w:rsidR="0058050E">
        <w:rPr>
          <w:noProof/>
        </w:rPr>
        <w:fldChar w:fldCharType="separate"/>
      </w:r>
      <w:r w:rsidR="00FD324E">
        <w:rPr>
          <w:noProof/>
        </w:rPr>
        <w:t>8</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2.4.</w:t>
      </w:r>
      <w:r>
        <w:rPr>
          <w:rFonts w:eastAsiaTheme="minorEastAsia" w:cstheme="minorBidi"/>
          <w:noProof/>
          <w:szCs w:val="22"/>
        </w:rPr>
        <w:tab/>
      </w:r>
      <w:r>
        <w:rPr>
          <w:noProof/>
        </w:rPr>
        <w:t>Презентации команд и подведение итогов – 20 минут / 40 минут</w:t>
      </w:r>
      <w:r>
        <w:rPr>
          <w:noProof/>
        </w:rPr>
        <w:tab/>
      </w:r>
      <w:r w:rsidR="0058050E">
        <w:rPr>
          <w:noProof/>
        </w:rPr>
        <w:fldChar w:fldCharType="begin"/>
      </w:r>
      <w:r>
        <w:rPr>
          <w:noProof/>
        </w:rPr>
        <w:instrText xml:space="preserve"> PAGEREF _Toc465435083 \h </w:instrText>
      </w:r>
      <w:r w:rsidR="0058050E">
        <w:rPr>
          <w:noProof/>
        </w:rPr>
      </w:r>
      <w:r w:rsidR="0058050E">
        <w:rPr>
          <w:noProof/>
        </w:rPr>
        <w:fldChar w:fldCharType="separate"/>
      </w:r>
      <w:r w:rsidR="00FD324E">
        <w:rPr>
          <w:noProof/>
        </w:rPr>
        <w:t>8</w:t>
      </w:r>
      <w:r w:rsidR="0058050E">
        <w:rPr>
          <w:noProof/>
        </w:rPr>
        <w:fldChar w:fldCharType="end"/>
      </w:r>
    </w:p>
    <w:p w:rsidR="003D0568" w:rsidRDefault="003D0568">
      <w:pPr>
        <w:pStyle w:val="14"/>
        <w:rPr>
          <w:rFonts w:eastAsiaTheme="minorEastAsia" w:cstheme="minorBidi"/>
          <w:caps w:val="0"/>
          <w:szCs w:val="22"/>
        </w:rPr>
      </w:pPr>
      <w:r>
        <w:t>3.</w:t>
      </w:r>
      <w:r>
        <w:rPr>
          <w:rFonts w:eastAsiaTheme="minorEastAsia" w:cstheme="minorBidi"/>
          <w:caps w:val="0"/>
          <w:szCs w:val="22"/>
        </w:rPr>
        <w:tab/>
      </w:r>
      <w:r>
        <w:t>Памятка жюри</w:t>
      </w:r>
      <w:r>
        <w:tab/>
      </w:r>
      <w:r w:rsidR="0058050E">
        <w:fldChar w:fldCharType="begin"/>
      </w:r>
      <w:r>
        <w:instrText xml:space="preserve"> PAGEREF _Toc465435084 \h </w:instrText>
      </w:r>
      <w:r w:rsidR="0058050E">
        <w:fldChar w:fldCharType="separate"/>
      </w:r>
      <w:r w:rsidR="00FD324E">
        <w:t>9</w:t>
      </w:r>
      <w:r w:rsidR="0058050E">
        <w:fldChar w:fldCharType="end"/>
      </w:r>
    </w:p>
    <w:p w:rsidR="003D0568" w:rsidRDefault="003D0568">
      <w:pPr>
        <w:pStyle w:val="2b"/>
        <w:tabs>
          <w:tab w:val="left" w:pos="880"/>
          <w:tab w:val="right" w:leader="dot" w:pos="9344"/>
        </w:tabs>
        <w:rPr>
          <w:rFonts w:eastAsiaTheme="minorEastAsia" w:cstheme="minorBidi"/>
          <w:noProof/>
          <w:szCs w:val="22"/>
        </w:rPr>
      </w:pPr>
      <w:r>
        <w:rPr>
          <w:noProof/>
        </w:rPr>
        <w:t>3.1.</w:t>
      </w:r>
      <w:r>
        <w:rPr>
          <w:rFonts w:eastAsiaTheme="minorEastAsia" w:cstheme="minorBidi"/>
          <w:noProof/>
          <w:szCs w:val="22"/>
        </w:rPr>
        <w:tab/>
      </w:r>
      <w:r>
        <w:rPr>
          <w:noProof/>
        </w:rPr>
        <w:t>Критерии оценивания</w:t>
      </w:r>
      <w:r>
        <w:rPr>
          <w:noProof/>
        </w:rPr>
        <w:tab/>
      </w:r>
      <w:r w:rsidR="0058050E">
        <w:rPr>
          <w:noProof/>
        </w:rPr>
        <w:fldChar w:fldCharType="begin"/>
      </w:r>
      <w:r>
        <w:rPr>
          <w:noProof/>
        </w:rPr>
        <w:instrText xml:space="preserve"> PAGEREF _Toc465435085 \h </w:instrText>
      </w:r>
      <w:r w:rsidR="0058050E">
        <w:rPr>
          <w:noProof/>
        </w:rPr>
      </w:r>
      <w:r w:rsidR="0058050E">
        <w:rPr>
          <w:noProof/>
        </w:rPr>
        <w:fldChar w:fldCharType="separate"/>
      </w:r>
      <w:r w:rsidR="00FD324E">
        <w:rPr>
          <w:noProof/>
        </w:rPr>
        <w:t>9</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3.2.</w:t>
      </w:r>
      <w:r>
        <w:rPr>
          <w:rFonts w:eastAsiaTheme="minorEastAsia" w:cstheme="minorBidi"/>
          <w:noProof/>
          <w:szCs w:val="22"/>
        </w:rPr>
        <w:tab/>
      </w:r>
      <w:r>
        <w:rPr>
          <w:noProof/>
        </w:rPr>
        <w:t>Рекомендации по оцениванию</w:t>
      </w:r>
      <w:r>
        <w:rPr>
          <w:noProof/>
        </w:rPr>
        <w:tab/>
      </w:r>
      <w:r w:rsidR="0058050E">
        <w:rPr>
          <w:noProof/>
        </w:rPr>
        <w:fldChar w:fldCharType="begin"/>
      </w:r>
      <w:r>
        <w:rPr>
          <w:noProof/>
        </w:rPr>
        <w:instrText xml:space="preserve"> PAGEREF _Toc465435086 \h </w:instrText>
      </w:r>
      <w:r w:rsidR="0058050E">
        <w:rPr>
          <w:noProof/>
        </w:rPr>
      </w:r>
      <w:r w:rsidR="0058050E">
        <w:rPr>
          <w:noProof/>
        </w:rPr>
        <w:fldChar w:fldCharType="separate"/>
      </w:r>
      <w:r w:rsidR="00FD324E">
        <w:rPr>
          <w:noProof/>
        </w:rPr>
        <w:t>10</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3.3.</w:t>
      </w:r>
      <w:r>
        <w:rPr>
          <w:rFonts w:eastAsiaTheme="minorEastAsia" w:cstheme="minorBidi"/>
          <w:noProof/>
          <w:szCs w:val="22"/>
        </w:rPr>
        <w:tab/>
      </w:r>
      <w:r>
        <w:rPr>
          <w:noProof/>
        </w:rPr>
        <w:t>Обратная связь</w:t>
      </w:r>
      <w:r>
        <w:rPr>
          <w:noProof/>
        </w:rPr>
        <w:tab/>
      </w:r>
      <w:r w:rsidR="0058050E">
        <w:rPr>
          <w:noProof/>
        </w:rPr>
        <w:fldChar w:fldCharType="begin"/>
      </w:r>
      <w:r>
        <w:rPr>
          <w:noProof/>
        </w:rPr>
        <w:instrText xml:space="preserve"> PAGEREF _Toc465435087 \h </w:instrText>
      </w:r>
      <w:r w:rsidR="0058050E">
        <w:rPr>
          <w:noProof/>
        </w:rPr>
      </w:r>
      <w:r w:rsidR="0058050E">
        <w:rPr>
          <w:noProof/>
        </w:rPr>
        <w:fldChar w:fldCharType="separate"/>
      </w:r>
      <w:r w:rsidR="00FD324E">
        <w:rPr>
          <w:noProof/>
        </w:rPr>
        <w:t>11</w:t>
      </w:r>
      <w:r w:rsidR="0058050E">
        <w:rPr>
          <w:noProof/>
        </w:rPr>
        <w:fldChar w:fldCharType="end"/>
      </w:r>
    </w:p>
    <w:p w:rsidR="003D0568" w:rsidRDefault="003D0568">
      <w:pPr>
        <w:pStyle w:val="14"/>
        <w:rPr>
          <w:rFonts w:eastAsiaTheme="minorEastAsia" w:cstheme="minorBidi"/>
          <w:caps w:val="0"/>
          <w:szCs w:val="22"/>
        </w:rPr>
      </w:pPr>
      <w:r>
        <w:t>4.</w:t>
      </w:r>
      <w:r>
        <w:rPr>
          <w:rFonts w:eastAsiaTheme="minorEastAsia" w:cstheme="minorBidi"/>
          <w:caps w:val="0"/>
          <w:szCs w:val="22"/>
        </w:rPr>
        <w:tab/>
      </w:r>
      <w:r>
        <w:t>раздаточные материалы кейса</w:t>
      </w:r>
      <w:r>
        <w:tab/>
      </w:r>
      <w:r w:rsidR="0058050E">
        <w:fldChar w:fldCharType="begin"/>
      </w:r>
      <w:r>
        <w:instrText xml:space="preserve"> PAGEREF _Toc465435088 \h </w:instrText>
      </w:r>
      <w:r w:rsidR="0058050E">
        <w:fldChar w:fldCharType="separate"/>
      </w:r>
      <w:r w:rsidR="00FD324E">
        <w:t>13</w:t>
      </w:r>
      <w:r w:rsidR="0058050E">
        <w:fldChar w:fldCharType="end"/>
      </w:r>
    </w:p>
    <w:p w:rsidR="003D0568" w:rsidRDefault="003D0568">
      <w:pPr>
        <w:pStyle w:val="2b"/>
        <w:tabs>
          <w:tab w:val="left" w:pos="880"/>
          <w:tab w:val="right" w:leader="dot" w:pos="9344"/>
        </w:tabs>
        <w:rPr>
          <w:rFonts w:eastAsiaTheme="minorEastAsia" w:cstheme="minorBidi"/>
          <w:noProof/>
          <w:szCs w:val="22"/>
        </w:rPr>
      </w:pPr>
      <w:r>
        <w:rPr>
          <w:noProof/>
        </w:rPr>
        <w:t>4.1.</w:t>
      </w:r>
      <w:r>
        <w:rPr>
          <w:rFonts w:eastAsiaTheme="minorEastAsia" w:cstheme="minorBidi"/>
          <w:noProof/>
          <w:szCs w:val="22"/>
        </w:rPr>
        <w:tab/>
      </w:r>
      <w:r>
        <w:rPr>
          <w:noProof/>
        </w:rPr>
        <w:t>Приложение 1. Легенды домохозяйств</w:t>
      </w:r>
      <w:r>
        <w:rPr>
          <w:noProof/>
        </w:rPr>
        <w:tab/>
      </w:r>
      <w:r w:rsidR="0058050E">
        <w:rPr>
          <w:noProof/>
        </w:rPr>
        <w:fldChar w:fldCharType="begin"/>
      </w:r>
      <w:r>
        <w:rPr>
          <w:noProof/>
        </w:rPr>
        <w:instrText xml:space="preserve"> PAGEREF _Toc465435089 \h </w:instrText>
      </w:r>
      <w:r w:rsidR="0058050E">
        <w:rPr>
          <w:noProof/>
        </w:rPr>
      </w:r>
      <w:r w:rsidR="0058050E">
        <w:rPr>
          <w:noProof/>
        </w:rPr>
        <w:fldChar w:fldCharType="separate"/>
      </w:r>
      <w:r w:rsidR="00FD324E">
        <w:rPr>
          <w:noProof/>
        </w:rPr>
        <w:t>13</w:t>
      </w:r>
      <w:r w:rsidR="0058050E">
        <w:rPr>
          <w:noProof/>
        </w:rPr>
        <w:fldChar w:fldCharType="end"/>
      </w:r>
    </w:p>
    <w:p w:rsidR="003D0568" w:rsidRDefault="003D0568">
      <w:pPr>
        <w:pStyle w:val="38"/>
        <w:tabs>
          <w:tab w:val="left" w:pos="1320"/>
          <w:tab w:val="right" w:leader="dot" w:pos="9344"/>
        </w:tabs>
        <w:rPr>
          <w:rFonts w:eastAsiaTheme="minorEastAsia" w:cstheme="minorBidi"/>
          <w:noProof/>
          <w:szCs w:val="22"/>
        </w:rPr>
      </w:pPr>
      <w:r>
        <w:rPr>
          <w:noProof/>
        </w:rPr>
        <w:t>4.1.1.</w:t>
      </w:r>
      <w:r>
        <w:rPr>
          <w:rFonts w:eastAsiaTheme="minorEastAsia" w:cstheme="minorBidi"/>
          <w:noProof/>
          <w:szCs w:val="22"/>
        </w:rPr>
        <w:tab/>
      </w:r>
      <w:r>
        <w:rPr>
          <w:noProof/>
        </w:rPr>
        <w:t>Легенда домохозяйства 1</w:t>
      </w:r>
      <w:r>
        <w:rPr>
          <w:noProof/>
        </w:rPr>
        <w:tab/>
      </w:r>
      <w:r w:rsidR="0058050E">
        <w:rPr>
          <w:noProof/>
        </w:rPr>
        <w:fldChar w:fldCharType="begin"/>
      </w:r>
      <w:r>
        <w:rPr>
          <w:noProof/>
        </w:rPr>
        <w:instrText xml:space="preserve"> PAGEREF _Toc465435090 \h </w:instrText>
      </w:r>
      <w:r w:rsidR="0058050E">
        <w:rPr>
          <w:noProof/>
        </w:rPr>
      </w:r>
      <w:r w:rsidR="0058050E">
        <w:rPr>
          <w:noProof/>
        </w:rPr>
        <w:fldChar w:fldCharType="separate"/>
      </w:r>
      <w:r w:rsidR="00FD324E">
        <w:rPr>
          <w:noProof/>
        </w:rPr>
        <w:t>13</w:t>
      </w:r>
      <w:r w:rsidR="0058050E">
        <w:rPr>
          <w:noProof/>
        </w:rPr>
        <w:fldChar w:fldCharType="end"/>
      </w:r>
    </w:p>
    <w:p w:rsidR="003D0568" w:rsidRDefault="003D0568">
      <w:pPr>
        <w:pStyle w:val="38"/>
        <w:tabs>
          <w:tab w:val="left" w:pos="1320"/>
          <w:tab w:val="right" w:leader="dot" w:pos="9344"/>
        </w:tabs>
        <w:rPr>
          <w:rFonts w:eastAsiaTheme="minorEastAsia" w:cstheme="minorBidi"/>
          <w:noProof/>
          <w:szCs w:val="22"/>
        </w:rPr>
      </w:pPr>
      <w:r>
        <w:rPr>
          <w:noProof/>
        </w:rPr>
        <w:t>4.1.2.</w:t>
      </w:r>
      <w:r>
        <w:rPr>
          <w:rFonts w:eastAsiaTheme="minorEastAsia" w:cstheme="minorBidi"/>
          <w:noProof/>
          <w:szCs w:val="22"/>
        </w:rPr>
        <w:tab/>
      </w:r>
      <w:r>
        <w:rPr>
          <w:noProof/>
        </w:rPr>
        <w:t>Легенда домохозяйства 2</w:t>
      </w:r>
      <w:r>
        <w:rPr>
          <w:noProof/>
        </w:rPr>
        <w:tab/>
      </w:r>
      <w:r w:rsidR="0058050E">
        <w:rPr>
          <w:noProof/>
        </w:rPr>
        <w:fldChar w:fldCharType="begin"/>
      </w:r>
      <w:r>
        <w:rPr>
          <w:noProof/>
        </w:rPr>
        <w:instrText xml:space="preserve"> PAGEREF _Toc465435091 \h </w:instrText>
      </w:r>
      <w:r w:rsidR="0058050E">
        <w:rPr>
          <w:noProof/>
        </w:rPr>
      </w:r>
      <w:r w:rsidR="0058050E">
        <w:rPr>
          <w:noProof/>
        </w:rPr>
        <w:fldChar w:fldCharType="separate"/>
      </w:r>
      <w:r w:rsidR="00FD324E">
        <w:rPr>
          <w:noProof/>
        </w:rPr>
        <w:t>13</w:t>
      </w:r>
      <w:r w:rsidR="0058050E">
        <w:rPr>
          <w:noProof/>
        </w:rPr>
        <w:fldChar w:fldCharType="end"/>
      </w:r>
    </w:p>
    <w:p w:rsidR="003D0568" w:rsidRDefault="003D0568">
      <w:pPr>
        <w:pStyle w:val="38"/>
        <w:tabs>
          <w:tab w:val="left" w:pos="1320"/>
          <w:tab w:val="right" w:leader="dot" w:pos="9344"/>
        </w:tabs>
        <w:rPr>
          <w:rFonts w:eastAsiaTheme="minorEastAsia" w:cstheme="minorBidi"/>
          <w:noProof/>
          <w:szCs w:val="22"/>
        </w:rPr>
      </w:pPr>
      <w:r>
        <w:rPr>
          <w:noProof/>
        </w:rPr>
        <w:t>4.1.3.</w:t>
      </w:r>
      <w:r>
        <w:rPr>
          <w:rFonts w:eastAsiaTheme="minorEastAsia" w:cstheme="minorBidi"/>
          <w:noProof/>
          <w:szCs w:val="22"/>
        </w:rPr>
        <w:tab/>
      </w:r>
      <w:r>
        <w:rPr>
          <w:noProof/>
        </w:rPr>
        <w:t>Легенда домохозяйства 3</w:t>
      </w:r>
      <w:r>
        <w:rPr>
          <w:noProof/>
        </w:rPr>
        <w:tab/>
      </w:r>
      <w:r w:rsidR="0058050E">
        <w:rPr>
          <w:noProof/>
        </w:rPr>
        <w:fldChar w:fldCharType="begin"/>
      </w:r>
      <w:r>
        <w:rPr>
          <w:noProof/>
        </w:rPr>
        <w:instrText xml:space="preserve"> PAGEREF _Toc465435092 \h </w:instrText>
      </w:r>
      <w:r w:rsidR="0058050E">
        <w:rPr>
          <w:noProof/>
        </w:rPr>
      </w:r>
      <w:r w:rsidR="0058050E">
        <w:rPr>
          <w:noProof/>
        </w:rPr>
        <w:fldChar w:fldCharType="separate"/>
      </w:r>
      <w:r w:rsidR="00FD324E">
        <w:rPr>
          <w:noProof/>
        </w:rPr>
        <w:t>13</w:t>
      </w:r>
      <w:r w:rsidR="0058050E">
        <w:rPr>
          <w:noProof/>
        </w:rPr>
        <w:fldChar w:fldCharType="end"/>
      </w:r>
    </w:p>
    <w:p w:rsidR="003D0568" w:rsidRDefault="003D0568">
      <w:pPr>
        <w:pStyle w:val="38"/>
        <w:tabs>
          <w:tab w:val="left" w:pos="1320"/>
          <w:tab w:val="right" w:leader="dot" w:pos="9344"/>
        </w:tabs>
        <w:rPr>
          <w:rFonts w:eastAsiaTheme="minorEastAsia" w:cstheme="minorBidi"/>
          <w:noProof/>
          <w:szCs w:val="22"/>
        </w:rPr>
      </w:pPr>
      <w:r>
        <w:rPr>
          <w:noProof/>
        </w:rPr>
        <w:t>4.1.4.</w:t>
      </w:r>
      <w:r>
        <w:rPr>
          <w:rFonts w:eastAsiaTheme="minorEastAsia" w:cstheme="minorBidi"/>
          <w:noProof/>
          <w:szCs w:val="22"/>
        </w:rPr>
        <w:tab/>
      </w:r>
      <w:r>
        <w:rPr>
          <w:noProof/>
        </w:rPr>
        <w:t>Легенда домохозяйства 4</w:t>
      </w:r>
      <w:r>
        <w:rPr>
          <w:noProof/>
        </w:rPr>
        <w:tab/>
      </w:r>
      <w:r w:rsidR="0058050E">
        <w:rPr>
          <w:noProof/>
        </w:rPr>
        <w:fldChar w:fldCharType="begin"/>
      </w:r>
      <w:r>
        <w:rPr>
          <w:noProof/>
        </w:rPr>
        <w:instrText xml:space="preserve"> PAGEREF _Toc465435093 \h </w:instrText>
      </w:r>
      <w:r w:rsidR="0058050E">
        <w:rPr>
          <w:noProof/>
        </w:rPr>
      </w:r>
      <w:r w:rsidR="0058050E">
        <w:rPr>
          <w:noProof/>
        </w:rPr>
        <w:fldChar w:fldCharType="separate"/>
      </w:r>
      <w:r w:rsidR="00FD324E">
        <w:rPr>
          <w:noProof/>
        </w:rPr>
        <w:t>14</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4.2.</w:t>
      </w:r>
      <w:r>
        <w:rPr>
          <w:rFonts w:eastAsiaTheme="minorEastAsia" w:cstheme="minorBidi"/>
          <w:noProof/>
          <w:szCs w:val="22"/>
        </w:rPr>
        <w:tab/>
      </w:r>
      <w:r>
        <w:rPr>
          <w:noProof/>
        </w:rPr>
        <w:t>Приложение 2. Цены на некоторые товары и услуги</w:t>
      </w:r>
      <w:r>
        <w:rPr>
          <w:noProof/>
        </w:rPr>
        <w:tab/>
      </w:r>
      <w:r w:rsidR="0058050E">
        <w:rPr>
          <w:noProof/>
        </w:rPr>
        <w:fldChar w:fldCharType="begin"/>
      </w:r>
      <w:r>
        <w:rPr>
          <w:noProof/>
        </w:rPr>
        <w:instrText xml:space="preserve"> PAGEREF _Toc465435094 \h </w:instrText>
      </w:r>
      <w:r w:rsidR="0058050E">
        <w:rPr>
          <w:noProof/>
        </w:rPr>
      </w:r>
      <w:r w:rsidR="0058050E">
        <w:rPr>
          <w:noProof/>
        </w:rPr>
        <w:fldChar w:fldCharType="separate"/>
      </w:r>
      <w:r w:rsidR="00FD324E">
        <w:rPr>
          <w:noProof/>
        </w:rPr>
        <w:t>15</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4.3.</w:t>
      </w:r>
      <w:r>
        <w:rPr>
          <w:rFonts w:eastAsiaTheme="minorEastAsia" w:cstheme="minorBidi"/>
          <w:noProof/>
          <w:szCs w:val="22"/>
        </w:rPr>
        <w:tab/>
      </w:r>
      <w:r>
        <w:rPr>
          <w:noProof/>
        </w:rPr>
        <w:t>Приложение 3. Уровень инфляции</w:t>
      </w:r>
      <w:r>
        <w:rPr>
          <w:noProof/>
        </w:rPr>
        <w:tab/>
      </w:r>
      <w:r w:rsidR="0058050E">
        <w:rPr>
          <w:noProof/>
        </w:rPr>
        <w:fldChar w:fldCharType="begin"/>
      </w:r>
      <w:r>
        <w:rPr>
          <w:noProof/>
        </w:rPr>
        <w:instrText xml:space="preserve"> PAGEREF _Toc465435095 \h </w:instrText>
      </w:r>
      <w:r w:rsidR="0058050E">
        <w:rPr>
          <w:noProof/>
        </w:rPr>
      </w:r>
      <w:r w:rsidR="0058050E">
        <w:rPr>
          <w:noProof/>
        </w:rPr>
        <w:fldChar w:fldCharType="separate"/>
      </w:r>
      <w:r w:rsidR="00FD324E">
        <w:rPr>
          <w:noProof/>
        </w:rPr>
        <w:t>16</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4.4.</w:t>
      </w:r>
      <w:r>
        <w:rPr>
          <w:rFonts w:eastAsiaTheme="minorEastAsia" w:cstheme="minorBidi"/>
          <w:noProof/>
          <w:szCs w:val="22"/>
        </w:rPr>
        <w:tab/>
      </w:r>
      <w:r>
        <w:rPr>
          <w:noProof/>
        </w:rPr>
        <w:t>Приложение 4. Бланк решения участников</w:t>
      </w:r>
      <w:r>
        <w:rPr>
          <w:noProof/>
        </w:rPr>
        <w:tab/>
      </w:r>
      <w:r w:rsidR="0058050E">
        <w:rPr>
          <w:noProof/>
        </w:rPr>
        <w:fldChar w:fldCharType="begin"/>
      </w:r>
      <w:r>
        <w:rPr>
          <w:noProof/>
        </w:rPr>
        <w:instrText xml:space="preserve"> PAGEREF _Toc465435096 \h </w:instrText>
      </w:r>
      <w:r w:rsidR="0058050E">
        <w:rPr>
          <w:noProof/>
        </w:rPr>
      </w:r>
      <w:r w:rsidR="0058050E">
        <w:rPr>
          <w:noProof/>
        </w:rPr>
        <w:fldChar w:fldCharType="separate"/>
      </w:r>
      <w:r w:rsidR="00FD324E">
        <w:rPr>
          <w:noProof/>
        </w:rPr>
        <w:t>17</w:t>
      </w:r>
      <w:r w:rsidR="0058050E">
        <w:rPr>
          <w:noProof/>
        </w:rPr>
        <w:fldChar w:fldCharType="end"/>
      </w:r>
    </w:p>
    <w:p w:rsidR="003D0568" w:rsidRDefault="003D0568">
      <w:pPr>
        <w:pStyle w:val="2b"/>
        <w:tabs>
          <w:tab w:val="left" w:pos="880"/>
          <w:tab w:val="right" w:leader="dot" w:pos="9344"/>
        </w:tabs>
        <w:rPr>
          <w:rFonts w:eastAsiaTheme="minorEastAsia" w:cstheme="minorBidi"/>
          <w:noProof/>
          <w:szCs w:val="22"/>
        </w:rPr>
      </w:pPr>
      <w:r>
        <w:rPr>
          <w:noProof/>
        </w:rPr>
        <w:t>4.5.</w:t>
      </w:r>
      <w:r>
        <w:rPr>
          <w:rFonts w:eastAsiaTheme="minorEastAsia" w:cstheme="minorBidi"/>
          <w:noProof/>
          <w:szCs w:val="22"/>
        </w:rPr>
        <w:tab/>
      </w:r>
      <w:r>
        <w:rPr>
          <w:noProof/>
        </w:rPr>
        <w:t>Приложение 5. Памятка для участников</w:t>
      </w:r>
      <w:r>
        <w:rPr>
          <w:noProof/>
        </w:rPr>
        <w:tab/>
      </w:r>
      <w:r w:rsidR="0058050E">
        <w:rPr>
          <w:noProof/>
        </w:rPr>
        <w:fldChar w:fldCharType="begin"/>
      </w:r>
      <w:r>
        <w:rPr>
          <w:noProof/>
        </w:rPr>
        <w:instrText xml:space="preserve"> PAGEREF _Toc465435097 \h </w:instrText>
      </w:r>
      <w:r w:rsidR="0058050E">
        <w:rPr>
          <w:noProof/>
        </w:rPr>
      </w:r>
      <w:r w:rsidR="0058050E">
        <w:rPr>
          <w:noProof/>
        </w:rPr>
        <w:fldChar w:fldCharType="separate"/>
      </w:r>
      <w:r w:rsidR="00FD324E">
        <w:rPr>
          <w:noProof/>
        </w:rPr>
        <w:t>20</w:t>
      </w:r>
      <w:r w:rsidR="0058050E">
        <w:rPr>
          <w:noProof/>
        </w:rPr>
        <w:fldChar w:fldCharType="end"/>
      </w:r>
    </w:p>
    <w:p w:rsidR="00B35AAE" w:rsidRDefault="0058050E" w:rsidP="00D1579E">
      <w:pPr>
        <w:pStyle w:val="14"/>
        <w:rPr>
          <w:caps w:val="0"/>
        </w:rPr>
      </w:pPr>
      <w:r>
        <w:rPr>
          <w:caps w:val="0"/>
        </w:rPr>
        <w:fldChar w:fldCharType="end"/>
      </w:r>
    </w:p>
    <w:p w:rsidR="00C90706" w:rsidRDefault="00C90706" w:rsidP="00C90706"/>
    <w:p w:rsidR="00ED414B" w:rsidRDefault="004479C4" w:rsidP="00A16707">
      <w:pPr>
        <w:pStyle w:val="1"/>
        <w:ind w:firstLine="0"/>
      </w:pPr>
      <w:bookmarkStart w:id="0" w:name="_Toc465435071"/>
      <w:r>
        <w:lastRenderedPageBreak/>
        <w:t>описание мероприятия</w:t>
      </w:r>
      <w:bookmarkEnd w:id="0"/>
    </w:p>
    <w:p w:rsidR="00176187" w:rsidRPr="00176187" w:rsidRDefault="00176187" w:rsidP="00176187">
      <w:r>
        <w:t>Мероприятие позволяет разобрать с участниками кейсы-ситуации различных типов домохозяйств, проанализировать и распланировать их расходы, распределив их по категориям.</w:t>
      </w:r>
    </w:p>
    <w:p w:rsidR="00F93433" w:rsidRDefault="00F93433" w:rsidP="00F93433">
      <w:pPr>
        <w:pStyle w:val="2"/>
      </w:pPr>
      <w:bookmarkStart w:id="1" w:name="_Toc465435072"/>
      <w:r>
        <w:t>Цель и задачи мероприятия</w:t>
      </w:r>
      <w:bookmarkEnd w:id="1"/>
    </w:p>
    <w:p w:rsidR="00F93433" w:rsidRDefault="00F93433" w:rsidP="00F93433">
      <w:r>
        <w:t xml:space="preserve">Цель мероприятия – научить участников планировать и рассчитывать размер предполагаемых расходов на основе потребностей разных </w:t>
      </w:r>
      <w:r w:rsidR="00176187">
        <w:t xml:space="preserve">типов </w:t>
      </w:r>
      <w:r>
        <w:t xml:space="preserve">домохозяйств и </w:t>
      </w:r>
      <w:r w:rsidR="00176187">
        <w:t>их</w:t>
      </w:r>
      <w:r>
        <w:t xml:space="preserve"> </w:t>
      </w:r>
      <w:r w:rsidR="005100C2">
        <w:t>членов</w:t>
      </w:r>
      <w:r>
        <w:t>.</w:t>
      </w:r>
    </w:p>
    <w:p w:rsidR="00F93433" w:rsidRDefault="00F93433" w:rsidP="00F93433">
      <w:r>
        <w:t>Задачи:</w:t>
      </w:r>
    </w:p>
    <w:p w:rsidR="00F93433" w:rsidRDefault="00F93433" w:rsidP="00F93433">
      <w:pPr>
        <w:pStyle w:val="20"/>
      </w:pPr>
      <w:r>
        <w:t>научить формулировать потребности домохозяйства и определять их приоритетность;</w:t>
      </w:r>
    </w:p>
    <w:p w:rsidR="00F93433" w:rsidRDefault="00F93433" w:rsidP="00F93433">
      <w:pPr>
        <w:pStyle w:val="20"/>
      </w:pPr>
      <w:r>
        <w:t>дать представление о примерной величине расходов домохозяйств разных типов</w:t>
      </w:r>
      <w:r w:rsidR="0029549B">
        <w:t>;</w:t>
      </w:r>
    </w:p>
    <w:p w:rsidR="00F93433" w:rsidRDefault="00F93433" w:rsidP="00F93433">
      <w:pPr>
        <w:pStyle w:val="20"/>
      </w:pPr>
      <w:r>
        <w:t>научить распределять расходы домохозяйств по разным видам;</w:t>
      </w:r>
    </w:p>
    <w:p w:rsidR="00F93433" w:rsidRDefault="00F93433" w:rsidP="00F93433">
      <w:pPr>
        <w:pStyle w:val="20"/>
      </w:pPr>
      <w:r>
        <w:t>развить умение планировать расходы на основе разных потребностей и особенностей д</w:t>
      </w:r>
      <w:r>
        <w:t>о</w:t>
      </w:r>
      <w:r>
        <w:t>мохозяйства с учетом инфляции.</w:t>
      </w:r>
    </w:p>
    <w:p w:rsidR="0004371D" w:rsidRDefault="00436D9E" w:rsidP="003D0568">
      <w:pPr>
        <w:pStyle w:val="2"/>
      </w:pPr>
      <w:bookmarkStart w:id="2" w:name="_Toc465435073"/>
      <w:r>
        <w:t>Краткая характеристика мероприятия</w:t>
      </w:r>
      <w:bookmarkEnd w:id="2"/>
    </w:p>
    <w:p w:rsidR="0024471D" w:rsidRDefault="0024471D" w:rsidP="0024471D">
      <w:pPr>
        <w:pStyle w:val="a6"/>
      </w:pPr>
      <w:r>
        <w:t xml:space="preserve">Таблица </w:t>
      </w:r>
      <w:fldSimple w:instr=" SEQ Таблица \* ARABIC ">
        <w:r w:rsidR="00FD324E">
          <w:rPr>
            <w:noProof/>
          </w:rPr>
          <w:t>1</w:t>
        </w:r>
      </w:fldSimple>
      <w:r>
        <w:t>. Основные параметры мероприятия</w:t>
      </w:r>
    </w:p>
    <w:tbl>
      <w:tblPr>
        <w:tblStyle w:val="af"/>
        <w:tblW w:w="0" w:type="auto"/>
        <w:tblInd w:w="108" w:type="dxa"/>
        <w:tblLook w:val="04A0"/>
      </w:tblPr>
      <w:tblGrid>
        <w:gridCol w:w="555"/>
        <w:gridCol w:w="3149"/>
        <w:gridCol w:w="5532"/>
      </w:tblGrid>
      <w:tr w:rsidR="0024471D" w:rsidTr="00AE2973">
        <w:tc>
          <w:tcPr>
            <w:tcW w:w="555" w:type="dxa"/>
          </w:tcPr>
          <w:p w:rsidR="0024471D" w:rsidRDefault="0024471D" w:rsidP="00AE2973">
            <w:pPr>
              <w:rPr>
                <w:b/>
              </w:rPr>
            </w:pPr>
            <w:r>
              <w:rPr>
                <w:b/>
              </w:rPr>
              <w:t>№</w:t>
            </w:r>
          </w:p>
        </w:tc>
        <w:tc>
          <w:tcPr>
            <w:tcW w:w="3149" w:type="dxa"/>
          </w:tcPr>
          <w:p w:rsidR="0024471D" w:rsidRDefault="0024471D" w:rsidP="00AE2973">
            <w:pPr>
              <w:rPr>
                <w:b/>
              </w:rPr>
            </w:pPr>
            <w:r>
              <w:rPr>
                <w:b/>
              </w:rPr>
              <w:t>Параметр мероприятия</w:t>
            </w:r>
          </w:p>
        </w:tc>
        <w:tc>
          <w:tcPr>
            <w:tcW w:w="5532" w:type="dxa"/>
          </w:tcPr>
          <w:p w:rsidR="0024471D" w:rsidRDefault="0024471D" w:rsidP="00AE2973">
            <w:pPr>
              <w:rPr>
                <w:b/>
              </w:rPr>
            </w:pPr>
            <w:r>
              <w:rPr>
                <w:b/>
              </w:rPr>
              <w:t>Характеристика</w:t>
            </w:r>
          </w:p>
        </w:tc>
      </w:tr>
      <w:tr w:rsidR="0024471D" w:rsidTr="00AE2973">
        <w:tc>
          <w:tcPr>
            <w:tcW w:w="555" w:type="dxa"/>
          </w:tcPr>
          <w:p w:rsidR="0024471D" w:rsidRPr="00050C3A" w:rsidRDefault="0024471D" w:rsidP="00AE2973">
            <w:r w:rsidRPr="00050C3A">
              <w:t>1</w:t>
            </w:r>
          </w:p>
        </w:tc>
        <w:tc>
          <w:tcPr>
            <w:tcW w:w="3149" w:type="dxa"/>
          </w:tcPr>
          <w:p w:rsidR="0024471D" w:rsidRPr="00050C3A" w:rsidRDefault="0024471D" w:rsidP="00AE2973">
            <w:pPr>
              <w:jc w:val="left"/>
            </w:pPr>
            <w:r w:rsidRPr="00050C3A">
              <w:t>Тема</w:t>
            </w:r>
          </w:p>
        </w:tc>
        <w:tc>
          <w:tcPr>
            <w:tcW w:w="5532" w:type="dxa"/>
          </w:tcPr>
          <w:p w:rsidR="0024471D" w:rsidRPr="00BA77D6" w:rsidRDefault="0024471D" w:rsidP="00AE2973">
            <w:pPr>
              <w:jc w:val="left"/>
            </w:pPr>
            <w:r>
              <w:t>Расходы домохозяйства</w:t>
            </w:r>
          </w:p>
        </w:tc>
      </w:tr>
      <w:tr w:rsidR="0024471D" w:rsidTr="00AE2973">
        <w:tc>
          <w:tcPr>
            <w:tcW w:w="555" w:type="dxa"/>
          </w:tcPr>
          <w:p w:rsidR="0024471D" w:rsidRPr="00050C3A" w:rsidRDefault="0024471D" w:rsidP="00AE2973">
            <w:r w:rsidRPr="00050C3A">
              <w:t>2</w:t>
            </w:r>
          </w:p>
        </w:tc>
        <w:tc>
          <w:tcPr>
            <w:tcW w:w="3149" w:type="dxa"/>
          </w:tcPr>
          <w:p w:rsidR="0024471D" w:rsidRPr="00050C3A" w:rsidRDefault="0024471D" w:rsidP="00AE2973">
            <w:pPr>
              <w:jc w:val="left"/>
            </w:pPr>
            <w:r>
              <w:t>Формат</w:t>
            </w:r>
          </w:p>
        </w:tc>
        <w:tc>
          <w:tcPr>
            <w:tcW w:w="5532" w:type="dxa"/>
          </w:tcPr>
          <w:p w:rsidR="0024471D" w:rsidRPr="00050C3A" w:rsidRDefault="0024471D" w:rsidP="0029549B">
            <w:pPr>
              <w:jc w:val="left"/>
            </w:pPr>
            <w:r>
              <w:t>Чемпионат/практикум по решению кейсов</w:t>
            </w:r>
          </w:p>
        </w:tc>
      </w:tr>
      <w:tr w:rsidR="0024471D" w:rsidTr="00AE2973">
        <w:tc>
          <w:tcPr>
            <w:tcW w:w="555" w:type="dxa"/>
          </w:tcPr>
          <w:p w:rsidR="0024471D" w:rsidRPr="00050C3A" w:rsidRDefault="0024471D" w:rsidP="00AE2973">
            <w:r w:rsidRPr="00050C3A">
              <w:t>3</w:t>
            </w:r>
          </w:p>
        </w:tc>
        <w:tc>
          <w:tcPr>
            <w:tcW w:w="3149" w:type="dxa"/>
          </w:tcPr>
          <w:p w:rsidR="0024471D" w:rsidRPr="00050C3A" w:rsidRDefault="0024471D" w:rsidP="00AE2973">
            <w:pPr>
              <w:jc w:val="left"/>
            </w:pPr>
            <w:r>
              <w:t>Количество участников</w:t>
            </w:r>
          </w:p>
        </w:tc>
        <w:tc>
          <w:tcPr>
            <w:tcW w:w="5532" w:type="dxa"/>
          </w:tcPr>
          <w:p w:rsidR="0024471D" w:rsidRPr="00F93433" w:rsidRDefault="0024471D" w:rsidP="00176187">
            <w:pPr>
              <w:jc w:val="left"/>
            </w:pPr>
            <w:r>
              <w:t>В одной аудитории – 4 команды по 3-4 человека</w:t>
            </w:r>
          </w:p>
        </w:tc>
      </w:tr>
      <w:tr w:rsidR="0024471D" w:rsidTr="00AE2973">
        <w:tc>
          <w:tcPr>
            <w:tcW w:w="555" w:type="dxa"/>
          </w:tcPr>
          <w:p w:rsidR="0024471D" w:rsidRPr="00050C3A" w:rsidRDefault="0024471D" w:rsidP="00AE2973">
            <w:r w:rsidRPr="00050C3A">
              <w:t>4</w:t>
            </w:r>
          </w:p>
        </w:tc>
        <w:tc>
          <w:tcPr>
            <w:tcW w:w="3149" w:type="dxa"/>
          </w:tcPr>
          <w:p w:rsidR="0024471D" w:rsidRPr="00050C3A" w:rsidRDefault="0024471D" w:rsidP="00AE2973">
            <w:pPr>
              <w:jc w:val="left"/>
            </w:pPr>
            <w:r>
              <w:t>Количество модераторов</w:t>
            </w:r>
          </w:p>
        </w:tc>
        <w:tc>
          <w:tcPr>
            <w:tcW w:w="5532" w:type="dxa"/>
          </w:tcPr>
          <w:p w:rsidR="0024471D" w:rsidRPr="00050C3A" w:rsidRDefault="0024471D">
            <w:r>
              <w:t>1-2 модератора на каждые 4 команды</w:t>
            </w:r>
            <w:r w:rsidR="0029549B">
              <w:t xml:space="preserve"> и </w:t>
            </w:r>
            <w:r w:rsidR="00CF4AF5">
              <w:t>дополнительно 3 члена жюри, ес</w:t>
            </w:r>
            <w:r w:rsidR="009E5CC1">
              <w:t>л</w:t>
            </w:r>
            <w:r w:rsidR="00CF4AF5">
              <w:t xml:space="preserve">и </w:t>
            </w:r>
            <w:r w:rsidR="009E5CC1">
              <w:t>при</w:t>
            </w:r>
            <w:r w:rsidR="005100C2">
              <w:t>ня</w:t>
            </w:r>
            <w:r w:rsidR="009E5CC1">
              <w:t>то решение его привлекать</w:t>
            </w:r>
          </w:p>
        </w:tc>
      </w:tr>
      <w:tr w:rsidR="0024471D" w:rsidTr="00AE2973">
        <w:tc>
          <w:tcPr>
            <w:tcW w:w="555" w:type="dxa"/>
          </w:tcPr>
          <w:p w:rsidR="0024471D" w:rsidRPr="00050C3A" w:rsidRDefault="0024471D" w:rsidP="00AE2973">
            <w:r w:rsidRPr="00050C3A">
              <w:t>5</w:t>
            </w:r>
          </w:p>
        </w:tc>
        <w:tc>
          <w:tcPr>
            <w:tcW w:w="3149" w:type="dxa"/>
          </w:tcPr>
          <w:p w:rsidR="0024471D" w:rsidRPr="00050C3A" w:rsidRDefault="0024471D" w:rsidP="00AE2973">
            <w:pPr>
              <w:jc w:val="left"/>
            </w:pPr>
            <w:r>
              <w:t>Общая продолжительность</w:t>
            </w:r>
          </w:p>
        </w:tc>
        <w:tc>
          <w:tcPr>
            <w:tcW w:w="5532" w:type="dxa"/>
          </w:tcPr>
          <w:p w:rsidR="0024471D" w:rsidRPr="00050C3A" w:rsidRDefault="00383156" w:rsidP="00176187">
            <w:r>
              <w:t>2</w:t>
            </w:r>
            <w:r w:rsidR="00176187">
              <w:t>-</w:t>
            </w:r>
            <w:r w:rsidR="0024471D">
              <w:t>2,5 часа</w:t>
            </w:r>
            <w:r>
              <w:t>, в зависимости от выбранного формата</w:t>
            </w:r>
          </w:p>
        </w:tc>
      </w:tr>
    </w:tbl>
    <w:p w:rsidR="0024471D" w:rsidRPr="00C16872" w:rsidRDefault="0029549B" w:rsidP="0024471D">
      <w:r>
        <w:t>Финансовая грамотность предполагает умение планировать свои расходы во времени</w:t>
      </w:r>
      <w:r w:rsidR="00176187">
        <w:t>,</w:t>
      </w:r>
      <w:r>
        <w:t xml:space="preserve"> исходя из потребностей</w:t>
      </w:r>
      <w:r w:rsidR="00176187">
        <w:t xml:space="preserve"> разных членов домохозяйства</w:t>
      </w:r>
      <w:r>
        <w:t xml:space="preserve">. </w:t>
      </w:r>
      <w:r w:rsidR="00176187">
        <w:t>Решение кейсов</w:t>
      </w:r>
      <w:r>
        <w:t xml:space="preserve"> позволяет решить эту задачу в до</w:t>
      </w:r>
      <w:r>
        <w:t>с</w:t>
      </w:r>
      <w:r>
        <w:t>тупной для возраста участников форме – путем планирования расходов для вымышленного дом</w:t>
      </w:r>
      <w:r>
        <w:t>о</w:t>
      </w:r>
      <w:r>
        <w:t>хозяйства</w:t>
      </w:r>
      <w:r w:rsidR="00383156">
        <w:t xml:space="preserve">. </w:t>
      </w:r>
      <w:r w:rsidR="0024471D">
        <w:t xml:space="preserve">В рамках данного мероприятия участникам предлагается спланировать расходы семьи на </w:t>
      </w:r>
      <w:r w:rsidR="007159B6">
        <w:t xml:space="preserve">двухлетнем </w:t>
      </w:r>
      <w:r w:rsidR="0024471D">
        <w:t xml:space="preserve">временном </w:t>
      </w:r>
      <w:r w:rsidR="0024471D" w:rsidRPr="00C16872">
        <w:t>горизонте, исходя из заданной легенды домохозяйства, а затем пр</w:t>
      </w:r>
      <w:r w:rsidR="0024471D" w:rsidRPr="00C16872">
        <w:t>е</w:t>
      </w:r>
      <w:r w:rsidR="0024471D" w:rsidRPr="00C16872">
        <w:t>зентовать свое решение</w:t>
      </w:r>
      <w:r w:rsidR="002C0027" w:rsidRPr="00C16872">
        <w:t xml:space="preserve"> устно, </w:t>
      </w:r>
      <w:r w:rsidR="0089267F" w:rsidRPr="00C16872">
        <w:t>про</w:t>
      </w:r>
      <w:r w:rsidR="002C0027" w:rsidRPr="00C16872">
        <w:t xml:space="preserve">иллюстрировав </w:t>
      </w:r>
      <w:r w:rsidR="0089267F" w:rsidRPr="00C16872">
        <w:t>его</w:t>
      </w:r>
      <w:r w:rsidR="005100C2" w:rsidRPr="00C16872">
        <w:t xml:space="preserve"> </w:t>
      </w:r>
      <w:r w:rsidR="0024471D" w:rsidRPr="00C16872">
        <w:t>на листе ватмана.</w:t>
      </w:r>
    </w:p>
    <w:p w:rsidR="00753DE3" w:rsidRDefault="00753DE3" w:rsidP="00753DE3">
      <w:r>
        <w:t>Кейс – это приближенная к реальности ситуация, в которой необходимо выбрать из нескольких с</w:t>
      </w:r>
      <w:r w:rsidR="00EF6620">
        <w:t>уществующих вариантов. В отличие</w:t>
      </w:r>
      <w:r>
        <w:t xml:space="preserve"> от стандартных задач, в кейсах, как и в жизни, нет правильн</w:t>
      </w:r>
      <w:r>
        <w:t>о</w:t>
      </w:r>
      <w:r>
        <w:t>го решения, однако можно выделить определенные критерии для оценки оптимальности реш</w:t>
      </w:r>
      <w:r>
        <w:t>е</w:t>
      </w:r>
      <w:r>
        <w:t>ния. По данным критериям жюри (или ведущий) могут сравнить представленные решения и в</w:t>
      </w:r>
      <w:r>
        <w:t>ы</w:t>
      </w:r>
      <w:r>
        <w:t>делить лучшее.</w:t>
      </w:r>
    </w:p>
    <w:p w:rsidR="00753DE3" w:rsidRDefault="00753DE3" w:rsidP="00753DE3">
      <w:r>
        <w:t>В данном мероприятии участники вынуждены анализировать заданные характеристики домох</w:t>
      </w:r>
      <w:r>
        <w:t>о</w:t>
      </w:r>
      <w:r>
        <w:t xml:space="preserve">зяйств, рассматривать различные варианты </w:t>
      </w:r>
      <w:r w:rsidR="00EF6620">
        <w:t xml:space="preserve">расходования средств и выбирать </w:t>
      </w:r>
      <w:r>
        <w:t xml:space="preserve">оптимальный. В </w:t>
      </w:r>
      <w:r>
        <w:lastRenderedPageBreak/>
        <w:t>процессе решения кейсов они учатся самостоятельно расставлять приоритеты и принимать ф</w:t>
      </w:r>
      <w:r>
        <w:t>и</w:t>
      </w:r>
      <w:r>
        <w:t>нансовые решения.</w:t>
      </w:r>
    </w:p>
    <w:p w:rsidR="00A778C3" w:rsidRDefault="00753DE3" w:rsidP="00753DE3">
      <w:r>
        <w:t>Решение данных кейсов позволяет участникам задуматься об уровне реальных расходов домох</w:t>
      </w:r>
      <w:r>
        <w:t>о</w:t>
      </w:r>
      <w:r>
        <w:t>зяйств и потренироваться в принятии финансовых решений. Командная работа при этом спосо</w:t>
      </w:r>
      <w:r>
        <w:t>б</w:t>
      </w:r>
      <w:r>
        <w:t>ствуют обмену информацией и более широкому видению задач.</w:t>
      </w:r>
      <w:r w:rsidR="00A778C3">
        <w:t xml:space="preserve"> По итогам решения кейса у уч</w:t>
      </w:r>
      <w:r w:rsidR="00A778C3">
        <w:t>а</w:t>
      </w:r>
      <w:r w:rsidR="00A778C3">
        <w:t>стников должны появиться вопросы об уровне конкретных расходов, ответы на которые они см</w:t>
      </w:r>
      <w:r w:rsidR="00A778C3">
        <w:t>о</w:t>
      </w:r>
      <w:r w:rsidR="00A778C3">
        <w:t xml:space="preserve">гут получить у родителей, вернувшись домой. </w:t>
      </w:r>
    </w:p>
    <w:p w:rsidR="0029549B" w:rsidRPr="00C16872" w:rsidRDefault="0029549B" w:rsidP="00BE3C00">
      <w:r w:rsidRPr="00C16872">
        <w:t>Мероприятие может быть организовано в двух форматах:</w:t>
      </w:r>
    </w:p>
    <w:p w:rsidR="0029549B" w:rsidRPr="00C16872" w:rsidRDefault="00176187" w:rsidP="00C16872">
      <w:pPr>
        <w:pStyle w:val="11"/>
      </w:pPr>
      <w:r w:rsidRPr="00C16872">
        <w:rPr>
          <w:u w:val="single"/>
        </w:rPr>
        <w:t>Ч</w:t>
      </w:r>
      <w:r w:rsidR="00105EC7" w:rsidRPr="00C16872">
        <w:rPr>
          <w:u w:val="single"/>
        </w:rPr>
        <w:t>емпионат по решению кейс</w:t>
      </w:r>
      <w:r w:rsidRPr="00C16872">
        <w:rPr>
          <w:u w:val="single"/>
        </w:rPr>
        <w:t>ов</w:t>
      </w:r>
      <w:r w:rsidR="0029549B" w:rsidRPr="00C16872">
        <w:t xml:space="preserve"> -  представляет собой самостоятельную работу участников</w:t>
      </w:r>
      <w:r w:rsidR="00911038" w:rsidRPr="00C16872">
        <w:t>, оценку результата и краткие пояснения со стороны жюри</w:t>
      </w:r>
      <w:r w:rsidR="00911038">
        <w:t xml:space="preserve"> или главного модератора</w:t>
      </w:r>
      <w:r>
        <w:t>. Данный формат больше подходит для подготовленной</w:t>
      </w:r>
      <w:r w:rsidR="00C16872">
        <w:t xml:space="preserve"> (уже знакомой с форматом кейсов или много работавших с темой расходов домохозяйств)</w:t>
      </w:r>
      <w:r>
        <w:t xml:space="preserve"> и склонной к соревнованию аудитории.</w:t>
      </w:r>
      <w:r w:rsidR="00753DE3">
        <w:t xml:space="preserve"> При пр</w:t>
      </w:r>
      <w:r w:rsidR="00753DE3">
        <w:t>о</w:t>
      </w:r>
      <w:r w:rsidR="00753DE3">
        <w:t xml:space="preserve">ведении кейс-чемпионата возможно </w:t>
      </w:r>
      <w:r w:rsidR="00753DE3" w:rsidRPr="00753DE3">
        <w:t>дополнительное привлечение  жюри для оценки реш</w:t>
      </w:r>
      <w:r w:rsidR="00753DE3" w:rsidRPr="00753DE3">
        <w:t>е</w:t>
      </w:r>
      <w:r w:rsidR="00753DE3" w:rsidRPr="00753DE3">
        <w:t xml:space="preserve">ний. Приглашение отдельного жюри рекомендуется </w:t>
      </w:r>
      <w:r w:rsidR="00753DE3">
        <w:t>для создания атмосферы</w:t>
      </w:r>
      <w:r w:rsidR="00753DE3" w:rsidRPr="00753DE3">
        <w:t xml:space="preserve"> шоу и повы</w:t>
      </w:r>
      <w:r w:rsidR="00753DE3">
        <w:t>ш</w:t>
      </w:r>
      <w:r w:rsidR="00753DE3">
        <w:t>е</w:t>
      </w:r>
      <w:r w:rsidR="00753DE3">
        <w:t>ния</w:t>
      </w:r>
      <w:r w:rsidR="00753DE3" w:rsidRPr="00753DE3">
        <w:t xml:space="preserve"> значимости соревнований.</w:t>
      </w:r>
    </w:p>
    <w:p w:rsidR="0029549B" w:rsidRPr="00C16872" w:rsidRDefault="00176187" w:rsidP="00C16872">
      <w:pPr>
        <w:pStyle w:val="11"/>
      </w:pPr>
      <w:r w:rsidRPr="00C16872">
        <w:rPr>
          <w:u w:val="single"/>
        </w:rPr>
        <w:t>П</w:t>
      </w:r>
      <w:r w:rsidR="00B917A8" w:rsidRPr="00C16872">
        <w:rPr>
          <w:u w:val="single"/>
        </w:rPr>
        <w:t>рактикум по решению кейс</w:t>
      </w:r>
      <w:r w:rsidRPr="00C16872">
        <w:rPr>
          <w:u w:val="single"/>
        </w:rPr>
        <w:t>ов</w:t>
      </w:r>
      <w:r w:rsidR="0029549B" w:rsidRPr="00C16872">
        <w:rPr>
          <w:u w:val="single"/>
        </w:rPr>
        <w:t xml:space="preserve"> </w:t>
      </w:r>
      <w:r w:rsidR="00911038" w:rsidRPr="00C16872">
        <w:t xml:space="preserve">– </w:t>
      </w:r>
      <w:r w:rsidR="00B917A8" w:rsidRPr="00C16872">
        <w:t xml:space="preserve">предполагает </w:t>
      </w:r>
      <w:r w:rsidR="00753DE3" w:rsidRPr="004870C1">
        <w:t>самостоятельную работу участников</w:t>
      </w:r>
      <w:r w:rsidR="00753DE3">
        <w:t xml:space="preserve"> и</w:t>
      </w:r>
      <w:r w:rsidR="00911038" w:rsidRPr="00C16872">
        <w:t xml:space="preserve"> посл</w:t>
      </w:r>
      <w:r w:rsidR="00911038" w:rsidRPr="00C16872">
        <w:t>е</w:t>
      </w:r>
      <w:r w:rsidR="00911038" w:rsidRPr="00C16872">
        <w:t xml:space="preserve">дующий </w:t>
      </w:r>
      <w:r w:rsidR="00B917A8" w:rsidRPr="00C16872">
        <w:t xml:space="preserve">подробный разбор каждого решения </w:t>
      </w:r>
      <w:r w:rsidR="00753DE3">
        <w:t>по критериям, обсуждение решений с другими командами</w:t>
      </w:r>
      <w:r w:rsidR="00B917A8" w:rsidRPr="00C16872">
        <w:t>.</w:t>
      </w:r>
      <w:r w:rsidR="00753DE3">
        <w:t xml:space="preserve"> Данный формат лучше подходит для неподготовленной и немотивированн</w:t>
      </w:r>
      <w:r w:rsidR="00B73341">
        <w:t>ой</w:t>
      </w:r>
      <w:r w:rsidR="00753DE3">
        <w:t xml:space="preserve"> к кейс-чемпионату аудитории, т.к. он позволяет больше времени уделить объяснению формата, получени</w:t>
      </w:r>
      <w:r w:rsidR="00B73341">
        <w:t>ю</w:t>
      </w:r>
      <w:r w:rsidR="00753DE3">
        <w:t xml:space="preserve"> участниками обратной связи и формированию необходимых умений</w:t>
      </w:r>
      <w:r w:rsidR="00C16872">
        <w:t xml:space="preserve"> (планировать расходы, представлять решения визуально и устно)</w:t>
      </w:r>
      <w:r w:rsidR="00753DE3">
        <w:t>, тогда как в чемпионате эти умения оц</w:t>
      </w:r>
      <w:r w:rsidR="00753DE3">
        <w:t>е</w:t>
      </w:r>
      <w:r w:rsidR="00753DE3">
        <w:t>ниваются как уже сформированные.</w:t>
      </w:r>
      <w:r w:rsidR="00B917A8" w:rsidRPr="00C16872">
        <w:t xml:space="preserve"> </w:t>
      </w:r>
    </w:p>
    <w:p w:rsidR="002C0027" w:rsidRDefault="00B917A8" w:rsidP="002C0027">
      <w:r w:rsidRPr="00C16872">
        <w:t>Соответственно, у двух данных форматов отличается план по времени.</w:t>
      </w:r>
      <w:r w:rsidR="0029549B" w:rsidRPr="00C16872">
        <w:t xml:space="preserve"> В обоих присутс</w:t>
      </w:r>
      <w:r w:rsidR="00CB2DD3" w:rsidRPr="00C16872">
        <w:t>т</w:t>
      </w:r>
      <w:r w:rsidR="0029549B" w:rsidRPr="00C16872">
        <w:t>вует с</w:t>
      </w:r>
      <w:r w:rsidR="0029549B" w:rsidRPr="00C16872">
        <w:t>о</w:t>
      </w:r>
      <w:r w:rsidR="0029549B" w:rsidRPr="00C16872">
        <w:t>ревновательная составляющая, т.к. качество сост</w:t>
      </w:r>
      <w:r w:rsidR="00CB2DD3" w:rsidRPr="00C16872">
        <w:t>а</w:t>
      </w:r>
      <w:r w:rsidR="0029549B" w:rsidRPr="00C16872">
        <w:t>вленных планов о</w:t>
      </w:r>
      <w:r w:rsidR="00CB2DD3" w:rsidRPr="00C16872">
        <w:t>ц</w:t>
      </w:r>
      <w:r w:rsidR="0029549B" w:rsidRPr="00C16872">
        <w:t>енивается присуждением или снятием баллов. В обоих случаях</w:t>
      </w:r>
      <w:r w:rsidR="0029549B">
        <w:t xml:space="preserve"> определяется победитель</w:t>
      </w:r>
      <w:r w:rsidR="002C0027">
        <w:t xml:space="preserve">. </w:t>
      </w:r>
    </w:p>
    <w:p w:rsidR="003D0568" w:rsidRDefault="003D0568" w:rsidP="003D0568">
      <w:r>
        <w:t>Для эффективной командной работы мероприятие рекомендуется проводить в группах по 3-4 ч</w:t>
      </w:r>
      <w:r>
        <w:t>е</w:t>
      </w:r>
      <w:r>
        <w:t>ловека не более 4 команд в одной аудитории. На каждые 4 команды необходимо 2 модератора, задача которых - консультировать команды при решении кейсов и оценивать их по итогам. При любом формате необходимо назначить главного модератора, который проводит инструктаж и отвечает за проведение мероприятия в целом.</w:t>
      </w:r>
    </w:p>
    <w:p w:rsidR="00911038" w:rsidRDefault="00BE3C00" w:rsidP="00BE3C00">
      <w:r>
        <w:t xml:space="preserve">Мероприятие по решению кейсов является простым в организационном плане и </w:t>
      </w:r>
      <w:r w:rsidR="00A074BE">
        <w:t xml:space="preserve">эффективным </w:t>
      </w:r>
      <w:r>
        <w:t xml:space="preserve">с содержательной точки зрения. </w:t>
      </w:r>
    </w:p>
    <w:p w:rsidR="0004371D" w:rsidRDefault="001F231C" w:rsidP="003D0568">
      <w:pPr>
        <w:pStyle w:val="2"/>
      </w:pPr>
      <w:bookmarkStart w:id="3" w:name="_Toc465435074"/>
      <w:r w:rsidRPr="00915694">
        <w:t>План</w:t>
      </w:r>
      <w:r w:rsidR="004C3B42" w:rsidRPr="00915694">
        <w:t xml:space="preserve"> </w:t>
      </w:r>
      <w:r w:rsidR="004C3B42" w:rsidRPr="003D0568">
        <w:t>мероприятия</w:t>
      </w:r>
      <w:bookmarkEnd w:id="3"/>
    </w:p>
    <w:p w:rsidR="00B917A8" w:rsidRPr="00B917A8" w:rsidRDefault="003D0568" w:rsidP="003D0568">
      <w:pPr>
        <w:pStyle w:val="a6"/>
      </w:pPr>
      <w:r>
        <w:t xml:space="preserve">Таблица </w:t>
      </w:r>
      <w:fldSimple w:instr=" SEQ Таблица \* ARABIC ">
        <w:r w:rsidR="00FD324E">
          <w:rPr>
            <w:noProof/>
          </w:rPr>
          <w:t>2</w:t>
        </w:r>
      </w:fldSimple>
      <w:r>
        <w:t>. Основные этапы мероприятия</w:t>
      </w:r>
    </w:p>
    <w:tbl>
      <w:tblPr>
        <w:tblStyle w:val="af"/>
        <w:tblW w:w="0" w:type="auto"/>
        <w:tblInd w:w="108" w:type="dxa"/>
        <w:tblLook w:val="04A0"/>
      </w:tblPr>
      <w:tblGrid>
        <w:gridCol w:w="447"/>
        <w:gridCol w:w="2105"/>
        <w:gridCol w:w="3993"/>
        <w:gridCol w:w="1530"/>
        <w:gridCol w:w="1387"/>
      </w:tblGrid>
      <w:tr w:rsidR="00A725B2" w:rsidRPr="00E62830" w:rsidTr="00536772">
        <w:trPr>
          <w:trHeight w:val="315"/>
          <w:tblHeader/>
        </w:trPr>
        <w:tc>
          <w:tcPr>
            <w:tcW w:w="447" w:type="dxa"/>
            <w:vAlign w:val="center"/>
            <w:hideMark/>
          </w:tcPr>
          <w:p w:rsidR="00A725B2" w:rsidRPr="00E62830" w:rsidRDefault="00A725B2" w:rsidP="00A725B2">
            <w:pPr>
              <w:jc w:val="center"/>
              <w:rPr>
                <w:rFonts w:cstheme="minorHAnsi"/>
                <w:b/>
              </w:rPr>
            </w:pPr>
            <w:r w:rsidRPr="00E62830">
              <w:rPr>
                <w:rFonts w:cstheme="minorHAnsi"/>
                <w:b/>
              </w:rPr>
              <w:t>№</w:t>
            </w:r>
          </w:p>
        </w:tc>
        <w:tc>
          <w:tcPr>
            <w:tcW w:w="2105" w:type="dxa"/>
            <w:vAlign w:val="center"/>
            <w:hideMark/>
          </w:tcPr>
          <w:p w:rsidR="00A725B2" w:rsidRPr="00E62830" w:rsidRDefault="00A725B2" w:rsidP="00A725B2">
            <w:pPr>
              <w:jc w:val="center"/>
              <w:rPr>
                <w:rFonts w:cstheme="minorHAnsi"/>
                <w:b/>
              </w:rPr>
            </w:pPr>
            <w:r w:rsidRPr="00E62830">
              <w:rPr>
                <w:rFonts w:cstheme="minorHAnsi"/>
                <w:b/>
              </w:rPr>
              <w:t>Этап</w:t>
            </w:r>
          </w:p>
        </w:tc>
        <w:tc>
          <w:tcPr>
            <w:tcW w:w="3993" w:type="dxa"/>
            <w:vAlign w:val="center"/>
            <w:hideMark/>
          </w:tcPr>
          <w:p w:rsidR="00A725B2" w:rsidRPr="00E62830" w:rsidRDefault="00A725B2" w:rsidP="00A725B2">
            <w:pPr>
              <w:jc w:val="center"/>
              <w:rPr>
                <w:rFonts w:cstheme="minorHAnsi"/>
                <w:b/>
              </w:rPr>
            </w:pPr>
            <w:r w:rsidRPr="00E62830">
              <w:rPr>
                <w:rFonts w:cstheme="minorHAnsi"/>
                <w:b/>
              </w:rPr>
              <w:t>Формат и краткое описание</w:t>
            </w:r>
          </w:p>
        </w:tc>
        <w:tc>
          <w:tcPr>
            <w:tcW w:w="1530" w:type="dxa"/>
            <w:vAlign w:val="center"/>
            <w:hideMark/>
          </w:tcPr>
          <w:p w:rsidR="00A725B2" w:rsidRPr="00E62830" w:rsidRDefault="00A725B2" w:rsidP="00A725B2">
            <w:pPr>
              <w:jc w:val="center"/>
              <w:rPr>
                <w:rFonts w:cstheme="minorHAnsi"/>
                <w:b/>
              </w:rPr>
            </w:pPr>
            <w:r w:rsidRPr="00E62830">
              <w:rPr>
                <w:rFonts w:cstheme="minorHAnsi"/>
                <w:b/>
              </w:rPr>
              <w:t>Время</w:t>
            </w:r>
            <w:r>
              <w:rPr>
                <w:rFonts w:cstheme="minorHAnsi"/>
                <w:b/>
              </w:rPr>
              <w:t xml:space="preserve"> че</w:t>
            </w:r>
            <w:r>
              <w:rPr>
                <w:rFonts w:cstheme="minorHAnsi"/>
                <w:b/>
              </w:rPr>
              <w:t>м</w:t>
            </w:r>
            <w:r>
              <w:rPr>
                <w:rFonts w:cstheme="minorHAnsi"/>
                <w:b/>
              </w:rPr>
              <w:t>пионата</w:t>
            </w:r>
          </w:p>
        </w:tc>
        <w:tc>
          <w:tcPr>
            <w:tcW w:w="1387" w:type="dxa"/>
            <w:vAlign w:val="center"/>
          </w:tcPr>
          <w:p w:rsidR="00A725B2" w:rsidRPr="00E62830" w:rsidRDefault="00A725B2" w:rsidP="00A725B2">
            <w:pPr>
              <w:jc w:val="center"/>
              <w:rPr>
                <w:rFonts w:cstheme="minorHAnsi"/>
                <w:b/>
              </w:rPr>
            </w:pPr>
            <w:r>
              <w:rPr>
                <w:rFonts w:cstheme="minorHAnsi"/>
                <w:b/>
              </w:rPr>
              <w:t>Время практикума</w:t>
            </w:r>
          </w:p>
        </w:tc>
      </w:tr>
      <w:tr w:rsidR="00A725B2" w:rsidRPr="00E62830" w:rsidTr="00536772">
        <w:trPr>
          <w:trHeight w:val="706"/>
        </w:trPr>
        <w:tc>
          <w:tcPr>
            <w:tcW w:w="447" w:type="dxa"/>
            <w:hideMark/>
          </w:tcPr>
          <w:p w:rsidR="00A725B2" w:rsidRPr="00E62830" w:rsidRDefault="00A725B2" w:rsidP="007E029D">
            <w:pPr>
              <w:rPr>
                <w:rFonts w:cstheme="minorHAnsi"/>
              </w:rPr>
            </w:pPr>
            <w:r w:rsidRPr="00E62830">
              <w:rPr>
                <w:rFonts w:cstheme="minorHAnsi"/>
              </w:rPr>
              <w:t>1</w:t>
            </w:r>
          </w:p>
        </w:tc>
        <w:tc>
          <w:tcPr>
            <w:tcW w:w="2105" w:type="dxa"/>
            <w:hideMark/>
          </w:tcPr>
          <w:p w:rsidR="00A725B2" w:rsidRPr="00E62830" w:rsidRDefault="00A725B2" w:rsidP="003D0568">
            <w:pPr>
              <w:rPr>
                <w:rFonts w:cstheme="minorHAnsi"/>
              </w:rPr>
            </w:pPr>
            <w:r w:rsidRPr="00E62830">
              <w:rPr>
                <w:rFonts w:cstheme="minorHAnsi"/>
              </w:rPr>
              <w:t>Разбиение</w:t>
            </w:r>
            <w:r w:rsidR="003D0568">
              <w:rPr>
                <w:rFonts w:cstheme="minorHAnsi"/>
              </w:rPr>
              <w:br/>
            </w:r>
            <w:r w:rsidRPr="00E62830">
              <w:rPr>
                <w:rFonts w:cstheme="minorHAnsi"/>
              </w:rPr>
              <w:t>на команды</w:t>
            </w:r>
          </w:p>
        </w:tc>
        <w:tc>
          <w:tcPr>
            <w:tcW w:w="3993" w:type="dxa"/>
            <w:hideMark/>
          </w:tcPr>
          <w:p w:rsidR="00A725B2" w:rsidRPr="00E62830" w:rsidRDefault="00A725B2" w:rsidP="00C16872">
            <w:pPr>
              <w:rPr>
                <w:rFonts w:cstheme="minorHAnsi"/>
              </w:rPr>
            </w:pPr>
            <w:r w:rsidRPr="00E62830">
              <w:rPr>
                <w:rFonts w:cstheme="minorHAnsi"/>
              </w:rPr>
              <w:t xml:space="preserve">Формирование </w:t>
            </w:r>
            <w:r w:rsidR="00C16872">
              <w:rPr>
                <w:rFonts w:cstheme="minorHAnsi"/>
              </w:rPr>
              <w:t>команд</w:t>
            </w:r>
          </w:p>
        </w:tc>
        <w:tc>
          <w:tcPr>
            <w:tcW w:w="2917" w:type="dxa"/>
            <w:gridSpan w:val="2"/>
            <w:hideMark/>
          </w:tcPr>
          <w:p w:rsidR="00A725B2" w:rsidRPr="00E62830" w:rsidRDefault="00A725B2" w:rsidP="00A725B2">
            <w:pPr>
              <w:jc w:val="center"/>
              <w:rPr>
                <w:rFonts w:cstheme="minorHAnsi"/>
              </w:rPr>
            </w:pPr>
            <w:r w:rsidRPr="00E62830">
              <w:rPr>
                <w:rFonts w:cstheme="minorHAnsi"/>
              </w:rPr>
              <w:t>5 минут</w:t>
            </w:r>
          </w:p>
        </w:tc>
      </w:tr>
      <w:tr w:rsidR="00A725B2" w:rsidRPr="00E62830" w:rsidTr="00536772">
        <w:trPr>
          <w:trHeight w:val="404"/>
        </w:trPr>
        <w:tc>
          <w:tcPr>
            <w:tcW w:w="447" w:type="dxa"/>
          </w:tcPr>
          <w:p w:rsidR="00A725B2" w:rsidRPr="00E62830" w:rsidRDefault="00A725B2" w:rsidP="007E029D">
            <w:pPr>
              <w:rPr>
                <w:rFonts w:cstheme="minorHAnsi"/>
              </w:rPr>
            </w:pPr>
            <w:r w:rsidRPr="00E62830">
              <w:rPr>
                <w:rFonts w:cstheme="minorHAnsi"/>
              </w:rPr>
              <w:t>2</w:t>
            </w:r>
          </w:p>
        </w:tc>
        <w:tc>
          <w:tcPr>
            <w:tcW w:w="2105" w:type="dxa"/>
          </w:tcPr>
          <w:p w:rsidR="00A725B2" w:rsidRPr="00E62830" w:rsidRDefault="00A725B2" w:rsidP="007E029D">
            <w:pPr>
              <w:rPr>
                <w:rFonts w:cstheme="minorHAnsi"/>
              </w:rPr>
            </w:pPr>
            <w:r w:rsidRPr="00E62830">
              <w:rPr>
                <w:rFonts w:cstheme="minorHAnsi"/>
              </w:rPr>
              <w:t>Введение</w:t>
            </w:r>
          </w:p>
        </w:tc>
        <w:tc>
          <w:tcPr>
            <w:tcW w:w="3993" w:type="dxa"/>
          </w:tcPr>
          <w:p w:rsidR="00A725B2" w:rsidRPr="00CF5659" w:rsidRDefault="00A725B2" w:rsidP="00911038">
            <w:pPr>
              <w:rPr>
                <w:rFonts w:cstheme="minorHAnsi"/>
              </w:rPr>
            </w:pPr>
            <w:r w:rsidRPr="00CF5659">
              <w:rPr>
                <w:rFonts w:cstheme="minorHAnsi"/>
              </w:rPr>
              <w:t xml:space="preserve">Разъяснение </w:t>
            </w:r>
            <w:r>
              <w:rPr>
                <w:rFonts w:cstheme="minorHAnsi"/>
              </w:rPr>
              <w:t>цели</w:t>
            </w:r>
            <w:r w:rsidR="00911038">
              <w:rPr>
                <w:rFonts w:cstheme="minorHAnsi"/>
              </w:rPr>
              <w:t xml:space="preserve"> и правил</w:t>
            </w:r>
          </w:p>
        </w:tc>
        <w:tc>
          <w:tcPr>
            <w:tcW w:w="2917" w:type="dxa"/>
            <w:gridSpan w:val="2"/>
          </w:tcPr>
          <w:p w:rsidR="00A725B2" w:rsidRPr="00E62830" w:rsidRDefault="00A725B2" w:rsidP="00A725B2">
            <w:pPr>
              <w:jc w:val="center"/>
              <w:rPr>
                <w:rFonts w:cstheme="minorHAnsi"/>
              </w:rPr>
            </w:pPr>
            <w:r w:rsidRPr="00E62830">
              <w:rPr>
                <w:rFonts w:cstheme="minorHAnsi"/>
              </w:rPr>
              <w:t>15 минут</w:t>
            </w:r>
          </w:p>
        </w:tc>
      </w:tr>
      <w:tr w:rsidR="00C16872" w:rsidRPr="00E62830" w:rsidTr="00536772">
        <w:trPr>
          <w:trHeight w:val="915"/>
        </w:trPr>
        <w:tc>
          <w:tcPr>
            <w:tcW w:w="447" w:type="dxa"/>
          </w:tcPr>
          <w:p w:rsidR="00C16872" w:rsidRPr="00E62830" w:rsidRDefault="00C16872" w:rsidP="007E029D">
            <w:pPr>
              <w:rPr>
                <w:rFonts w:cstheme="minorHAnsi"/>
              </w:rPr>
            </w:pPr>
            <w:r w:rsidRPr="00E62830">
              <w:rPr>
                <w:rFonts w:cstheme="minorHAnsi"/>
              </w:rPr>
              <w:lastRenderedPageBreak/>
              <w:t>3</w:t>
            </w:r>
          </w:p>
        </w:tc>
        <w:tc>
          <w:tcPr>
            <w:tcW w:w="2105" w:type="dxa"/>
          </w:tcPr>
          <w:p w:rsidR="00C16872" w:rsidRPr="00E62830" w:rsidRDefault="00C16872" w:rsidP="00911038">
            <w:pPr>
              <w:rPr>
                <w:rFonts w:cstheme="minorHAnsi"/>
              </w:rPr>
            </w:pPr>
            <w:r>
              <w:rPr>
                <w:rFonts w:cstheme="minorHAnsi"/>
              </w:rPr>
              <w:t>Решение кейсов</w:t>
            </w:r>
          </w:p>
        </w:tc>
        <w:tc>
          <w:tcPr>
            <w:tcW w:w="3993" w:type="dxa"/>
          </w:tcPr>
          <w:p w:rsidR="00C16872" w:rsidRPr="00CF5659" w:rsidRDefault="00C16872" w:rsidP="007E029D">
            <w:pPr>
              <w:rPr>
                <w:rFonts w:cstheme="minorHAnsi"/>
              </w:rPr>
            </w:pPr>
            <w:r>
              <w:rPr>
                <w:rFonts w:cstheme="minorHAnsi"/>
              </w:rPr>
              <w:t>Участники решают кейсы, модераторы отвечают на возникающие вопросы</w:t>
            </w:r>
          </w:p>
        </w:tc>
        <w:tc>
          <w:tcPr>
            <w:tcW w:w="2917" w:type="dxa"/>
            <w:gridSpan w:val="2"/>
          </w:tcPr>
          <w:p w:rsidR="00C16872" w:rsidRPr="00E62830" w:rsidRDefault="00C16872" w:rsidP="00C16872">
            <w:pPr>
              <w:jc w:val="center"/>
              <w:rPr>
                <w:rFonts w:cstheme="minorHAnsi"/>
              </w:rPr>
            </w:pPr>
            <w:r>
              <w:rPr>
                <w:rFonts w:cstheme="minorHAnsi"/>
              </w:rPr>
              <w:t>60 минут</w:t>
            </w:r>
          </w:p>
        </w:tc>
      </w:tr>
      <w:tr w:rsidR="00A725B2" w:rsidRPr="00E62830" w:rsidTr="00536772">
        <w:trPr>
          <w:trHeight w:val="615"/>
        </w:trPr>
        <w:tc>
          <w:tcPr>
            <w:tcW w:w="447" w:type="dxa"/>
            <w:hideMark/>
          </w:tcPr>
          <w:p w:rsidR="00A725B2" w:rsidRPr="00E62830" w:rsidRDefault="00A725B2" w:rsidP="007E029D">
            <w:pPr>
              <w:rPr>
                <w:rFonts w:cstheme="minorHAnsi"/>
              </w:rPr>
            </w:pPr>
            <w:r w:rsidRPr="00E62830">
              <w:rPr>
                <w:rFonts w:cstheme="minorHAnsi"/>
              </w:rPr>
              <w:t>4</w:t>
            </w:r>
          </w:p>
        </w:tc>
        <w:tc>
          <w:tcPr>
            <w:tcW w:w="2105" w:type="dxa"/>
            <w:hideMark/>
          </w:tcPr>
          <w:p w:rsidR="00A725B2" w:rsidRPr="00E62830" w:rsidRDefault="00A725B2" w:rsidP="007E029D">
            <w:pPr>
              <w:rPr>
                <w:rFonts w:cstheme="minorHAnsi"/>
              </w:rPr>
            </w:pPr>
            <w:r>
              <w:rPr>
                <w:rFonts w:cstheme="minorHAnsi"/>
              </w:rPr>
              <w:t xml:space="preserve">Презентация </w:t>
            </w:r>
            <w:r w:rsidR="003D0568">
              <w:rPr>
                <w:rFonts w:cstheme="minorHAnsi"/>
              </w:rPr>
              <w:br/>
            </w:r>
            <w:r>
              <w:rPr>
                <w:rFonts w:cstheme="minorHAnsi"/>
              </w:rPr>
              <w:t>решения</w:t>
            </w:r>
          </w:p>
        </w:tc>
        <w:tc>
          <w:tcPr>
            <w:tcW w:w="3993" w:type="dxa"/>
          </w:tcPr>
          <w:p w:rsidR="00A725B2" w:rsidRPr="00CF5659" w:rsidRDefault="00A725B2" w:rsidP="007E029D">
            <w:pPr>
              <w:rPr>
                <w:rFonts w:cstheme="minorHAnsi"/>
              </w:rPr>
            </w:pPr>
            <w:r>
              <w:rPr>
                <w:rFonts w:cstheme="minorHAnsi"/>
              </w:rPr>
              <w:t>Участники презентуют свое решение, жюри оценивает (в случае чемпионата) и подробно разбирает решение (в сл</w:t>
            </w:r>
            <w:r>
              <w:rPr>
                <w:rFonts w:cstheme="minorHAnsi"/>
              </w:rPr>
              <w:t>у</w:t>
            </w:r>
            <w:r>
              <w:rPr>
                <w:rFonts w:cstheme="minorHAnsi"/>
              </w:rPr>
              <w:t>чае практикума)</w:t>
            </w:r>
          </w:p>
        </w:tc>
        <w:tc>
          <w:tcPr>
            <w:tcW w:w="1530" w:type="dxa"/>
            <w:hideMark/>
          </w:tcPr>
          <w:p w:rsidR="00A725B2" w:rsidRPr="00E62830" w:rsidRDefault="00A725B2" w:rsidP="007E029D">
            <w:pPr>
              <w:rPr>
                <w:rFonts w:cstheme="minorHAnsi"/>
              </w:rPr>
            </w:pPr>
            <w:r>
              <w:rPr>
                <w:rFonts w:cstheme="minorHAnsi"/>
              </w:rPr>
              <w:t>20</w:t>
            </w:r>
            <w:r w:rsidRPr="00E62830">
              <w:rPr>
                <w:rFonts w:cstheme="minorHAnsi"/>
              </w:rPr>
              <w:t xml:space="preserve"> минут</w:t>
            </w:r>
            <w:r>
              <w:rPr>
                <w:rFonts w:cstheme="minorHAnsi"/>
              </w:rPr>
              <w:t xml:space="preserve"> (по 5 мин на к</w:t>
            </w:r>
            <w:r>
              <w:rPr>
                <w:rFonts w:cstheme="minorHAnsi"/>
              </w:rPr>
              <w:t>а</w:t>
            </w:r>
            <w:r>
              <w:rPr>
                <w:rFonts w:cstheme="minorHAnsi"/>
              </w:rPr>
              <w:t>ждую кома</w:t>
            </w:r>
            <w:r>
              <w:rPr>
                <w:rFonts w:cstheme="minorHAnsi"/>
              </w:rPr>
              <w:t>н</w:t>
            </w:r>
            <w:r>
              <w:rPr>
                <w:rFonts w:cstheme="minorHAnsi"/>
              </w:rPr>
              <w:t>ду)</w:t>
            </w:r>
          </w:p>
        </w:tc>
        <w:tc>
          <w:tcPr>
            <w:tcW w:w="1387" w:type="dxa"/>
          </w:tcPr>
          <w:p w:rsidR="00A725B2" w:rsidRPr="00E62830" w:rsidRDefault="00A725B2" w:rsidP="007E029D">
            <w:pPr>
              <w:rPr>
                <w:rFonts w:cstheme="minorHAnsi"/>
              </w:rPr>
            </w:pPr>
            <w:r>
              <w:rPr>
                <w:rFonts w:cstheme="minorHAnsi"/>
              </w:rPr>
              <w:t>40 минут (по 10 мин на каждую команду</w:t>
            </w:r>
          </w:p>
        </w:tc>
      </w:tr>
      <w:tr w:rsidR="00A725B2" w:rsidRPr="00E62830" w:rsidTr="00536772">
        <w:trPr>
          <w:trHeight w:val="615"/>
        </w:trPr>
        <w:tc>
          <w:tcPr>
            <w:tcW w:w="447" w:type="dxa"/>
          </w:tcPr>
          <w:p w:rsidR="00A725B2" w:rsidRPr="00E62830" w:rsidRDefault="003D0568" w:rsidP="007E029D">
            <w:pPr>
              <w:rPr>
                <w:rFonts w:cstheme="minorHAnsi"/>
              </w:rPr>
            </w:pPr>
            <w:r>
              <w:rPr>
                <w:rFonts w:cstheme="minorHAnsi"/>
              </w:rPr>
              <w:t>5</w:t>
            </w:r>
          </w:p>
        </w:tc>
        <w:tc>
          <w:tcPr>
            <w:tcW w:w="2105" w:type="dxa"/>
          </w:tcPr>
          <w:p w:rsidR="00A725B2" w:rsidRPr="00E62830" w:rsidRDefault="00A725B2" w:rsidP="007E029D">
            <w:pPr>
              <w:rPr>
                <w:rFonts w:cstheme="minorHAnsi"/>
              </w:rPr>
            </w:pPr>
            <w:r w:rsidRPr="00E62830">
              <w:rPr>
                <w:rFonts w:cstheme="minorHAnsi"/>
              </w:rPr>
              <w:t xml:space="preserve">Подведение </w:t>
            </w:r>
            <w:r w:rsidR="003D0568">
              <w:rPr>
                <w:rFonts w:cstheme="minorHAnsi"/>
              </w:rPr>
              <w:br/>
            </w:r>
            <w:r w:rsidRPr="00E62830">
              <w:rPr>
                <w:rFonts w:cstheme="minorHAnsi"/>
              </w:rPr>
              <w:t>итогов</w:t>
            </w:r>
          </w:p>
        </w:tc>
        <w:tc>
          <w:tcPr>
            <w:tcW w:w="3993" w:type="dxa"/>
          </w:tcPr>
          <w:p w:rsidR="00A725B2" w:rsidRPr="00CF5659" w:rsidRDefault="00A725B2" w:rsidP="00A725B2">
            <w:pPr>
              <w:rPr>
                <w:rFonts w:cstheme="minorHAnsi"/>
              </w:rPr>
            </w:pPr>
            <w:r w:rsidRPr="00CF5659">
              <w:rPr>
                <w:rFonts w:cstheme="minorHAnsi"/>
              </w:rPr>
              <w:t>Подсчет результатов и объявление п</w:t>
            </w:r>
            <w:r w:rsidRPr="00CF5659">
              <w:rPr>
                <w:rFonts w:cstheme="minorHAnsi"/>
              </w:rPr>
              <w:t>о</w:t>
            </w:r>
            <w:r w:rsidRPr="00CF5659">
              <w:rPr>
                <w:rFonts w:cstheme="minorHAnsi"/>
              </w:rPr>
              <w:t xml:space="preserve">бедителей, </w:t>
            </w:r>
            <w:r>
              <w:rPr>
                <w:rFonts w:cstheme="minorHAnsi"/>
              </w:rPr>
              <w:t xml:space="preserve">общие </w:t>
            </w:r>
            <w:r w:rsidRPr="00CF5659">
              <w:rPr>
                <w:rFonts w:cstheme="minorHAnsi"/>
              </w:rPr>
              <w:t xml:space="preserve">комментарии по </w:t>
            </w:r>
            <w:r>
              <w:rPr>
                <w:rFonts w:cstheme="minorHAnsi"/>
              </w:rPr>
              <w:t>решению</w:t>
            </w:r>
          </w:p>
        </w:tc>
        <w:tc>
          <w:tcPr>
            <w:tcW w:w="2917" w:type="dxa"/>
            <w:gridSpan w:val="2"/>
          </w:tcPr>
          <w:p w:rsidR="00A725B2" w:rsidRPr="00E62830" w:rsidRDefault="00A725B2" w:rsidP="00A725B2">
            <w:pPr>
              <w:jc w:val="center"/>
              <w:rPr>
                <w:rFonts w:cstheme="minorHAnsi"/>
              </w:rPr>
            </w:pPr>
            <w:r w:rsidRPr="00E62830">
              <w:rPr>
                <w:rFonts w:cstheme="minorHAnsi"/>
              </w:rPr>
              <w:t>15 минут</w:t>
            </w:r>
          </w:p>
        </w:tc>
      </w:tr>
      <w:tr w:rsidR="00A725B2" w:rsidRPr="00E62830" w:rsidTr="00536772">
        <w:trPr>
          <w:trHeight w:val="366"/>
        </w:trPr>
        <w:tc>
          <w:tcPr>
            <w:tcW w:w="6545" w:type="dxa"/>
            <w:gridSpan w:val="3"/>
          </w:tcPr>
          <w:p w:rsidR="00A725B2" w:rsidRPr="009370D7" w:rsidRDefault="00A725B2" w:rsidP="009370D7">
            <w:pPr>
              <w:jc w:val="right"/>
              <w:rPr>
                <w:rFonts w:cstheme="minorHAnsi"/>
                <w:b/>
              </w:rPr>
            </w:pPr>
            <w:r w:rsidRPr="009370D7">
              <w:rPr>
                <w:rFonts w:cstheme="minorHAnsi"/>
                <w:b/>
              </w:rPr>
              <w:t>Итого</w:t>
            </w:r>
          </w:p>
        </w:tc>
        <w:tc>
          <w:tcPr>
            <w:tcW w:w="1530" w:type="dxa"/>
          </w:tcPr>
          <w:p w:rsidR="00A725B2" w:rsidRPr="009370D7" w:rsidRDefault="00A725B2" w:rsidP="007E029D">
            <w:pPr>
              <w:rPr>
                <w:rFonts w:cstheme="minorHAnsi"/>
                <w:b/>
              </w:rPr>
            </w:pPr>
            <w:r w:rsidRPr="009370D7">
              <w:rPr>
                <w:rFonts w:cstheme="minorHAnsi"/>
                <w:b/>
              </w:rPr>
              <w:t>115 минут</w:t>
            </w:r>
          </w:p>
        </w:tc>
        <w:tc>
          <w:tcPr>
            <w:tcW w:w="1387" w:type="dxa"/>
          </w:tcPr>
          <w:p w:rsidR="00A725B2" w:rsidRPr="009370D7" w:rsidRDefault="00A725B2" w:rsidP="00A725B2">
            <w:pPr>
              <w:rPr>
                <w:rFonts w:cstheme="minorHAnsi"/>
                <w:b/>
              </w:rPr>
            </w:pPr>
            <w:r w:rsidRPr="009370D7">
              <w:rPr>
                <w:rFonts w:cstheme="minorHAnsi"/>
                <w:b/>
              </w:rPr>
              <w:t>1</w:t>
            </w:r>
            <w:r w:rsidR="00383156" w:rsidRPr="009370D7">
              <w:rPr>
                <w:rFonts w:cstheme="minorHAnsi"/>
                <w:b/>
              </w:rPr>
              <w:t>3</w:t>
            </w:r>
            <w:r w:rsidRPr="009370D7">
              <w:rPr>
                <w:rFonts w:cstheme="minorHAnsi"/>
                <w:b/>
              </w:rPr>
              <w:t>5 минут</w:t>
            </w:r>
          </w:p>
        </w:tc>
      </w:tr>
    </w:tbl>
    <w:p w:rsidR="0004371D" w:rsidRDefault="00ED414B" w:rsidP="003D0568">
      <w:pPr>
        <w:pStyle w:val="2"/>
      </w:pPr>
      <w:bookmarkStart w:id="4" w:name="_Toc439257948"/>
      <w:bookmarkStart w:id="5" w:name="_Toc453197720"/>
      <w:bookmarkStart w:id="6" w:name="_Toc465435075"/>
      <w:bookmarkStart w:id="7" w:name="_Toc437362652"/>
      <w:r>
        <w:t>Технические требования</w:t>
      </w:r>
      <w:bookmarkEnd w:id="4"/>
      <w:r w:rsidR="00E57F2A">
        <w:t xml:space="preserve"> </w:t>
      </w:r>
      <w:bookmarkEnd w:id="5"/>
      <w:r w:rsidR="00593D76">
        <w:t>и оформление места проведения</w:t>
      </w:r>
      <w:bookmarkEnd w:id="6"/>
    </w:p>
    <w:p w:rsidR="00C16872" w:rsidRDefault="00A725B2" w:rsidP="008D3C64">
      <w:r>
        <w:t xml:space="preserve">Мероприятие проводится параллельными потоками в </w:t>
      </w:r>
      <w:r w:rsidR="00C16872">
        <w:t xml:space="preserve">нескольких </w:t>
      </w:r>
      <w:r>
        <w:t>аудиториях.</w:t>
      </w:r>
      <w:r w:rsidR="00C16872">
        <w:t xml:space="preserve"> В каждой аудит</w:t>
      </w:r>
      <w:r w:rsidR="00C16872">
        <w:t>о</w:t>
      </w:r>
      <w:r w:rsidR="00C16872">
        <w:t>рии должны размещать по 4 команды и 1-2 ведущих.</w:t>
      </w:r>
      <w:r>
        <w:t xml:space="preserve"> </w:t>
      </w:r>
      <w:r w:rsidR="00105EC7" w:rsidRPr="00105EC7">
        <w:t>Для проведения чемпионата</w:t>
      </w:r>
      <w:r>
        <w:t xml:space="preserve"> или практикума</w:t>
      </w:r>
      <w:r w:rsidR="00105EC7" w:rsidRPr="00105EC7">
        <w:t xml:space="preserve"> по кейсам </w:t>
      </w:r>
      <w:r>
        <w:t>в каждой аудитории должны быть</w:t>
      </w:r>
      <w:r w:rsidR="00C16872">
        <w:t>:</w:t>
      </w:r>
    </w:p>
    <w:p w:rsidR="00C16872" w:rsidRDefault="00C16872" w:rsidP="00C16872">
      <w:pPr>
        <w:pStyle w:val="20"/>
      </w:pPr>
      <w:r>
        <w:t>4 стола (по количеству команд) и стулья вокруг них по количеству участников;</w:t>
      </w:r>
    </w:p>
    <w:p w:rsidR="00C16872" w:rsidRDefault="00C16872" w:rsidP="00C16872">
      <w:pPr>
        <w:pStyle w:val="20"/>
      </w:pPr>
      <w:r>
        <w:t>1 стол и 1-2 стула для ведущих;</w:t>
      </w:r>
    </w:p>
    <w:p w:rsidR="00C16872" w:rsidRDefault="00C16872" w:rsidP="00C16872">
      <w:pPr>
        <w:pStyle w:val="20"/>
      </w:pPr>
      <w:r>
        <w:t>1 стол для жюри и стулья по количеству членов жюри (опционально, если принято реш</w:t>
      </w:r>
      <w:r>
        <w:t>е</w:t>
      </w:r>
      <w:r>
        <w:t>ние привлекать жюри).</w:t>
      </w:r>
    </w:p>
    <w:p w:rsidR="00BB15CD" w:rsidRDefault="0089267F" w:rsidP="008D3C64">
      <w:r>
        <w:t>На столах команд перед началом мероприятия должны лежать: ватман, четыре фломастера ра</w:t>
      </w:r>
      <w:r>
        <w:t>з</w:t>
      </w:r>
      <w:r>
        <w:t>ных цветов, две ручки, 5 листов А4, распечатанные раздаточные материалы для команд</w:t>
      </w:r>
      <w:r w:rsidR="005241F9">
        <w:t xml:space="preserve"> (1 копия на каждую команду)</w:t>
      </w:r>
      <w:r>
        <w:t>.</w:t>
      </w:r>
    </w:p>
    <w:p w:rsidR="00727A8E" w:rsidRDefault="00727A8E" w:rsidP="008D3C64">
      <w:r>
        <w:t>Перед мероприятием необходимо подготовить следующие раздаточные материалы:</w:t>
      </w:r>
    </w:p>
    <w:p w:rsidR="00727A8E" w:rsidRDefault="00727A8E" w:rsidP="00AC2EE0">
      <w:pPr>
        <w:pStyle w:val="20"/>
      </w:pPr>
      <w:r w:rsidRPr="00727A8E">
        <w:rPr>
          <w:u w:val="single"/>
        </w:rPr>
        <w:t xml:space="preserve">Для </w:t>
      </w:r>
      <w:r>
        <w:rPr>
          <w:u w:val="single"/>
        </w:rPr>
        <w:t>ж</w:t>
      </w:r>
      <w:r w:rsidRPr="00AC2EE0">
        <w:rPr>
          <w:u w:val="single"/>
        </w:rPr>
        <w:t>юри</w:t>
      </w:r>
      <w:r>
        <w:t xml:space="preserve"> – каждому члену жюри необходимо распечатать памятку жюри из Раздела 3.</w:t>
      </w:r>
    </w:p>
    <w:p w:rsidR="00727A8E" w:rsidRDefault="00727A8E" w:rsidP="00AC2EE0">
      <w:pPr>
        <w:pStyle w:val="20"/>
      </w:pPr>
      <w:r w:rsidRPr="00AC2EE0">
        <w:rPr>
          <w:u w:val="single"/>
        </w:rPr>
        <w:t>Для команд</w:t>
      </w:r>
      <w:r>
        <w:t xml:space="preserve"> – каждой команде нужно выдать 1 из 4 легенд из Приложения 1, а также по</w:t>
      </w:r>
      <w:r>
        <w:t>л</w:t>
      </w:r>
      <w:r>
        <w:t>ный комплект для решения кейса, состоящий из Приложений 2-4.</w:t>
      </w:r>
    </w:p>
    <w:p w:rsidR="00EF5DD1" w:rsidRDefault="00EF5DD1" w:rsidP="003D0568">
      <w:pPr>
        <w:pStyle w:val="1"/>
      </w:pPr>
      <w:bookmarkStart w:id="8" w:name="_Toc465435076"/>
      <w:r w:rsidRPr="005B41DE">
        <w:lastRenderedPageBreak/>
        <w:t>Порядок проведения мероприятия</w:t>
      </w:r>
      <w:bookmarkEnd w:id="8"/>
    </w:p>
    <w:p w:rsidR="00BA4695" w:rsidRDefault="00BA4695" w:rsidP="005724E8">
      <w:pPr>
        <w:pStyle w:val="2"/>
      </w:pPr>
      <w:bookmarkStart w:id="9" w:name="_Toc465435077"/>
      <w:bookmarkEnd w:id="7"/>
      <w:r>
        <w:t xml:space="preserve">Деление на команды – </w:t>
      </w:r>
      <w:r w:rsidR="008D3C64">
        <w:t xml:space="preserve">5 </w:t>
      </w:r>
      <w:r>
        <w:t>минут</w:t>
      </w:r>
      <w:bookmarkEnd w:id="9"/>
    </w:p>
    <w:p w:rsidR="00BA4695" w:rsidRDefault="00BA4695" w:rsidP="00BA4695">
      <w:r>
        <w:t>Участники объединяются в группы по 3-4 человека. Деление на команды возможно как по жел</w:t>
      </w:r>
      <w:r>
        <w:t>а</w:t>
      </w:r>
      <w:r>
        <w:t>нию участников, так и по случайному признаку. Эффективность решения кейсов будет выше, если в командах будут участники из разных регионов</w:t>
      </w:r>
      <w:r w:rsidR="00C63DC7">
        <w:t>, т.к. разные кейсы предлагают ознакомиться в разными типами домохозяйств</w:t>
      </w:r>
      <w:r>
        <w:t>.</w:t>
      </w:r>
      <w:r w:rsidR="00406341">
        <w:t xml:space="preserve"> </w:t>
      </w:r>
    </w:p>
    <w:p w:rsidR="001A0E44" w:rsidRPr="005724E8" w:rsidRDefault="001A0E44" w:rsidP="005724E8">
      <w:pPr>
        <w:pStyle w:val="2"/>
      </w:pPr>
      <w:bookmarkStart w:id="10" w:name="_Toc465435078"/>
      <w:r w:rsidRPr="005724E8">
        <w:t>Инструктаж</w:t>
      </w:r>
      <w:r w:rsidR="00BA4695" w:rsidRPr="005724E8">
        <w:t xml:space="preserve"> – </w:t>
      </w:r>
      <w:r w:rsidR="008D3C64" w:rsidRPr="005724E8">
        <w:t xml:space="preserve">15 </w:t>
      </w:r>
      <w:r w:rsidR="00BA4695" w:rsidRPr="005724E8">
        <w:t>минут</w:t>
      </w:r>
      <w:bookmarkEnd w:id="10"/>
    </w:p>
    <w:p w:rsidR="00BA4695" w:rsidRDefault="00BA4695" w:rsidP="00BA4695">
      <w:r>
        <w:t>Один из модераторов в каждой аудитории объявляет о начале мероприятия и проводит небол</w:t>
      </w:r>
      <w:r>
        <w:t>ь</w:t>
      </w:r>
      <w:r>
        <w:t>шой инструктаж</w:t>
      </w:r>
      <w:r w:rsidR="00A86951">
        <w:t xml:space="preserve">, </w:t>
      </w:r>
      <w:r>
        <w:t>рассказыва</w:t>
      </w:r>
      <w:r w:rsidR="00A86951">
        <w:t>я</w:t>
      </w:r>
      <w:r>
        <w:t xml:space="preserve"> о формате</w:t>
      </w:r>
      <w:r w:rsidR="00A86951">
        <w:t>, смысле и продолжительности</w:t>
      </w:r>
      <w:r>
        <w:t xml:space="preserve"> мероприятия</w:t>
      </w:r>
      <w:r w:rsidR="00A86951">
        <w:t>, критери</w:t>
      </w:r>
      <w:r w:rsidR="00B73341">
        <w:t>ях</w:t>
      </w:r>
      <w:r w:rsidR="00A86951">
        <w:t xml:space="preserve"> оценивания решений и условия</w:t>
      </w:r>
      <w:r w:rsidR="00FB0E0C">
        <w:t>х</w:t>
      </w:r>
      <w:r w:rsidR="00A86951">
        <w:t xml:space="preserve"> победы.</w:t>
      </w:r>
      <w:r w:rsidR="00FB0E0C">
        <w:t xml:space="preserve"> Далее прямая речь модератора выделена курсивом.</w:t>
      </w:r>
    </w:p>
    <w:p w:rsidR="00406341" w:rsidRPr="00635FA8" w:rsidRDefault="00E425F7" w:rsidP="00BA4695">
      <w:pPr>
        <w:rPr>
          <w:i/>
        </w:rPr>
      </w:pPr>
      <w:r w:rsidRPr="00635FA8">
        <w:rPr>
          <w:i/>
        </w:rPr>
        <w:t>Добрый день, сегодня нам предстоит решени</w:t>
      </w:r>
      <w:r w:rsidR="00FB0E0C">
        <w:rPr>
          <w:i/>
        </w:rPr>
        <w:t>е</w:t>
      </w:r>
      <w:r w:rsidR="00317726">
        <w:rPr>
          <w:i/>
        </w:rPr>
        <w:t xml:space="preserve"> </w:t>
      </w:r>
      <w:r w:rsidRPr="00635FA8">
        <w:rPr>
          <w:i/>
        </w:rPr>
        <w:t xml:space="preserve">кейса по </w:t>
      </w:r>
      <w:r w:rsidR="00FB0E0C">
        <w:rPr>
          <w:i/>
        </w:rPr>
        <w:t xml:space="preserve">планированию </w:t>
      </w:r>
      <w:r w:rsidRPr="00635FA8">
        <w:rPr>
          <w:i/>
        </w:rPr>
        <w:t>расход</w:t>
      </w:r>
      <w:r w:rsidR="00FB0E0C">
        <w:rPr>
          <w:i/>
        </w:rPr>
        <w:t>ов</w:t>
      </w:r>
      <w:r w:rsidRPr="00635FA8">
        <w:rPr>
          <w:i/>
        </w:rPr>
        <w:t>. Вы будете в</w:t>
      </w:r>
      <w:r w:rsidRPr="00635FA8">
        <w:rPr>
          <w:i/>
        </w:rPr>
        <w:t>ы</w:t>
      </w:r>
      <w:r w:rsidRPr="00635FA8">
        <w:rPr>
          <w:i/>
        </w:rPr>
        <w:t>ступать в роли домохозяйств</w:t>
      </w:r>
      <w:r w:rsidR="00FB0E0C">
        <w:rPr>
          <w:i/>
        </w:rPr>
        <w:t>,</w:t>
      </w:r>
      <w:r w:rsidRPr="00635FA8">
        <w:rPr>
          <w:i/>
        </w:rPr>
        <w:t xml:space="preserve"> мыслить</w:t>
      </w:r>
      <w:r w:rsidR="00FB0E0C">
        <w:rPr>
          <w:i/>
        </w:rPr>
        <w:t xml:space="preserve"> и приним</w:t>
      </w:r>
      <w:r w:rsidR="00317726">
        <w:rPr>
          <w:i/>
        </w:rPr>
        <w:t>а</w:t>
      </w:r>
      <w:r w:rsidR="00FB0E0C">
        <w:rPr>
          <w:i/>
        </w:rPr>
        <w:t>ть решения</w:t>
      </w:r>
      <w:r w:rsidRPr="00635FA8">
        <w:rPr>
          <w:i/>
        </w:rPr>
        <w:t xml:space="preserve"> исходя из описания своих перс</w:t>
      </w:r>
      <w:r w:rsidRPr="00635FA8">
        <w:rPr>
          <w:i/>
        </w:rPr>
        <w:t>о</w:t>
      </w:r>
      <w:r w:rsidRPr="00635FA8">
        <w:rPr>
          <w:i/>
        </w:rPr>
        <w:t xml:space="preserve">нажей. Ваша задача – спланировать расходы вашего домохозяйства </w:t>
      </w:r>
      <w:r w:rsidR="00B73341" w:rsidRPr="00635FA8">
        <w:rPr>
          <w:i/>
        </w:rPr>
        <w:t xml:space="preserve">на два года </w:t>
      </w:r>
      <w:r w:rsidRPr="00635FA8">
        <w:rPr>
          <w:i/>
        </w:rPr>
        <w:t xml:space="preserve">и представить решение </w:t>
      </w:r>
      <w:r w:rsidR="00C63DC7">
        <w:rPr>
          <w:i/>
        </w:rPr>
        <w:t>на ватмане, а также устно</w:t>
      </w:r>
      <w:r w:rsidR="00635FA8">
        <w:rPr>
          <w:i/>
        </w:rPr>
        <w:t xml:space="preserve"> защитить свое решение перед жюри</w:t>
      </w:r>
      <w:r w:rsidR="003D6395">
        <w:rPr>
          <w:rStyle w:val="a5"/>
          <w:i/>
        </w:rPr>
        <w:footnoteReference w:id="1"/>
      </w:r>
      <w:r w:rsidRPr="00635FA8">
        <w:rPr>
          <w:i/>
        </w:rPr>
        <w:t xml:space="preserve">. </w:t>
      </w:r>
    </w:p>
    <w:p w:rsidR="00BA4695" w:rsidRDefault="00801256" w:rsidP="00BA4695">
      <w:pPr>
        <w:pStyle w:val="3"/>
      </w:pPr>
      <w:bookmarkStart w:id="11" w:name="_Toc465435079"/>
      <w:r>
        <w:t>Представление формата</w:t>
      </w:r>
      <w:bookmarkEnd w:id="11"/>
    </w:p>
    <w:p w:rsidR="00635FA8" w:rsidRDefault="00635FA8" w:rsidP="00BA4695">
      <w:pPr>
        <w:rPr>
          <w:i/>
        </w:rPr>
      </w:pPr>
      <w:r>
        <w:rPr>
          <w:i/>
        </w:rPr>
        <w:t>Кейс – это заданная ситуация, приближенная к реальности, в которой вам необходимо пре</w:t>
      </w:r>
      <w:r>
        <w:rPr>
          <w:i/>
        </w:rPr>
        <w:t>д</w:t>
      </w:r>
      <w:r>
        <w:rPr>
          <w:i/>
        </w:rPr>
        <w:t>ложить план решения. Правильного ответа нет, но есть критерии, по которым можно оц</w:t>
      </w:r>
      <w:r>
        <w:rPr>
          <w:i/>
        </w:rPr>
        <w:t>е</w:t>
      </w:r>
      <w:r>
        <w:rPr>
          <w:i/>
        </w:rPr>
        <w:t xml:space="preserve">нить, насколько выбранный вами вариант является оптимальным. </w:t>
      </w:r>
      <w:r w:rsidR="007B07FC" w:rsidRPr="009E5CC1">
        <w:rPr>
          <w:i/>
        </w:rPr>
        <w:t>Решение кейса предста</w:t>
      </w:r>
      <w:r w:rsidR="007B07FC" w:rsidRPr="009E5CC1">
        <w:rPr>
          <w:i/>
        </w:rPr>
        <w:t>в</w:t>
      </w:r>
      <w:r w:rsidR="007B07FC" w:rsidRPr="009E5CC1">
        <w:rPr>
          <w:i/>
        </w:rPr>
        <w:t>ляет собой</w:t>
      </w:r>
      <w:r>
        <w:rPr>
          <w:i/>
        </w:rPr>
        <w:t>,</w:t>
      </w:r>
      <w:r w:rsidR="007B07FC" w:rsidRPr="009E5CC1">
        <w:rPr>
          <w:i/>
        </w:rPr>
        <w:t xml:space="preserve"> </w:t>
      </w:r>
      <w:r w:rsidR="0004371D" w:rsidRPr="009E5CC1">
        <w:rPr>
          <w:i/>
        </w:rPr>
        <w:t xml:space="preserve">во-первых, работу </w:t>
      </w:r>
      <w:r w:rsidR="007B07FC" w:rsidRPr="009E5CC1">
        <w:rPr>
          <w:i/>
        </w:rPr>
        <w:t>с раздаточными материалами – в них содержится информация, которая вам поможет.</w:t>
      </w:r>
      <w:r w:rsidR="0004371D" w:rsidRPr="009E5CC1">
        <w:rPr>
          <w:i/>
        </w:rPr>
        <w:t xml:space="preserve"> А во-вторых, вы будете основываться на собственном </w:t>
      </w:r>
      <w:r w:rsidR="00317726">
        <w:rPr>
          <w:i/>
        </w:rPr>
        <w:t>мировоззрении</w:t>
      </w:r>
      <w:r w:rsidR="009E5CC1">
        <w:rPr>
          <w:i/>
        </w:rPr>
        <w:t xml:space="preserve"> и жизн</w:t>
      </w:r>
      <w:r w:rsidR="00317726">
        <w:rPr>
          <w:i/>
        </w:rPr>
        <w:t>ен</w:t>
      </w:r>
      <w:r w:rsidR="009E5CC1">
        <w:rPr>
          <w:i/>
        </w:rPr>
        <w:t>ном опыте</w:t>
      </w:r>
      <w:r w:rsidR="0004371D" w:rsidRPr="009E5CC1">
        <w:rPr>
          <w:i/>
        </w:rPr>
        <w:t>.</w:t>
      </w:r>
    </w:p>
    <w:p w:rsidR="00BA4695" w:rsidRDefault="00635FA8" w:rsidP="00BA4695">
      <w:pPr>
        <w:rPr>
          <w:i/>
        </w:rPr>
      </w:pPr>
      <w:r>
        <w:rPr>
          <w:i/>
        </w:rPr>
        <w:t xml:space="preserve">Каждая команда получит вводные об одном </w:t>
      </w:r>
      <w:r w:rsidR="00BA4695" w:rsidRPr="009E5CC1">
        <w:rPr>
          <w:i/>
        </w:rPr>
        <w:t>домохозяйств</w:t>
      </w:r>
      <w:r>
        <w:rPr>
          <w:i/>
        </w:rPr>
        <w:t>е</w:t>
      </w:r>
      <w:r w:rsidR="00BA4695" w:rsidRPr="009E5CC1">
        <w:rPr>
          <w:i/>
        </w:rPr>
        <w:t xml:space="preserve">. </w:t>
      </w:r>
      <w:r w:rsidR="0004371D" w:rsidRPr="009E5CC1">
        <w:rPr>
          <w:i/>
        </w:rPr>
        <w:t xml:space="preserve">Вы будете </w:t>
      </w:r>
      <w:r w:rsidR="00BA4695" w:rsidRPr="009E5CC1">
        <w:rPr>
          <w:i/>
        </w:rPr>
        <w:t xml:space="preserve">планировать расходы своего домохозяйства на </w:t>
      </w:r>
      <w:r w:rsidR="00317726">
        <w:rPr>
          <w:i/>
        </w:rPr>
        <w:t xml:space="preserve">2 </w:t>
      </w:r>
      <w:r w:rsidR="0004371D" w:rsidRPr="009E5CC1">
        <w:rPr>
          <w:i/>
        </w:rPr>
        <w:t xml:space="preserve">года, а затем </w:t>
      </w:r>
      <w:r w:rsidR="00BA4695" w:rsidRPr="009E5CC1">
        <w:rPr>
          <w:i/>
        </w:rPr>
        <w:t>анализировать структуру расходов</w:t>
      </w:r>
      <w:r>
        <w:rPr>
          <w:i/>
        </w:rPr>
        <w:t xml:space="preserve"> и распределять их по типам</w:t>
      </w:r>
      <w:r w:rsidR="00BA4695" w:rsidRPr="009E5CC1">
        <w:rPr>
          <w:i/>
        </w:rPr>
        <w:t>.</w:t>
      </w:r>
      <w:r w:rsidR="0004371D" w:rsidRPr="009E5CC1">
        <w:rPr>
          <w:i/>
        </w:rPr>
        <w:t xml:space="preserve"> Когда вы спланируете расходы, вам нужно будет предположить, какие источники дохода </w:t>
      </w:r>
      <w:r>
        <w:rPr>
          <w:i/>
        </w:rPr>
        <w:t>могут быть</w:t>
      </w:r>
      <w:r w:rsidRPr="009E5CC1">
        <w:rPr>
          <w:i/>
        </w:rPr>
        <w:t xml:space="preserve"> </w:t>
      </w:r>
      <w:r w:rsidR="0004371D" w:rsidRPr="009E5CC1">
        <w:rPr>
          <w:i/>
        </w:rPr>
        <w:t xml:space="preserve">у вашего домохозяйства, чтобы покрыть </w:t>
      </w:r>
      <w:r w:rsidR="009E5CC1">
        <w:rPr>
          <w:i/>
        </w:rPr>
        <w:t>все</w:t>
      </w:r>
      <w:r w:rsidR="009E5CC1" w:rsidRPr="009E5CC1">
        <w:rPr>
          <w:i/>
        </w:rPr>
        <w:t xml:space="preserve"> </w:t>
      </w:r>
      <w:r w:rsidR="0004371D" w:rsidRPr="009E5CC1">
        <w:rPr>
          <w:i/>
        </w:rPr>
        <w:t>расходы.</w:t>
      </w:r>
    </w:p>
    <w:p w:rsidR="00317726" w:rsidRPr="009E5CC1" w:rsidRDefault="00317726" w:rsidP="00BA4695">
      <w:pPr>
        <w:rPr>
          <w:i/>
        </w:rPr>
      </w:pPr>
      <w:r>
        <w:rPr>
          <w:i/>
        </w:rPr>
        <w:t>Давайте посмотрим, какая у нас есть информация.</w:t>
      </w:r>
    </w:p>
    <w:p w:rsidR="00BA4695" w:rsidRDefault="00BA4695" w:rsidP="00A86951">
      <w:pPr>
        <w:pStyle w:val="3"/>
      </w:pPr>
      <w:bookmarkStart w:id="12" w:name="_Toc465435080"/>
      <w:r>
        <w:lastRenderedPageBreak/>
        <w:t>Знакомство с раздаточными материалами</w:t>
      </w:r>
      <w:r w:rsidR="007A502E">
        <w:t xml:space="preserve"> и пояснения по решению кейса</w:t>
      </w:r>
      <w:bookmarkEnd w:id="12"/>
    </w:p>
    <w:p w:rsidR="009E5CC1" w:rsidRDefault="00A86951" w:rsidP="00002692">
      <w:r>
        <w:t>Модераторы</w:t>
      </w:r>
      <w:r w:rsidR="00002692">
        <w:t xml:space="preserve"> раздают каждой команде индивидуальные вводные о домохозяйстве, общие д</w:t>
      </w:r>
      <w:r w:rsidR="00002692">
        <w:t>о</w:t>
      </w:r>
      <w:r w:rsidR="00002692">
        <w:t>полнительные материалы</w:t>
      </w:r>
      <w:r w:rsidR="009E5CC1">
        <w:t>,</w:t>
      </w:r>
      <w:r w:rsidR="00002692">
        <w:t xml:space="preserve"> предлагают игрокам ознакомиться с ними</w:t>
      </w:r>
      <w:r w:rsidR="00096328" w:rsidRPr="00533FDC">
        <w:t xml:space="preserve"> </w:t>
      </w:r>
      <w:r w:rsidR="00096328">
        <w:t>и да</w:t>
      </w:r>
      <w:r w:rsidR="009E5CC1">
        <w:t>ю</w:t>
      </w:r>
      <w:r w:rsidR="00096328">
        <w:t xml:space="preserve">т пояснения по </w:t>
      </w:r>
      <w:r w:rsidR="009E5CC1">
        <w:t>пре</w:t>
      </w:r>
      <w:r w:rsidR="009E5CC1">
        <w:t>д</w:t>
      </w:r>
      <w:r w:rsidR="009E5CC1">
        <w:t>ставленным</w:t>
      </w:r>
      <w:r w:rsidR="00096328">
        <w:t xml:space="preserve"> материалам</w:t>
      </w:r>
      <w:r w:rsidR="009E5CC1">
        <w:t xml:space="preserve">. </w:t>
      </w:r>
    </w:p>
    <w:p w:rsidR="00002692" w:rsidRPr="00533FDC" w:rsidRDefault="00317726" w:rsidP="00002692">
      <w:pPr>
        <w:rPr>
          <w:i/>
        </w:rPr>
      </w:pPr>
      <w:r w:rsidRPr="00533FDC">
        <w:rPr>
          <w:i/>
        </w:rPr>
        <w:t>Давайте рассмотрим комплект раздаточных материалов</w:t>
      </w:r>
      <w:r w:rsidR="00096328" w:rsidRPr="00533FDC">
        <w:rPr>
          <w:i/>
        </w:rPr>
        <w:t>:</w:t>
      </w:r>
    </w:p>
    <w:p w:rsidR="00A86951" w:rsidRPr="00533FDC" w:rsidRDefault="00A86951" w:rsidP="00A86951">
      <w:pPr>
        <w:pStyle w:val="11"/>
        <w:rPr>
          <w:rFonts w:eastAsiaTheme="minorHAnsi"/>
          <w:i/>
          <w:lang w:eastAsia="en-US"/>
        </w:rPr>
      </w:pPr>
      <w:r w:rsidRPr="00533FDC">
        <w:rPr>
          <w:rFonts w:eastAsiaTheme="minorHAnsi"/>
          <w:i/>
          <w:u w:val="single"/>
          <w:lang w:eastAsia="en-US"/>
        </w:rPr>
        <w:t>Лег</w:t>
      </w:r>
      <w:r w:rsidR="00801256" w:rsidRPr="00533FDC">
        <w:rPr>
          <w:rFonts w:eastAsiaTheme="minorHAnsi"/>
          <w:i/>
          <w:u w:val="single"/>
          <w:lang w:eastAsia="en-US"/>
        </w:rPr>
        <w:t>енда</w:t>
      </w:r>
      <w:r w:rsidRPr="00533FDC">
        <w:rPr>
          <w:rFonts w:eastAsiaTheme="minorHAnsi"/>
          <w:i/>
          <w:u w:val="single"/>
          <w:lang w:eastAsia="en-US"/>
        </w:rPr>
        <w:t xml:space="preserve"> домохозяйства</w:t>
      </w:r>
      <w:r w:rsidR="00096328" w:rsidRPr="00533FDC">
        <w:rPr>
          <w:rFonts w:eastAsiaTheme="minorHAnsi"/>
          <w:i/>
          <w:lang w:eastAsia="en-US"/>
        </w:rPr>
        <w:t xml:space="preserve"> содержит информацию о</w:t>
      </w:r>
      <w:r w:rsidRPr="00533FDC">
        <w:rPr>
          <w:i/>
        </w:rPr>
        <w:t xml:space="preserve"> состав</w:t>
      </w:r>
      <w:r w:rsidR="00096328" w:rsidRPr="00533FDC">
        <w:rPr>
          <w:i/>
        </w:rPr>
        <w:t>е</w:t>
      </w:r>
      <w:r w:rsidRPr="00533FDC">
        <w:rPr>
          <w:i/>
        </w:rPr>
        <w:t xml:space="preserve"> семьи, </w:t>
      </w:r>
      <w:r w:rsidR="009E5CC1" w:rsidRPr="00533FDC">
        <w:rPr>
          <w:i/>
        </w:rPr>
        <w:t>основны</w:t>
      </w:r>
      <w:r w:rsidR="009E5CC1">
        <w:rPr>
          <w:i/>
        </w:rPr>
        <w:t>х</w:t>
      </w:r>
      <w:r w:rsidR="009E5CC1" w:rsidRPr="00533FDC">
        <w:rPr>
          <w:i/>
        </w:rPr>
        <w:t xml:space="preserve"> жизненны</w:t>
      </w:r>
      <w:r w:rsidR="009E5CC1">
        <w:rPr>
          <w:i/>
        </w:rPr>
        <w:t>х</w:t>
      </w:r>
      <w:r w:rsidR="009E5CC1" w:rsidRPr="00533FDC">
        <w:rPr>
          <w:i/>
        </w:rPr>
        <w:t xml:space="preserve"> пр</w:t>
      </w:r>
      <w:r w:rsidR="009E5CC1" w:rsidRPr="00533FDC">
        <w:rPr>
          <w:i/>
        </w:rPr>
        <w:t>и</w:t>
      </w:r>
      <w:r w:rsidR="009E5CC1" w:rsidRPr="00533FDC">
        <w:rPr>
          <w:i/>
        </w:rPr>
        <w:t>оритет</w:t>
      </w:r>
      <w:r w:rsidR="009E5CC1">
        <w:rPr>
          <w:i/>
        </w:rPr>
        <w:t>ах</w:t>
      </w:r>
      <w:r w:rsidRPr="00533FDC">
        <w:rPr>
          <w:i/>
        </w:rPr>
        <w:t>, род</w:t>
      </w:r>
      <w:r w:rsidR="00096328" w:rsidRPr="00533FDC">
        <w:rPr>
          <w:i/>
        </w:rPr>
        <w:t>е</w:t>
      </w:r>
      <w:r w:rsidRPr="00533FDC">
        <w:rPr>
          <w:i/>
        </w:rPr>
        <w:t xml:space="preserve"> занятий, </w:t>
      </w:r>
      <w:r w:rsidR="00096328" w:rsidRPr="00533FDC">
        <w:rPr>
          <w:i/>
        </w:rPr>
        <w:t xml:space="preserve">месте </w:t>
      </w:r>
      <w:r w:rsidRPr="00533FDC">
        <w:rPr>
          <w:i/>
        </w:rPr>
        <w:t>проживания</w:t>
      </w:r>
      <w:r w:rsidRPr="00533FDC">
        <w:rPr>
          <w:rFonts w:eastAsiaTheme="minorHAnsi" w:cs="Arial"/>
          <w:i/>
          <w:lang w:eastAsia="en-US"/>
        </w:rPr>
        <w:t xml:space="preserve">. Всего </w:t>
      </w:r>
      <w:r w:rsidR="00096328" w:rsidRPr="00533FDC">
        <w:rPr>
          <w:rFonts w:eastAsiaTheme="minorHAnsi" w:cs="Arial"/>
          <w:i/>
          <w:lang w:eastAsia="en-US"/>
        </w:rPr>
        <w:t>в чемпионате</w:t>
      </w:r>
      <w:r w:rsidRPr="00533FDC">
        <w:rPr>
          <w:rFonts w:eastAsiaTheme="minorHAnsi" w:cs="Arial"/>
          <w:i/>
          <w:lang w:eastAsia="en-US"/>
        </w:rPr>
        <w:t xml:space="preserve"> </w:t>
      </w:r>
      <w:r w:rsidR="00096328" w:rsidRPr="00533FDC">
        <w:rPr>
          <w:rFonts w:eastAsiaTheme="minorHAnsi" w:cs="Arial"/>
          <w:i/>
          <w:lang w:eastAsia="en-US"/>
        </w:rPr>
        <w:t xml:space="preserve">4 </w:t>
      </w:r>
      <w:r w:rsidRPr="00533FDC">
        <w:rPr>
          <w:rFonts w:eastAsiaTheme="minorHAnsi" w:cs="Arial"/>
          <w:i/>
          <w:lang w:eastAsia="en-US"/>
        </w:rPr>
        <w:t>разные легенды</w:t>
      </w:r>
      <w:r w:rsidR="00096328" w:rsidRPr="00533FDC">
        <w:rPr>
          <w:rFonts w:eastAsiaTheme="minorHAnsi" w:cs="Arial"/>
          <w:i/>
          <w:lang w:eastAsia="en-US"/>
        </w:rPr>
        <w:t xml:space="preserve"> – у к</w:t>
      </w:r>
      <w:r w:rsidR="00096328" w:rsidRPr="00533FDC">
        <w:rPr>
          <w:rFonts w:eastAsiaTheme="minorHAnsi" w:cs="Arial"/>
          <w:i/>
          <w:lang w:eastAsia="en-US"/>
        </w:rPr>
        <w:t>а</w:t>
      </w:r>
      <w:r w:rsidR="00096328" w:rsidRPr="00533FDC">
        <w:rPr>
          <w:rFonts w:eastAsiaTheme="minorHAnsi" w:cs="Arial"/>
          <w:i/>
          <w:lang w:eastAsia="en-US"/>
        </w:rPr>
        <w:t>ждой команды своя.</w:t>
      </w:r>
      <w:r w:rsidR="00317726">
        <w:rPr>
          <w:rFonts w:eastAsiaTheme="minorHAnsi" w:cs="Arial"/>
          <w:i/>
          <w:lang w:eastAsia="en-US"/>
        </w:rPr>
        <w:t xml:space="preserve"> </w:t>
      </w:r>
      <w:r w:rsidR="00096328" w:rsidRPr="00533FDC">
        <w:rPr>
          <w:rFonts w:eastAsiaTheme="minorHAnsi" w:cs="Arial"/>
          <w:i/>
          <w:lang w:eastAsia="en-US"/>
        </w:rPr>
        <w:t>Ос</w:t>
      </w:r>
      <w:r w:rsidRPr="00533FDC">
        <w:rPr>
          <w:rFonts w:eastAsiaTheme="minorHAnsi" w:cs="Arial"/>
          <w:i/>
          <w:lang w:eastAsia="en-US"/>
        </w:rPr>
        <w:t xml:space="preserve">тальные характеристики домохозяйства </w:t>
      </w:r>
      <w:r w:rsidR="00096328" w:rsidRPr="00533FDC">
        <w:rPr>
          <w:rFonts w:eastAsiaTheme="minorHAnsi" w:cs="Arial"/>
          <w:i/>
          <w:lang w:eastAsia="en-US"/>
        </w:rPr>
        <w:t xml:space="preserve">вы можете </w:t>
      </w:r>
      <w:r w:rsidRPr="00533FDC">
        <w:rPr>
          <w:rFonts w:eastAsiaTheme="minorHAnsi" w:cs="Arial"/>
          <w:i/>
          <w:lang w:eastAsia="en-US"/>
        </w:rPr>
        <w:t>формулир</w:t>
      </w:r>
      <w:r w:rsidRPr="00533FDC">
        <w:rPr>
          <w:rFonts w:eastAsiaTheme="minorHAnsi" w:cs="Arial"/>
          <w:i/>
          <w:lang w:eastAsia="en-US"/>
        </w:rPr>
        <w:t>о</w:t>
      </w:r>
      <w:r w:rsidRPr="00533FDC">
        <w:rPr>
          <w:rFonts w:eastAsiaTheme="minorHAnsi" w:cs="Arial"/>
          <w:i/>
          <w:lang w:eastAsia="en-US"/>
        </w:rPr>
        <w:t xml:space="preserve">вать самостоятельно, </w:t>
      </w:r>
      <w:r w:rsidR="00197271">
        <w:rPr>
          <w:rFonts w:eastAsiaTheme="minorHAnsi" w:cs="Arial"/>
          <w:i/>
          <w:lang w:eastAsia="en-US"/>
        </w:rPr>
        <w:t xml:space="preserve">но </w:t>
      </w:r>
      <w:r w:rsidRPr="00533FDC">
        <w:rPr>
          <w:rFonts w:eastAsiaTheme="minorHAnsi" w:cs="Arial"/>
          <w:i/>
          <w:lang w:eastAsia="en-US"/>
        </w:rPr>
        <w:t>они не должны противоречить заданной легенде</w:t>
      </w:r>
      <w:r w:rsidR="00197271">
        <w:rPr>
          <w:rFonts w:eastAsiaTheme="minorHAnsi" w:cs="Arial"/>
          <w:i/>
          <w:lang w:eastAsia="en-US"/>
        </w:rPr>
        <w:t xml:space="preserve"> и здравому смыслу</w:t>
      </w:r>
      <w:r w:rsidRPr="00533FDC">
        <w:rPr>
          <w:rFonts w:eastAsiaTheme="minorHAnsi" w:cs="Arial"/>
          <w:i/>
          <w:lang w:eastAsia="en-US"/>
        </w:rPr>
        <w:t>.</w:t>
      </w:r>
    </w:p>
    <w:p w:rsidR="00A86951" w:rsidRPr="00533FDC" w:rsidRDefault="00A86951" w:rsidP="00A86951">
      <w:pPr>
        <w:pStyle w:val="11"/>
        <w:rPr>
          <w:i/>
        </w:rPr>
      </w:pPr>
      <w:r w:rsidRPr="00533FDC">
        <w:rPr>
          <w:i/>
          <w:u w:val="single"/>
        </w:rPr>
        <w:t>Уровень цен на некоторые товары и услуги</w:t>
      </w:r>
      <w:r w:rsidR="00096328" w:rsidRPr="00533FDC">
        <w:rPr>
          <w:i/>
          <w:u w:val="single"/>
        </w:rPr>
        <w:t xml:space="preserve"> – </w:t>
      </w:r>
      <w:r w:rsidR="00096328" w:rsidRPr="00533FDC">
        <w:rPr>
          <w:i/>
        </w:rPr>
        <w:t>в качестве ориентиров, вы можете использ</w:t>
      </w:r>
      <w:r w:rsidR="00096328" w:rsidRPr="00533FDC">
        <w:rPr>
          <w:i/>
        </w:rPr>
        <w:t>о</w:t>
      </w:r>
      <w:r w:rsidR="00096328" w:rsidRPr="00533FDC">
        <w:rPr>
          <w:i/>
        </w:rPr>
        <w:t>вать их или опираться на собственный жизненный опыт.</w:t>
      </w:r>
      <w:r w:rsidR="00197271">
        <w:rPr>
          <w:i/>
        </w:rPr>
        <w:t xml:space="preserve"> Учтите, что это неисчерп</w:t>
      </w:r>
      <w:r w:rsidR="00197271">
        <w:rPr>
          <w:i/>
        </w:rPr>
        <w:t>ы</w:t>
      </w:r>
      <w:r w:rsidR="00197271">
        <w:rPr>
          <w:i/>
        </w:rPr>
        <w:t>вающий список. Если вам не хватает каких-то данных, вы можете найти их в интернете или прикинуть, посоветовавшись друг с другом и объединив опыт всех членов команды.</w:t>
      </w:r>
    </w:p>
    <w:p w:rsidR="00A86951" w:rsidRDefault="00A86951" w:rsidP="00A86951">
      <w:pPr>
        <w:pStyle w:val="11"/>
        <w:rPr>
          <w:i/>
        </w:rPr>
      </w:pPr>
      <w:r w:rsidRPr="00533FDC">
        <w:rPr>
          <w:i/>
          <w:u w:val="single"/>
        </w:rPr>
        <w:t>Уровень инфляции и ее прогноз на ближайшие годы</w:t>
      </w:r>
      <w:r w:rsidR="00AE2973" w:rsidRPr="00533FDC">
        <w:rPr>
          <w:i/>
          <w:u w:val="single"/>
        </w:rPr>
        <w:t>.</w:t>
      </w:r>
      <w:r w:rsidR="00096328" w:rsidRPr="00533FDC">
        <w:rPr>
          <w:i/>
        </w:rPr>
        <w:t xml:space="preserve"> </w:t>
      </w:r>
      <w:r w:rsidR="00197271">
        <w:rPr>
          <w:i/>
        </w:rPr>
        <w:t xml:space="preserve">На мастер-классах мы уже изучили это понятие: инфляция – это устойчивая тенденция к повышению цен. </w:t>
      </w:r>
      <w:r w:rsidR="00096328" w:rsidRPr="00533FDC">
        <w:rPr>
          <w:i/>
        </w:rPr>
        <w:t xml:space="preserve">Инфляция влияет на </w:t>
      </w:r>
      <w:r w:rsidR="00197271">
        <w:rPr>
          <w:i/>
        </w:rPr>
        <w:t>изменение</w:t>
      </w:r>
      <w:r w:rsidR="00096328" w:rsidRPr="00533FDC">
        <w:rPr>
          <w:i/>
        </w:rPr>
        <w:t xml:space="preserve"> цен</w:t>
      </w:r>
      <w:r w:rsidR="00197271">
        <w:rPr>
          <w:i/>
        </w:rPr>
        <w:t xml:space="preserve"> в общем на товары и услуги</w:t>
      </w:r>
      <w:r w:rsidR="00096328" w:rsidRPr="00533FDC">
        <w:rPr>
          <w:i/>
        </w:rPr>
        <w:t xml:space="preserve"> между годами</w:t>
      </w:r>
      <w:r w:rsidR="00197271">
        <w:rPr>
          <w:i/>
        </w:rPr>
        <w:t xml:space="preserve"> – цены повысятся, и</w:t>
      </w:r>
      <w:r w:rsidR="00096328" w:rsidRPr="00533FDC">
        <w:rPr>
          <w:i/>
        </w:rPr>
        <w:t xml:space="preserve"> вам нужно учитывать ее, когда вы будете планировать расходы на второй год.</w:t>
      </w:r>
    </w:p>
    <w:p w:rsidR="00197271" w:rsidRPr="00533FDC" w:rsidRDefault="00197271" w:rsidP="00A86951">
      <w:pPr>
        <w:pStyle w:val="11"/>
        <w:rPr>
          <w:i/>
        </w:rPr>
      </w:pPr>
      <w:r w:rsidRPr="004870C1">
        <w:rPr>
          <w:rFonts w:eastAsiaTheme="minorHAnsi" w:cs="Arial"/>
          <w:i/>
          <w:u w:val="single"/>
          <w:lang w:eastAsia="en-US"/>
        </w:rPr>
        <w:t>Бланк решения кейса.</w:t>
      </w:r>
      <w:r w:rsidRPr="004870C1">
        <w:rPr>
          <w:rFonts w:eastAsiaTheme="minorHAnsi" w:cs="Arial"/>
          <w:i/>
          <w:lang w:eastAsia="en-US"/>
        </w:rPr>
        <w:t xml:space="preserve"> Бланк </w:t>
      </w:r>
      <w:r w:rsidR="00B73341">
        <w:rPr>
          <w:rFonts w:eastAsiaTheme="minorHAnsi" w:cs="Arial"/>
          <w:i/>
          <w:lang w:eastAsia="en-US"/>
        </w:rPr>
        <w:t>содержит три таблицы</w:t>
      </w:r>
      <w:r w:rsidRPr="004870C1">
        <w:rPr>
          <w:rFonts w:eastAsiaTheme="minorHAnsi" w:cs="Arial"/>
          <w:i/>
          <w:lang w:eastAsia="en-US"/>
        </w:rPr>
        <w:t xml:space="preserve">, </w:t>
      </w:r>
      <w:r w:rsidR="00B73341">
        <w:rPr>
          <w:rFonts w:eastAsiaTheme="minorHAnsi" w:cs="Arial"/>
          <w:i/>
          <w:lang w:eastAsia="en-US"/>
        </w:rPr>
        <w:t xml:space="preserve">в которых </w:t>
      </w:r>
      <w:r w:rsidRPr="004870C1">
        <w:rPr>
          <w:rFonts w:eastAsiaTheme="minorHAnsi" w:cs="Arial"/>
          <w:i/>
          <w:lang w:eastAsia="en-US"/>
        </w:rPr>
        <w:t>вы будете отражать ра</w:t>
      </w:r>
      <w:r w:rsidRPr="004870C1">
        <w:rPr>
          <w:rFonts w:eastAsiaTheme="minorHAnsi" w:cs="Arial"/>
          <w:i/>
          <w:lang w:eastAsia="en-US"/>
        </w:rPr>
        <w:t>с</w:t>
      </w:r>
      <w:r w:rsidRPr="004870C1">
        <w:rPr>
          <w:rFonts w:eastAsiaTheme="minorHAnsi" w:cs="Arial"/>
          <w:i/>
          <w:lang w:eastAsia="en-US"/>
        </w:rPr>
        <w:t>ходы</w:t>
      </w:r>
      <w:r w:rsidR="00B73341">
        <w:rPr>
          <w:rFonts w:eastAsiaTheme="minorHAnsi" w:cs="Arial"/>
          <w:i/>
          <w:lang w:eastAsia="en-US"/>
        </w:rPr>
        <w:t>.</w:t>
      </w:r>
      <w:r w:rsidR="00EC0A5A">
        <w:rPr>
          <w:rFonts w:eastAsiaTheme="minorHAnsi" w:cs="Arial"/>
          <w:i/>
          <w:lang w:eastAsia="en-US"/>
        </w:rPr>
        <w:t xml:space="preserve"> </w:t>
      </w:r>
      <w:r w:rsidR="00B73341">
        <w:rPr>
          <w:rFonts w:eastAsiaTheme="minorHAnsi" w:cs="Arial"/>
          <w:i/>
          <w:lang w:eastAsia="en-US"/>
        </w:rPr>
        <w:t xml:space="preserve">После заполнения вы сдадите бланк </w:t>
      </w:r>
      <w:r w:rsidRPr="004870C1">
        <w:rPr>
          <w:rFonts w:eastAsiaTheme="minorHAnsi" w:cs="Arial"/>
          <w:i/>
          <w:lang w:eastAsia="en-US"/>
        </w:rPr>
        <w:t>для оценки мне (или жюри).</w:t>
      </w:r>
    </w:p>
    <w:p w:rsidR="00A86951" w:rsidRPr="00AC2EE0" w:rsidRDefault="00A86951" w:rsidP="00A86951">
      <w:pPr>
        <w:pStyle w:val="11"/>
        <w:rPr>
          <w:rFonts w:eastAsiaTheme="minorHAnsi" w:cs="Arial"/>
          <w:i/>
          <w:u w:val="single"/>
          <w:lang w:eastAsia="en-US"/>
        </w:rPr>
      </w:pPr>
      <w:r w:rsidRPr="00533FDC">
        <w:rPr>
          <w:rFonts w:eastAsiaTheme="minorHAnsi" w:cs="Arial"/>
          <w:i/>
          <w:u w:val="single"/>
          <w:lang w:eastAsia="en-US"/>
        </w:rPr>
        <w:t>Памятк</w:t>
      </w:r>
      <w:r w:rsidR="00801256" w:rsidRPr="00533FDC">
        <w:rPr>
          <w:rFonts w:eastAsiaTheme="minorHAnsi" w:cs="Arial"/>
          <w:i/>
          <w:u w:val="single"/>
          <w:lang w:eastAsia="en-US"/>
        </w:rPr>
        <w:t>а</w:t>
      </w:r>
      <w:r w:rsidRPr="00533FDC">
        <w:rPr>
          <w:rFonts w:eastAsiaTheme="minorHAnsi" w:cs="Arial"/>
          <w:i/>
          <w:u w:val="single"/>
          <w:lang w:eastAsia="en-US"/>
        </w:rPr>
        <w:t xml:space="preserve"> по решению кейса</w:t>
      </w:r>
      <w:r w:rsidR="00AE2973" w:rsidRPr="00533FDC">
        <w:rPr>
          <w:rFonts w:eastAsiaTheme="minorHAnsi" w:cs="Arial"/>
          <w:i/>
          <w:u w:val="single"/>
          <w:lang w:eastAsia="en-US"/>
        </w:rPr>
        <w:t>.</w:t>
      </w:r>
      <w:r w:rsidR="00096328" w:rsidRPr="00533FDC">
        <w:rPr>
          <w:rFonts w:eastAsiaTheme="minorHAnsi" w:cs="Arial"/>
          <w:i/>
          <w:lang w:eastAsia="en-US"/>
        </w:rPr>
        <w:t xml:space="preserve"> Здесь вы найдете </w:t>
      </w:r>
      <w:r w:rsidR="00B73341">
        <w:rPr>
          <w:rFonts w:eastAsiaTheme="minorHAnsi" w:cs="Arial"/>
          <w:i/>
          <w:lang w:eastAsia="en-US"/>
        </w:rPr>
        <w:t xml:space="preserve">описание </w:t>
      </w:r>
      <w:r w:rsidR="00096328" w:rsidRPr="00533FDC">
        <w:rPr>
          <w:rFonts w:eastAsiaTheme="minorHAnsi" w:cs="Arial"/>
          <w:i/>
          <w:lang w:eastAsia="en-US"/>
        </w:rPr>
        <w:t>примерн</w:t>
      </w:r>
      <w:r w:rsidR="00B73341">
        <w:rPr>
          <w:rFonts w:eastAsiaTheme="minorHAnsi" w:cs="Arial"/>
          <w:i/>
          <w:lang w:eastAsia="en-US"/>
        </w:rPr>
        <w:t>ого алгоритма</w:t>
      </w:r>
      <w:r w:rsidR="00096328" w:rsidRPr="00533FDC">
        <w:rPr>
          <w:rFonts w:eastAsiaTheme="minorHAnsi" w:cs="Arial"/>
          <w:i/>
          <w:lang w:eastAsia="en-US"/>
        </w:rPr>
        <w:t xml:space="preserve"> решения</w:t>
      </w:r>
      <w:r w:rsidR="00197271">
        <w:rPr>
          <w:rFonts w:eastAsiaTheme="minorHAnsi" w:cs="Arial"/>
          <w:i/>
          <w:lang w:eastAsia="en-US"/>
        </w:rPr>
        <w:t>. Если в процессе решения у вас буд</w:t>
      </w:r>
      <w:r w:rsidR="00B73341">
        <w:rPr>
          <w:rFonts w:eastAsiaTheme="minorHAnsi" w:cs="Arial"/>
          <w:i/>
          <w:lang w:eastAsia="en-US"/>
        </w:rPr>
        <w:t>у</w:t>
      </w:r>
      <w:r w:rsidR="00197271">
        <w:rPr>
          <w:rFonts w:eastAsiaTheme="minorHAnsi" w:cs="Arial"/>
          <w:i/>
          <w:lang w:eastAsia="en-US"/>
        </w:rPr>
        <w:t xml:space="preserve">т </w:t>
      </w:r>
      <w:r w:rsidR="00B73341">
        <w:rPr>
          <w:rFonts w:eastAsiaTheme="minorHAnsi" w:cs="Arial"/>
          <w:i/>
          <w:lang w:eastAsia="en-US"/>
        </w:rPr>
        <w:t>затруднения</w:t>
      </w:r>
      <w:r w:rsidR="00197271">
        <w:rPr>
          <w:rFonts w:eastAsiaTheme="minorHAnsi" w:cs="Arial"/>
          <w:i/>
          <w:lang w:eastAsia="en-US"/>
        </w:rPr>
        <w:t>, заглядывайте в памятку, чтобы понять следующий шаг. Давайте разберем ее вместе с вами.</w:t>
      </w:r>
    </w:p>
    <w:p w:rsidR="005241F9" w:rsidRPr="00533FDC" w:rsidRDefault="005241F9" w:rsidP="00A86951">
      <w:pPr>
        <w:pStyle w:val="11"/>
        <w:rPr>
          <w:rFonts w:eastAsiaTheme="minorHAnsi" w:cs="Arial"/>
          <w:i/>
          <w:u w:val="single"/>
          <w:lang w:eastAsia="en-US"/>
        </w:rPr>
      </w:pPr>
      <w:r>
        <w:rPr>
          <w:rFonts w:eastAsiaTheme="minorHAnsi" w:cs="Arial"/>
          <w:i/>
          <w:u w:val="single"/>
          <w:lang w:eastAsia="en-US"/>
        </w:rPr>
        <w:t>Для визуального представления своего решения вам следует использовать ватман, на к</w:t>
      </w:r>
      <w:r>
        <w:rPr>
          <w:rFonts w:eastAsiaTheme="minorHAnsi" w:cs="Arial"/>
          <w:i/>
          <w:u w:val="single"/>
          <w:lang w:eastAsia="en-US"/>
        </w:rPr>
        <w:t>о</w:t>
      </w:r>
      <w:r>
        <w:rPr>
          <w:rFonts w:eastAsiaTheme="minorHAnsi" w:cs="Arial"/>
          <w:i/>
          <w:u w:val="single"/>
          <w:lang w:eastAsia="en-US"/>
        </w:rPr>
        <w:t>торый вам необходимо вынести основные черты вашего домохозяйства и основные цифры.</w:t>
      </w:r>
    </w:p>
    <w:p w:rsidR="00801256" w:rsidRPr="00533FDC" w:rsidRDefault="00801256" w:rsidP="00801256">
      <w:pPr>
        <w:pStyle w:val="20"/>
        <w:numPr>
          <w:ilvl w:val="0"/>
          <w:numId w:val="0"/>
        </w:numPr>
      </w:pPr>
      <w:r w:rsidRPr="000C0C37">
        <w:t>После того</w:t>
      </w:r>
      <w:r w:rsidR="00B73341">
        <w:t>,</w:t>
      </w:r>
      <w:r w:rsidRPr="000C0C37">
        <w:t xml:space="preserve"> как участники ознакомились с тем, какие материалы им доступны, </w:t>
      </w:r>
      <w:r w:rsidR="00FA46E5" w:rsidRPr="000C0C37">
        <w:t>модер</w:t>
      </w:r>
      <w:r w:rsidR="00FA46E5" w:rsidRPr="00635CA3">
        <w:t xml:space="preserve">атор </w:t>
      </w:r>
      <w:r w:rsidRPr="00997D84">
        <w:t>поясн</w:t>
      </w:r>
      <w:r w:rsidRPr="00997D84">
        <w:t>я</w:t>
      </w:r>
      <w:r w:rsidRPr="00997D84">
        <w:t>ет, как следует построить решение кейса</w:t>
      </w:r>
      <w:r w:rsidR="00197271">
        <w:t xml:space="preserve"> - д</w:t>
      </w:r>
      <w:r w:rsidRPr="00997D84">
        <w:t>анный порядок также есть у участников в памятке (</w:t>
      </w:r>
      <w:hyperlink w:anchor="_Приложение_1._Памятка" w:history="1">
        <w:r w:rsidRPr="000C0C37">
          <w:rPr>
            <w:rStyle w:val="afff3"/>
          </w:rPr>
          <w:t>Приложение 1. «Памятка для участников</w:t>
        </w:r>
      </w:hyperlink>
      <w:r w:rsidRPr="000C0C37">
        <w:t>»</w:t>
      </w:r>
      <w:r w:rsidR="00197271">
        <w:t>).</w:t>
      </w:r>
    </w:p>
    <w:p w:rsidR="000C0C37" w:rsidRPr="00533FDC" w:rsidRDefault="000C0C37" w:rsidP="00801256">
      <w:pPr>
        <w:pStyle w:val="20"/>
        <w:numPr>
          <w:ilvl w:val="0"/>
          <w:numId w:val="0"/>
        </w:numPr>
        <w:rPr>
          <w:i/>
        </w:rPr>
      </w:pPr>
      <w:r w:rsidRPr="00533FDC">
        <w:rPr>
          <w:i/>
        </w:rPr>
        <w:t>Для решения кейса вам н</w:t>
      </w:r>
      <w:r w:rsidR="00317726">
        <w:rPr>
          <w:i/>
        </w:rPr>
        <w:t>еобходимо</w:t>
      </w:r>
      <w:r w:rsidRPr="00533FDC">
        <w:rPr>
          <w:i/>
        </w:rPr>
        <w:t>:</w:t>
      </w:r>
    </w:p>
    <w:p w:rsidR="00801256" w:rsidRPr="00533FDC" w:rsidRDefault="00801256" w:rsidP="00AE2973">
      <w:pPr>
        <w:pStyle w:val="12"/>
        <w:numPr>
          <w:ilvl w:val="0"/>
          <w:numId w:val="47"/>
        </w:numPr>
        <w:rPr>
          <w:rFonts w:eastAsiaTheme="minorHAnsi"/>
          <w:i/>
          <w:lang w:eastAsia="en-US"/>
        </w:rPr>
      </w:pPr>
      <w:r w:rsidRPr="00533FDC">
        <w:rPr>
          <w:rFonts w:eastAsiaTheme="minorHAnsi"/>
          <w:i/>
          <w:lang w:eastAsia="en-US"/>
        </w:rPr>
        <w:t>Проанализировать легенду домохозяйства. На основе легенды определить его потребн</w:t>
      </w:r>
      <w:r w:rsidRPr="00533FDC">
        <w:rPr>
          <w:rFonts w:eastAsiaTheme="minorHAnsi"/>
          <w:i/>
          <w:lang w:eastAsia="en-US"/>
        </w:rPr>
        <w:t>о</w:t>
      </w:r>
      <w:r w:rsidRPr="00533FDC">
        <w:rPr>
          <w:rFonts w:eastAsiaTheme="minorHAnsi"/>
          <w:i/>
          <w:lang w:eastAsia="en-US"/>
        </w:rPr>
        <w:t>сти и выделить приоритеты по расходам.</w:t>
      </w:r>
    </w:p>
    <w:p w:rsidR="00801256" w:rsidRPr="00533FDC" w:rsidRDefault="00801256" w:rsidP="00533FDC">
      <w:pPr>
        <w:pStyle w:val="12"/>
        <w:numPr>
          <w:ilvl w:val="0"/>
          <w:numId w:val="47"/>
        </w:numPr>
        <w:rPr>
          <w:rFonts w:eastAsiaTheme="minorHAnsi"/>
          <w:i/>
          <w:lang w:eastAsia="en-US"/>
        </w:rPr>
      </w:pPr>
      <w:r w:rsidRPr="00533FDC">
        <w:rPr>
          <w:rFonts w:eastAsiaTheme="minorHAnsi"/>
          <w:i/>
          <w:lang w:eastAsia="en-US"/>
        </w:rPr>
        <w:t>Обсудить и принять решение командой</w:t>
      </w:r>
      <w:r w:rsidR="00197271">
        <w:rPr>
          <w:rFonts w:eastAsiaTheme="minorHAnsi"/>
          <w:i/>
          <w:lang w:eastAsia="en-US"/>
        </w:rPr>
        <w:t xml:space="preserve"> о всей совокупности</w:t>
      </w:r>
      <w:r w:rsidRPr="00533FDC">
        <w:rPr>
          <w:rFonts w:eastAsiaTheme="minorHAnsi"/>
          <w:i/>
          <w:lang w:eastAsia="en-US"/>
        </w:rPr>
        <w:t xml:space="preserve"> расход</w:t>
      </w:r>
      <w:r w:rsidR="00197271">
        <w:rPr>
          <w:rFonts w:eastAsiaTheme="minorHAnsi"/>
          <w:i/>
          <w:lang w:eastAsia="en-US"/>
        </w:rPr>
        <w:t>ов, которые</w:t>
      </w:r>
      <w:r w:rsidRPr="00533FDC">
        <w:rPr>
          <w:rFonts w:eastAsiaTheme="minorHAnsi"/>
          <w:i/>
          <w:lang w:eastAsia="en-US"/>
        </w:rPr>
        <w:t xml:space="preserve"> </w:t>
      </w:r>
      <w:r w:rsidR="00197271">
        <w:rPr>
          <w:rFonts w:eastAsiaTheme="minorHAnsi"/>
          <w:i/>
          <w:lang w:eastAsia="en-US"/>
        </w:rPr>
        <w:t>должны быть</w:t>
      </w:r>
      <w:r w:rsidR="00197271" w:rsidRPr="00533FDC">
        <w:rPr>
          <w:rFonts w:eastAsiaTheme="minorHAnsi"/>
          <w:i/>
          <w:lang w:eastAsia="en-US"/>
        </w:rPr>
        <w:t xml:space="preserve"> </w:t>
      </w:r>
      <w:r w:rsidRPr="00533FDC">
        <w:rPr>
          <w:rFonts w:eastAsiaTheme="minorHAnsi"/>
          <w:i/>
          <w:lang w:eastAsia="en-US"/>
        </w:rPr>
        <w:t>у домохозяйства.</w:t>
      </w:r>
    </w:p>
    <w:p w:rsidR="00801256" w:rsidRPr="00533FDC" w:rsidRDefault="00801256" w:rsidP="00533FDC">
      <w:pPr>
        <w:pStyle w:val="12"/>
        <w:numPr>
          <w:ilvl w:val="0"/>
          <w:numId w:val="47"/>
        </w:numPr>
        <w:rPr>
          <w:rFonts w:eastAsiaTheme="minorHAnsi"/>
          <w:i/>
          <w:lang w:eastAsia="en-US"/>
        </w:rPr>
      </w:pPr>
      <w:r w:rsidRPr="00533FDC">
        <w:rPr>
          <w:rFonts w:eastAsiaTheme="minorHAnsi"/>
          <w:i/>
          <w:lang w:eastAsia="en-US"/>
        </w:rPr>
        <w:t>Проанализировать все полученные материалы, понять, какая информация имеется</w:t>
      </w:r>
      <w:r w:rsidR="004A2EF1" w:rsidRPr="00533FDC">
        <w:rPr>
          <w:rFonts w:eastAsiaTheme="minorHAnsi"/>
          <w:i/>
          <w:lang w:eastAsia="en-US"/>
        </w:rPr>
        <w:t>,</w:t>
      </w:r>
      <w:r w:rsidRPr="00533FDC">
        <w:rPr>
          <w:rFonts w:eastAsiaTheme="minorHAnsi"/>
          <w:i/>
          <w:lang w:eastAsia="en-US"/>
        </w:rPr>
        <w:t xml:space="preserve"> и где она должна быть </w:t>
      </w:r>
      <w:r w:rsidR="00B73341">
        <w:rPr>
          <w:rFonts w:eastAsiaTheme="minorHAnsi"/>
          <w:i/>
          <w:lang w:eastAsia="en-US"/>
        </w:rPr>
        <w:t>использована</w:t>
      </w:r>
      <w:r w:rsidRPr="00533FDC">
        <w:rPr>
          <w:rFonts w:eastAsiaTheme="minorHAnsi"/>
          <w:i/>
          <w:lang w:eastAsia="en-US"/>
        </w:rPr>
        <w:t>.</w:t>
      </w:r>
    </w:p>
    <w:p w:rsidR="00801256" w:rsidRPr="00533FDC" w:rsidRDefault="00801256" w:rsidP="00533FDC">
      <w:pPr>
        <w:pStyle w:val="12"/>
        <w:numPr>
          <w:ilvl w:val="0"/>
          <w:numId w:val="47"/>
        </w:numPr>
        <w:rPr>
          <w:rFonts w:eastAsiaTheme="minorHAnsi"/>
          <w:i/>
          <w:lang w:eastAsia="en-US"/>
        </w:rPr>
      </w:pPr>
      <w:r w:rsidRPr="00533FDC">
        <w:rPr>
          <w:rFonts w:eastAsiaTheme="minorHAnsi"/>
          <w:i/>
          <w:lang w:eastAsia="en-US"/>
        </w:rPr>
        <w:t>На основании имеющейся информации и выработанных суждений относительно структ</w:t>
      </w:r>
      <w:r w:rsidRPr="00533FDC">
        <w:rPr>
          <w:rFonts w:eastAsiaTheme="minorHAnsi"/>
          <w:i/>
          <w:lang w:eastAsia="en-US"/>
        </w:rPr>
        <w:t>у</w:t>
      </w:r>
      <w:r w:rsidRPr="00533FDC">
        <w:rPr>
          <w:rFonts w:eastAsiaTheme="minorHAnsi"/>
          <w:i/>
          <w:lang w:eastAsia="en-US"/>
        </w:rPr>
        <w:t>ры расходов составить план расходов домохозяйства.</w:t>
      </w:r>
    </w:p>
    <w:p w:rsidR="00801256" w:rsidRPr="00533FDC" w:rsidRDefault="00801256" w:rsidP="00533FDC">
      <w:pPr>
        <w:pStyle w:val="12"/>
        <w:numPr>
          <w:ilvl w:val="0"/>
          <w:numId w:val="47"/>
        </w:numPr>
        <w:rPr>
          <w:rFonts w:eastAsiaTheme="minorHAnsi"/>
          <w:i/>
          <w:lang w:eastAsia="en-US"/>
        </w:rPr>
      </w:pPr>
      <w:r w:rsidRPr="00533FDC">
        <w:rPr>
          <w:rFonts w:eastAsiaTheme="minorHAnsi"/>
          <w:i/>
          <w:lang w:eastAsia="en-US"/>
        </w:rPr>
        <w:t>Проверить, что предложенный уровень расходов домохозяйства сделает его «счастл</w:t>
      </w:r>
      <w:r w:rsidRPr="00533FDC">
        <w:rPr>
          <w:rFonts w:eastAsiaTheme="minorHAnsi"/>
          <w:i/>
          <w:lang w:eastAsia="en-US"/>
        </w:rPr>
        <w:t>и</w:t>
      </w:r>
      <w:r w:rsidRPr="00533FDC">
        <w:rPr>
          <w:rFonts w:eastAsiaTheme="minorHAnsi"/>
          <w:i/>
          <w:lang w:eastAsia="en-US"/>
        </w:rPr>
        <w:t>вым».</w:t>
      </w:r>
    </w:p>
    <w:p w:rsidR="00801256" w:rsidRPr="00533FDC" w:rsidRDefault="00801256" w:rsidP="00533FDC">
      <w:pPr>
        <w:pStyle w:val="12"/>
        <w:numPr>
          <w:ilvl w:val="0"/>
          <w:numId w:val="47"/>
        </w:numPr>
        <w:rPr>
          <w:rFonts w:eastAsiaTheme="minorHAnsi"/>
          <w:i/>
          <w:lang w:eastAsia="en-US"/>
        </w:rPr>
      </w:pPr>
      <w:r w:rsidRPr="00533FDC">
        <w:rPr>
          <w:rFonts w:eastAsiaTheme="minorHAnsi"/>
          <w:i/>
          <w:lang w:eastAsia="en-US"/>
        </w:rPr>
        <w:t xml:space="preserve">Проанализировать структуру расходов по типам  и </w:t>
      </w:r>
      <w:r w:rsidR="00310239">
        <w:rPr>
          <w:rFonts w:eastAsiaTheme="minorHAnsi"/>
          <w:i/>
          <w:lang w:eastAsia="en-US"/>
        </w:rPr>
        <w:t xml:space="preserve">ее </w:t>
      </w:r>
      <w:r w:rsidRPr="00533FDC">
        <w:rPr>
          <w:rFonts w:eastAsiaTheme="minorHAnsi"/>
          <w:i/>
          <w:lang w:eastAsia="en-US"/>
        </w:rPr>
        <w:t>изменение структуры</w:t>
      </w:r>
      <w:r w:rsidR="00EC0A5A">
        <w:rPr>
          <w:rFonts w:eastAsiaTheme="minorHAnsi"/>
          <w:i/>
          <w:lang w:eastAsia="en-US"/>
        </w:rPr>
        <w:t xml:space="preserve"> </w:t>
      </w:r>
      <w:r w:rsidRPr="00533FDC">
        <w:rPr>
          <w:rFonts w:eastAsiaTheme="minorHAnsi"/>
          <w:i/>
          <w:lang w:eastAsia="en-US"/>
        </w:rPr>
        <w:t>по годам.</w:t>
      </w:r>
    </w:p>
    <w:p w:rsidR="00987B97" w:rsidRPr="00533FDC" w:rsidRDefault="00987B97" w:rsidP="00533FDC">
      <w:pPr>
        <w:pStyle w:val="12"/>
        <w:numPr>
          <w:ilvl w:val="0"/>
          <w:numId w:val="47"/>
        </w:numPr>
        <w:rPr>
          <w:rFonts w:eastAsiaTheme="minorHAnsi"/>
          <w:i/>
          <w:lang w:eastAsia="en-US"/>
        </w:rPr>
      </w:pPr>
      <w:r w:rsidRPr="00533FDC">
        <w:rPr>
          <w:rFonts w:eastAsiaTheme="minorHAnsi"/>
          <w:i/>
          <w:lang w:eastAsia="en-US"/>
        </w:rPr>
        <w:t xml:space="preserve">Предположить уровень </w:t>
      </w:r>
      <w:r w:rsidR="00533FDC">
        <w:rPr>
          <w:rFonts w:eastAsiaTheme="minorHAnsi"/>
          <w:i/>
          <w:lang w:eastAsia="en-US"/>
        </w:rPr>
        <w:t xml:space="preserve">и источники </w:t>
      </w:r>
      <w:r w:rsidRPr="00533FDC">
        <w:rPr>
          <w:rFonts w:eastAsiaTheme="minorHAnsi"/>
          <w:i/>
          <w:lang w:eastAsia="en-US"/>
        </w:rPr>
        <w:t>доходов домохозяйства и сопоставить с уровнем з</w:t>
      </w:r>
      <w:r w:rsidRPr="00533FDC">
        <w:rPr>
          <w:rFonts w:eastAsiaTheme="minorHAnsi"/>
          <w:i/>
          <w:lang w:eastAsia="en-US"/>
        </w:rPr>
        <w:t>а</w:t>
      </w:r>
      <w:r w:rsidRPr="00533FDC">
        <w:rPr>
          <w:rFonts w:eastAsiaTheme="minorHAnsi"/>
          <w:i/>
          <w:lang w:eastAsia="en-US"/>
        </w:rPr>
        <w:t xml:space="preserve">планированных расходов. </w:t>
      </w:r>
    </w:p>
    <w:p w:rsidR="00997D84" w:rsidRPr="00533FDC" w:rsidRDefault="00801256" w:rsidP="00533FDC">
      <w:pPr>
        <w:pStyle w:val="12"/>
        <w:numPr>
          <w:ilvl w:val="0"/>
          <w:numId w:val="47"/>
        </w:numPr>
        <w:rPr>
          <w:rFonts w:eastAsiaTheme="minorHAnsi"/>
          <w:i/>
          <w:lang w:eastAsia="en-US"/>
        </w:rPr>
      </w:pPr>
      <w:r w:rsidRPr="00533FDC">
        <w:rPr>
          <w:rFonts w:eastAsiaTheme="minorHAnsi"/>
          <w:i/>
          <w:lang w:eastAsia="en-US"/>
        </w:rPr>
        <w:lastRenderedPageBreak/>
        <w:t>Подготовиться к презентации</w:t>
      </w:r>
      <w:r w:rsidR="00533FDC">
        <w:rPr>
          <w:rFonts w:eastAsiaTheme="minorHAnsi"/>
          <w:i/>
          <w:lang w:eastAsia="en-US"/>
        </w:rPr>
        <w:t xml:space="preserve">: </w:t>
      </w:r>
      <w:r w:rsidR="005241F9">
        <w:rPr>
          <w:rFonts w:eastAsiaTheme="minorHAnsi"/>
          <w:i/>
          <w:lang w:eastAsia="en-US"/>
        </w:rPr>
        <w:t>визуализировать ваше решение</w:t>
      </w:r>
      <w:r w:rsidR="00533FDC">
        <w:rPr>
          <w:rFonts w:eastAsiaTheme="minorHAnsi"/>
          <w:i/>
          <w:lang w:eastAsia="en-US"/>
        </w:rPr>
        <w:t xml:space="preserve"> на ватмане и подготовить устное выступление</w:t>
      </w:r>
      <w:r w:rsidR="00997D84">
        <w:rPr>
          <w:rFonts w:eastAsiaTheme="minorHAnsi"/>
          <w:i/>
          <w:lang w:eastAsia="en-US"/>
        </w:rPr>
        <w:t>.</w:t>
      </w:r>
    </w:p>
    <w:p w:rsidR="00801256" w:rsidRDefault="00533FDC" w:rsidP="00801256">
      <w:pPr>
        <w:pStyle w:val="3"/>
      </w:pPr>
      <w:bookmarkStart w:id="13" w:name="_Toc465435081"/>
      <w:r>
        <w:t>Критерии оценивания</w:t>
      </w:r>
      <w:bookmarkEnd w:id="13"/>
    </w:p>
    <w:p w:rsidR="00997D84" w:rsidRPr="00533FDC" w:rsidRDefault="00997D84" w:rsidP="00801256">
      <w:pPr>
        <w:rPr>
          <w:i/>
        </w:rPr>
      </w:pPr>
      <w:r w:rsidRPr="00533FDC">
        <w:rPr>
          <w:i/>
        </w:rPr>
        <w:t>Во время презентации вам могут быть заданы уточняющие вопросы, а по ее итогам жюри п</w:t>
      </w:r>
      <w:r w:rsidRPr="00533FDC">
        <w:rPr>
          <w:i/>
        </w:rPr>
        <w:t>о</w:t>
      </w:r>
      <w:r w:rsidRPr="00533FDC">
        <w:rPr>
          <w:i/>
        </w:rPr>
        <w:t>ставит оценку каждой команде.</w:t>
      </w:r>
    </w:p>
    <w:p w:rsidR="00997D84" w:rsidRPr="00533FDC" w:rsidRDefault="00997D84" w:rsidP="00801256">
      <w:pPr>
        <w:rPr>
          <w:i/>
        </w:rPr>
      </w:pPr>
      <w:r w:rsidRPr="00533FDC">
        <w:rPr>
          <w:i/>
        </w:rPr>
        <w:t>Оценка команд проводится по трем критериям:</w:t>
      </w:r>
    </w:p>
    <w:p w:rsidR="00997D84" w:rsidRPr="00533FDC" w:rsidRDefault="00310239" w:rsidP="00997D84">
      <w:pPr>
        <w:pStyle w:val="11"/>
        <w:rPr>
          <w:i/>
          <w:u w:val="single"/>
        </w:rPr>
      </w:pPr>
      <w:r>
        <w:rPr>
          <w:i/>
          <w:u w:val="single"/>
        </w:rPr>
        <w:t>с</w:t>
      </w:r>
      <w:r w:rsidR="00997D84" w:rsidRPr="00533FDC">
        <w:rPr>
          <w:i/>
          <w:u w:val="single"/>
        </w:rPr>
        <w:t>оответствие решения кейса легенде персонажа (4 балла)</w:t>
      </w:r>
      <w:r>
        <w:rPr>
          <w:i/>
          <w:u w:val="single"/>
        </w:rPr>
        <w:t>;</w:t>
      </w:r>
    </w:p>
    <w:p w:rsidR="00997D84" w:rsidRPr="00533FDC" w:rsidRDefault="00310239" w:rsidP="00997D84">
      <w:pPr>
        <w:pStyle w:val="11"/>
        <w:rPr>
          <w:i/>
          <w:u w:val="single"/>
        </w:rPr>
      </w:pPr>
      <w:r>
        <w:rPr>
          <w:i/>
          <w:u w:val="single"/>
        </w:rPr>
        <w:t>о</w:t>
      </w:r>
      <w:r w:rsidR="00997D84" w:rsidRPr="00533FDC">
        <w:rPr>
          <w:i/>
          <w:u w:val="single"/>
        </w:rPr>
        <w:t>боснование суждений команды (4 балла)</w:t>
      </w:r>
      <w:r>
        <w:rPr>
          <w:i/>
          <w:u w:val="single"/>
        </w:rPr>
        <w:t>;</w:t>
      </w:r>
    </w:p>
    <w:p w:rsidR="00997D84" w:rsidRPr="00533FDC" w:rsidRDefault="00310239" w:rsidP="00997D84">
      <w:pPr>
        <w:pStyle w:val="11"/>
        <w:rPr>
          <w:i/>
          <w:u w:val="single"/>
        </w:rPr>
      </w:pPr>
      <w:r>
        <w:rPr>
          <w:i/>
          <w:u w:val="single"/>
        </w:rPr>
        <w:t>к</w:t>
      </w:r>
      <w:r w:rsidR="00997D84" w:rsidRPr="00533FDC">
        <w:rPr>
          <w:i/>
          <w:u w:val="single"/>
        </w:rPr>
        <w:t>ачество презентации</w:t>
      </w:r>
      <w:r w:rsidR="00727A8E">
        <w:rPr>
          <w:i/>
          <w:u w:val="single"/>
        </w:rPr>
        <w:t xml:space="preserve"> (включая визуализацию на ватмане)</w:t>
      </w:r>
      <w:r w:rsidR="00997D84" w:rsidRPr="00533FDC">
        <w:rPr>
          <w:i/>
          <w:u w:val="single"/>
        </w:rPr>
        <w:t xml:space="preserve"> и выступления (4 балла)</w:t>
      </w:r>
      <w:r>
        <w:rPr>
          <w:i/>
          <w:u w:val="single"/>
        </w:rPr>
        <w:t>.</w:t>
      </w:r>
    </w:p>
    <w:p w:rsidR="00801256" w:rsidRDefault="00801256" w:rsidP="00801256">
      <w:pPr>
        <w:pStyle w:val="2"/>
      </w:pPr>
      <w:bookmarkStart w:id="14" w:name="_Toc465435082"/>
      <w:r>
        <w:t xml:space="preserve">Решение кейсов – </w:t>
      </w:r>
      <w:r w:rsidR="008D3C64">
        <w:t xml:space="preserve">60 </w:t>
      </w:r>
      <w:r>
        <w:t>минут</w:t>
      </w:r>
      <w:bookmarkEnd w:id="14"/>
      <w:r w:rsidR="008D3C64">
        <w:t xml:space="preserve"> </w:t>
      </w:r>
    </w:p>
    <w:p w:rsidR="00635CA3" w:rsidRDefault="00D2595E" w:rsidP="00002692">
      <w:r>
        <w:t>Участники заполняют бланк</w:t>
      </w:r>
      <w:r w:rsidR="00533FDC">
        <w:t>и решений</w:t>
      </w:r>
      <w:r>
        <w:t xml:space="preserve"> и готовят презентацию</w:t>
      </w:r>
      <w:r w:rsidR="005C3098">
        <w:t>, отражая решение на ватмане</w:t>
      </w:r>
      <w:r>
        <w:t xml:space="preserve">. </w:t>
      </w:r>
    </w:p>
    <w:p w:rsidR="00635CA3" w:rsidRDefault="00D2595E" w:rsidP="00002692">
      <w:r>
        <w:t>Модераторы отвечают на возможные вопросы участников, поясняя, как работать с раздаточными материалами, где взять необходимую информацию, если она есть в раздаточных материалах или</w:t>
      </w:r>
      <w:r w:rsidR="00635CA3">
        <w:t>,</w:t>
      </w:r>
      <w:r>
        <w:t xml:space="preserve"> рекомендуя сделать командное предположение. Также модераторы </w:t>
      </w:r>
      <w:r w:rsidR="00156579">
        <w:t>проверяют, насколько к</w:t>
      </w:r>
      <w:r w:rsidR="00156579">
        <w:t>о</w:t>
      </w:r>
      <w:r w:rsidR="00156579">
        <w:t>манды продвигаются в своем решении и успевают по времени: просят показать степень заполн</w:t>
      </w:r>
      <w:r w:rsidR="00156579">
        <w:t>е</w:t>
      </w:r>
      <w:r w:rsidR="00156579">
        <w:t>ния бланка и подготовки презентации. В случае, если команда движется очень медленно, разб</w:t>
      </w:r>
      <w:r w:rsidR="00156579">
        <w:t>и</w:t>
      </w:r>
      <w:r w:rsidR="00156579">
        <w:t xml:space="preserve">рают с командой, какие вопросы возникают. </w:t>
      </w:r>
      <w:r w:rsidR="00533FDC">
        <w:t xml:space="preserve"> Желательно, чтобы модераторы помогали также следить за верностью расчетов команд.</w:t>
      </w:r>
    </w:p>
    <w:p w:rsidR="00A86951" w:rsidRDefault="00156579" w:rsidP="00002692">
      <w:r>
        <w:t>За 10 минут до конца времени решения модератор уточняет, начала ли команда заниматься по</w:t>
      </w:r>
      <w:r>
        <w:t>д</w:t>
      </w:r>
      <w:r>
        <w:t>готовкой презентации, напоминает о ней, уточня</w:t>
      </w:r>
      <w:r w:rsidR="00533FDC">
        <w:t>е</w:t>
      </w:r>
      <w:r>
        <w:t>т, все ли понятно по критериям оцен</w:t>
      </w:r>
      <w:r w:rsidR="00635CA3">
        <w:t>ки</w:t>
      </w:r>
      <w:r>
        <w:t>, при н</w:t>
      </w:r>
      <w:r>
        <w:t>е</w:t>
      </w:r>
      <w:r>
        <w:t>обходимости, поясняет.</w:t>
      </w:r>
    </w:p>
    <w:p w:rsidR="00801256" w:rsidRDefault="00AE2973" w:rsidP="00801256">
      <w:pPr>
        <w:pStyle w:val="2"/>
      </w:pPr>
      <w:bookmarkStart w:id="15" w:name="_Toc465435083"/>
      <w:r>
        <w:t xml:space="preserve">Презентации команд и подведение итогов – </w:t>
      </w:r>
      <w:r w:rsidR="008D3C64">
        <w:t xml:space="preserve">20 </w:t>
      </w:r>
      <w:r>
        <w:t>минут</w:t>
      </w:r>
      <w:r w:rsidR="008D3C64">
        <w:t xml:space="preserve"> / 40 минут</w:t>
      </w:r>
      <w:bookmarkEnd w:id="15"/>
    </w:p>
    <w:p w:rsidR="00997D84" w:rsidRDefault="005C3098" w:rsidP="00AE2973">
      <w:r>
        <w:t>По итога</w:t>
      </w:r>
      <w:r w:rsidR="00312860">
        <w:t>м</w:t>
      </w:r>
      <w:r>
        <w:t xml:space="preserve"> решения кейса команды сдают свои бланки решения жюри, затем к</w:t>
      </w:r>
      <w:r w:rsidR="00156579">
        <w:t xml:space="preserve">оманды по очереди презентуют свои решения перед жюри. </w:t>
      </w:r>
    </w:p>
    <w:p w:rsidR="00AE2973" w:rsidRDefault="00156579" w:rsidP="00AE2973">
      <w:r>
        <w:t>Жюри</w:t>
      </w:r>
      <w:r w:rsidR="00312860">
        <w:t xml:space="preserve"> изучает письменное решение команд и</w:t>
      </w:r>
      <w:r>
        <w:t xml:space="preserve"> слушает презентации команд</w:t>
      </w:r>
      <w:r w:rsidR="00956D4B">
        <w:t>, просматривая пис</w:t>
      </w:r>
      <w:r w:rsidR="00956D4B">
        <w:t>ь</w:t>
      </w:r>
      <w:r w:rsidR="00956D4B">
        <w:t>менное решение команд</w:t>
      </w:r>
      <w:r>
        <w:t xml:space="preserve">, задает вопросы и дает свои комментарии. По итогам презентации жюри выставляет баллы командам. Подробное описание критериев </w:t>
      </w:r>
      <w:r w:rsidR="00956D4B">
        <w:t>оценивания, рекомендации по оц</w:t>
      </w:r>
      <w:r w:rsidR="00956D4B">
        <w:t>е</w:t>
      </w:r>
      <w:r w:rsidR="00956D4B">
        <w:t xml:space="preserve">ниванию и формат обратной связи </w:t>
      </w:r>
      <w:r>
        <w:t>см. в Памятке жюри</w:t>
      </w:r>
      <w:r w:rsidR="00310239">
        <w:t xml:space="preserve"> </w:t>
      </w:r>
      <w:r w:rsidR="00997D84">
        <w:t>(</w:t>
      </w:r>
      <w:hyperlink w:anchor="_Памятка_жюри" w:history="1">
        <w:r w:rsidR="00997D84" w:rsidRPr="00956D4B">
          <w:rPr>
            <w:rStyle w:val="afff3"/>
          </w:rPr>
          <w:t xml:space="preserve">раздел </w:t>
        </w:r>
        <w:r w:rsidR="00956D4B" w:rsidRPr="00956D4B">
          <w:rPr>
            <w:rStyle w:val="afff3"/>
          </w:rPr>
          <w:t>3</w:t>
        </w:r>
      </w:hyperlink>
      <w:r w:rsidR="00956D4B">
        <w:t>).</w:t>
      </w:r>
    </w:p>
    <w:p w:rsidR="00C67D16" w:rsidRDefault="00C67D16" w:rsidP="00C67D16">
      <w:pPr>
        <w:rPr>
          <w:rFonts w:cs="Arial"/>
        </w:rPr>
      </w:pPr>
      <w:r>
        <w:rPr>
          <w:rFonts w:cs="Arial"/>
        </w:rPr>
        <w:t>По итогам оценки жюри складывает баллы, объявляет результаты команд и поясняет свое реш</w:t>
      </w:r>
      <w:r>
        <w:rPr>
          <w:rFonts w:cs="Arial"/>
        </w:rPr>
        <w:t>е</w:t>
      </w:r>
      <w:r>
        <w:rPr>
          <w:rFonts w:cs="Arial"/>
        </w:rPr>
        <w:t xml:space="preserve">ние. </w:t>
      </w:r>
    </w:p>
    <w:p w:rsidR="00A778C3" w:rsidRDefault="00C67D16" w:rsidP="00C67D16">
      <w:r>
        <w:rPr>
          <w:rFonts w:cs="Arial"/>
        </w:rPr>
        <w:t xml:space="preserve">В завершение главный модератор отмечает, что </w:t>
      </w:r>
      <w:r>
        <w:t>все желания членов домохозяйства удовлетв</w:t>
      </w:r>
      <w:r>
        <w:t>о</w:t>
      </w:r>
      <w:r>
        <w:t xml:space="preserve">рить невозможно, в данном кейсе были рассмотрены только расходы без учета уровня доходов, которые </w:t>
      </w:r>
      <w:r w:rsidR="00A778C3">
        <w:t xml:space="preserve">обычно </w:t>
      </w:r>
      <w:r>
        <w:t xml:space="preserve">ограничивают потребление домохозяйства. </w:t>
      </w:r>
      <w:r w:rsidR="00A778C3">
        <w:t>Это было сделано, чтобы команды могли свободно подумать о потребностях и желаниях домохозяйств и определить некоторый ур</w:t>
      </w:r>
      <w:r w:rsidR="00A778C3">
        <w:t>о</w:t>
      </w:r>
      <w:r w:rsidR="00A778C3">
        <w:t>вень «комфортной» и счастливой жизни для разных типов домохозяйств.</w:t>
      </w:r>
    </w:p>
    <w:p w:rsidR="00C67D16" w:rsidRPr="00AE2973" w:rsidRDefault="00C67D16" w:rsidP="00AE2973"/>
    <w:p w:rsidR="00375D76" w:rsidRDefault="00375D76" w:rsidP="003D0568">
      <w:pPr>
        <w:pStyle w:val="1"/>
      </w:pPr>
      <w:bookmarkStart w:id="16" w:name="_Памятка_жюри"/>
      <w:bookmarkStart w:id="17" w:name="_Toc465435084"/>
      <w:bookmarkEnd w:id="16"/>
      <w:r>
        <w:lastRenderedPageBreak/>
        <w:t>Памятка жюри</w:t>
      </w:r>
      <w:bookmarkEnd w:id="17"/>
    </w:p>
    <w:p w:rsidR="00C52260" w:rsidRDefault="00C52260" w:rsidP="00193F25">
      <w:pPr>
        <w:pStyle w:val="2"/>
      </w:pPr>
      <w:bookmarkStart w:id="18" w:name="_Toc465435085"/>
      <w:r>
        <w:t>Критерии оценивания</w:t>
      </w:r>
      <w:bookmarkEnd w:id="18"/>
    </w:p>
    <w:p w:rsidR="00DC258D" w:rsidRPr="0054021E" w:rsidRDefault="00DC258D" w:rsidP="00DC258D">
      <w:pPr>
        <w:rPr>
          <w:rFonts w:cs="Arial"/>
        </w:rPr>
      </w:pPr>
      <w:r>
        <w:rPr>
          <w:rFonts w:cs="Arial"/>
        </w:rPr>
        <w:t xml:space="preserve">Каждый член жюри </w:t>
      </w:r>
      <w:r w:rsidRPr="0054021E">
        <w:rPr>
          <w:rFonts w:cs="Arial"/>
        </w:rPr>
        <w:t>проста</w:t>
      </w:r>
      <w:r>
        <w:rPr>
          <w:rFonts w:cs="Arial"/>
        </w:rPr>
        <w:t>вляет</w:t>
      </w:r>
      <w:r w:rsidRPr="0054021E">
        <w:rPr>
          <w:rFonts w:cs="Arial"/>
        </w:rPr>
        <w:t xml:space="preserve"> оценки</w:t>
      </w:r>
      <w:r>
        <w:rPr>
          <w:rFonts w:cs="Arial"/>
        </w:rPr>
        <w:t xml:space="preserve"> каждой команде</w:t>
      </w:r>
      <w:r w:rsidRPr="0054021E">
        <w:rPr>
          <w:rFonts w:cs="Arial"/>
        </w:rPr>
        <w:t xml:space="preserve"> в</w:t>
      </w:r>
      <w:r w:rsidR="003D6395">
        <w:rPr>
          <w:rFonts w:cs="Arial"/>
        </w:rPr>
        <w:t xml:space="preserve"> «Бланке оценки»</w:t>
      </w:r>
      <w:r w:rsidRPr="0054021E">
        <w:rPr>
          <w:rFonts w:cs="Arial"/>
        </w:rPr>
        <w:t xml:space="preserve"> </w:t>
      </w:r>
      <w:r w:rsidR="003D6395">
        <w:rPr>
          <w:rFonts w:cs="Arial"/>
        </w:rPr>
        <w:t>(</w:t>
      </w:r>
      <w:r w:rsidR="00C52260">
        <w:rPr>
          <w:rFonts w:cs="Arial"/>
        </w:rPr>
        <w:t>Т</w:t>
      </w:r>
      <w:r w:rsidR="003D6395">
        <w:rPr>
          <w:rFonts w:cs="Arial"/>
        </w:rPr>
        <w:t>аблица</w:t>
      </w:r>
      <w:r w:rsidR="00C52260">
        <w:rPr>
          <w:rFonts w:cs="Arial"/>
        </w:rPr>
        <w:t xml:space="preserve"> 2</w:t>
      </w:r>
      <w:r w:rsidR="003D6395">
        <w:rPr>
          <w:rFonts w:cs="Arial"/>
        </w:rPr>
        <w:t xml:space="preserve">) в </w:t>
      </w:r>
      <w:r w:rsidRPr="0054021E">
        <w:rPr>
          <w:rFonts w:cs="Arial"/>
        </w:rPr>
        <w:t>соо</w:t>
      </w:r>
      <w:r w:rsidRPr="0054021E">
        <w:rPr>
          <w:rFonts w:cs="Arial"/>
        </w:rPr>
        <w:t>т</w:t>
      </w:r>
      <w:r w:rsidRPr="0054021E">
        <w:rPr>
          <w:rFonts w:cs="Arial"/>
        </w:rPr>
        <w:t>ветствии с</w:t>
      </w:r>
      <w:r w:rsidR="00727A8E">
        <w:rPr>
          <w:rFonts w:cs="Arial"/>
        </w:rPr>
        <w:t xml:space="preserve"> </w:t>
      </w:r>
      <w:r w:rsidRPr="0054021E">
        <w:rPr>
          <w:rFonts w:cs="Arial"/>
        </w:rPr>
        <w:t>критериями</w:t>
      </w:r>
      <w:r w:rsidR="00727A8E">
        <w:rPr>
          <w:rFonts w:cs="Arial"/>
        </w:rPr>
        <w:t xml:space="preserve"> ниже</w:t>
      </w:r>
      <w:r>
        <w:rPr>
          <w:rFonts w:cs="Arial"/>
        </w:rPr>
        <w:t>.</w:t>
      </w:r>
      <w:r w:rsidR="00727A8E">
        <w:rPr>
          <w:rFonts w:cs="Arial"/>
        </w:rPr>
        <w:t xml:space="preserve"> Затем все баллы суммируются по каждой команде.</w:t>
      </w:r>
    </w:p>
    <w:p w:rsidR="00375D76" w:rsidRPr="00375D76" w:rsidRDefault="00375D76" w:rsidP="00375D76">
      <w:pPr>
        <w:pStyle w:val="a6"/>
      </w:pPr>
      <w:r>
        <w:t xml:space="preserve">Таблица </w:t>
      </w:r>
      <w:fldSimple w:instr=" SEQ Таблица \* ARABIC ">
        <w:r w:rsidR="00FD324E">
          <w:rPr>
            <w:noProof/>
          </w:rPr>
          <w:t>3</w:t>
        </w:r>
      </w:fldSimple>
      <w:r>
        <w:t xml:space="preserve">. Бланк </w:t>
      </w:r>
      <w:r w:rsidR="00997D84">
        <w:t>оценки</w:t>
      </w:r>
    </w:p>
    <w:tbl>
      <w:tblPr>
        <w:tblStyle w:val="af"/>
        <w:tblW w:w="9464" w:type="dxa"/>
        <w:tblLayout w:type="fixed"/>
        <w:tblLook w:val="04A0"/>
      </w:tblPr>
      <w:tblGrid>
        <w:gridCol w:w="959"/>
        <w:gridCol w:w="1559"/>
        <w:gridCol w:w="1559"/>
        <w:gridCol w:w="1560"/>
        <w:gridCol w:w="1134"/>
        <w:gridCol w:w="2693"/>
      </w:tblGrid>
      <w:tr w:rsidR="00E673C6" w:rsidRPr="00D6260C" w:rsidTr="00193F25">
        <w:tc>
          <w:tcPr>
            <w:tcW w:w="959" w:type="dxa"/>
            <w:vAlign w:val="center"/>
          </w:tcPr>
          <w:p w:rsidR="00E673C6" w:rsidRPr="00D6260C" w:rsidRDefault="00E673C6" w:rsidP="00E673C6">
            <w:pPr>
              <w:jc w:val="center"/>
              <w:rPr>
                <w:b/>
              </w:rPr>
            </w:pPr>
            <w:r>
              <w:rPr>
                <w:b/>
              </w:rPr>
              <w:t>№</w:t>
            </w:r>
            <w:r w:rsidRPr="00D6260C">
              <w:rPr>
                <w:b/>
              </w:rPr>
              <w:t xml:space="preserve"> к</w:t>
            </w:r>
            <w:r w:rsidRPr="00D6260C">
              <w:rPr>
                <w:b/>
              </w:rPr>
              <w:t>о</w:t>
            </w:r>
            <w:r w:rsidRPr="00D6260C">
              <w:rPr>
                <w:b/>
              </w:rPr>
              <w:t>манды</w:t>
            </w:r>
          </w:p>
        </w:tc>
        <w:tc>
          <w:tcPr>
            <w:tcW w:w="1559" w:type="dxa"/>
            <w:vAlign w:val="center"/>
          </w:tcPr>
          <w:p w:rsidR="00E673C6" w:rsidRDefault="00E673C6" w:rsidP="002C0027">
            <w:pPr>
              <w:jc w:val="center"/>
              <w:rPr>
                <w:b/>
              </w:rPr>
            </w:pPr>
            <w:r>
              <w:rPr>
                <w:b/>
              </w:rPr>
              <w:t>Соответствие легенде д</w:t>
            </w:r>
            <w:r>
              <w:rPr>
                <w:b/>
              </w:rPr>
              <w:t>о</w:t>
            </w:r>
            <w:r>
              <w:rPr>
                <w:b/>
              </w:rPr>
              <w:t>мохозяйства</w:t>
            </w:r>
          </w:p>
        </w:tc>
        <w:tc>
          <w:tcPr>
            <w:tcW w:w="1559" w:type="dxa"/>
            <w:vAlign w:val="center"/>
          </w:tcPr>
          <w:p w:rsidR="00E673C6" w:rsidRPr="00D6260C" w:rsidRDefault="00E673C6" w:rsidP="002C0027">
            <w:pPr>
              <w:jc w:val="center"/>
              <w:rPr>
                <w:b/>
              </w:rPr>
            </w:pPr>
            <w:r>
              <w:rPr>
                <w:b/>
              </w:rPr>
              <w:t>Обоснова</w:t>
            </w:r>
            <w:r>
              <w:rPr>
                <w:b/>
              </w:rPr>
              <w:t>н</w:t>
            </w:r>
            <w:r>
              <w:rPr>
                <w:b/>
              </w:rPr>
              <w:t>ность сужд</w:t>
            </w:r>
            <w:r>
              <w:rPr>
                <w:b/>
              </w:rPr>
              <w:t>е</w:t>
            </w:r>
            <w:r>
              <w:rPr>
                <w:b/>
              </w:rPr>
              <w:t>ний</w:t>
            </w:r>
          </w:p>
        </w:tc>
        <w:tc>
          <w:tcPr>
            <w:tcW w:w="1560" w:type="dxa"/>
            <w:vAlign w:val="center"/>
          </w:tcPr>
          <w:p w:rsidR="00E673C6" w:rsidRPr="00D6260C" w:rsidRDefault="00E673C6" w:rsidP="00997D84">
            <w:pPr>
              <w:jc w:val="center"/>
              <w:rPr>
                <w:b/>
              </w:rPr>
            </w:pPr>
            <w:r>
              <w:rPr>
                <w:b/>
              </w:rPr>
              <w:t>Качество презентации</w:t>
            </w:r>
          </w:p>
        </w:tc>
        <w:tc>
          <w:tcPr>
            <w:tcW w:w="1134" w:type="dxa"/>
            <w:vAlign w:val="center"/>
          </w:tcPr>
          <w:p w:rsidR="00E673C6" w:rsidRPr="00D6260C" w:rsidRDefault="00E673C6" w:rsidP="002C0027">
            <w:pPr>
              <w:jc w:val="center"/>
              <w:rPr>
                <w:b/>
              </w:rPr>
            </w:pPr>
            <w:r w:rsidRPr="00D6260C">
              <w:rPr>
                <w:b/>
              </w:rPr>
              <w:t>Итого баллов</w:t>
            </w:r>
          </w:p>
        </w:tc>
        <w:tc>
          <w:tcPr>
            <w:tcW w:w="2693" w:type="dxa"/>
            <w:vAlign w:val="center"/>
          </w:tcPr>
          <w:p w:rsidR="00E673C6" w:rsidRPr="00D6260C" w:rsidRDefault="00E673C6" w:rsidP="002C0027">
            <w:pPr>
              <w:jc w:val="center"/>
              <w:rPr>
                <w:b/>
              </w:rPr>
            </w:pPr>
            <w:r>
              <w:rPr>
                <w:b/>
              </w:rPr>
              <w:t>Комментарии</w:t>
            </w:r>
          </w:p>
        </w:tc>
      </w:tr>
      <w:tr w:rsidR="00E673C6" w:rsidTr="00193F25">
        <w:trPr>
          <w:trHeight w:hRule="exact" w:val="567"/>
        </w:trPr>
        <w:tc>
          <w:tcPr>
            <w:tcW w:w="959" w:type="dxa"/>
            <w:vAlign w:val="center"/>
          </w:tcPr>
          <w:p w:rsidR="00E673C6" w:rsidRDefault="00E673C6" w:rsidP="00E673C6">
            <w:pPr>
              <w:jc w:val="center"/>
            </w:pPr>
            <w:r>
              <w:t>1</w:t>
            </w:r>
          </w:p>
        </w:tc>
        <w:tc>
          <w:tcPr>
            <w:tcW w:w="1559" w:type="dxa"/>
            <w:vAlign w:val="center"/>
          </w:tcPr>
          <w:p w:rsidR="0004371D" w:rsidRDefault="0004371D" w:rsidP="00193F25">
            <w:pPr>
              <w:jc w:val="left"/>
            </w:pPr>
          </w:p>
        </w:tc>
        <w:tc>
          <w:tcPr>
            <w:tcW w:w="1559" w:type="dxa"/>
            <w:vAlign w:val="center"/>
          </w:tcPr>
          <w:p w:rsidR="0004371D" w:rsidRDefault="0004371D" w:rsidP="00193F25">
            <w:pPr>
              <w:jc w:val="left"/>
            </w:pPr>
          </w:p>
        </w:tc>
        <w:tc>
          <w:tcPr>
            <w:tcW w:w="1560" w:type="dxa"/>
            <w:vAlign w:val="center"/>
          </w:tcPr>
          <w:p w:rsidR="0004371D" w:rsidRDefault="0004371D" w:rsidP="00193F25">
            <w:pPr>
              <w:jc w:val="left"/>
            </w:pPr>
          </w:p>
        </w:tc>
        <w:tc>
          <w:tcPr>
            <w:tcW w:w="1134" w:type="dxa"/>
            <w:vAlign w:val="center"/>
          </w:tcPr>
          <w:p w:rsidR="0004371D" w:rsidRDefault="0004371D" w:rsidP="00193F25">
            <w:pPr>
              <w:jc w:val="left"/>
            </w:pPr>
          </w:p>
        </w:tc>
        <w:tc>
          <w:tcPr>
            <w:tcW w:w="2693" w:type="dxa"/>
            <w:vAlign w:val="center"/>
          </w:tcPr>
          <w:p w:rsidR="0004371D" w:rsidRDefault="0004371D" w:rsidP="00193F25">
            <w:pPr>
              <w:jc w:val="left"/>
            </w:pPr>
          </w:p>
        </w:tc>
      </w:tr>
      <w:tr w:rsidR="00E673C6" w:rsidTr="00193F25">
        <w:trPr>
          <w:trHeight w:hRule="exact" w:val="567"/>
        </w:trPr>
        <w:tc>
          <w:tcPr>
            <w:tcW w:w="959" w:type="dxa"/>
            <w:vAlign w:val="center"/>
          </w:tcPr>
          <w:p w:rsidR="00E673C6" w:rsidRDefault="00E673C6" w:rsidP="00E673C6">
            <w:pPr>
              <w:jc w:val="center"/>
            </w:pPr>
            <w:r>
              <w:t>2</w:t>
            </w:r>
          </w:p>
        </w:tc>
        <w:tc>
          <w:tcPr>
            <w:tcW w:w="1559" w:type="dxa"/>
            <w:vAlign w:val="center"/>
          </w:tcPr>
          <w:p w:rsidR="0004371D" w:rsidRDefault="0004371D" w:rsidP="00193F25">
            <w:pPr>
              <w:jc w:val="left"/>
            </w:pPr>
          </w:p>
        </w:tc>
        <w:tc>
          <w:tcPr>
            <w:tcW w:w="1559" w:type="dxa"/>
            <w:vAlign w:val="center"/>
          </w:tcPr>
          <w:p w:rsidR="0004371D" w:rsidRDefault="0004371D" w:rsidP="00193F25">
            <w:pPr>
              <w:jc w:val="left"/>
            </w:pPr>
          </w:p>
        </w:tc>
        <w:tc>
          <w:tcPr>
            <w:tcW w:w="1560" w:type="dxa"/>
            <w:vAlign w:val="center"/>
          </w:tcPr>
          <w:p w:rsidR="0004371D" w:rsidRDefault="0004371D" w:rsidP="00193F25">
            <w:pPr>
              <w:jc w:val="left"/>
            </w:pPr>
          </w:p>
        </w:tc>
        <w:tc>
          <w:tcPr>
            <w:tcW w:w="1134" w:type="dxa"/>
            <w:vAlign w:val="center"/>
          </w:tcPr>
          <w:p w:rsidR="0004371D" w:rsidRDefault="0004371D" w:rsidP="00193F25">
            <w:pPr>
              <w:jc w:val="left"/>
            </w:pPr>
          </w:p>
        </w:tc>
        <w:tc>
          <w:tcPr>
            <w:tcW w:w="2693" w:type="dxa"/>
            <w:vAlign w:val="center"/>
          </w:tcPr>
          <w:p w:rsidR="0004371D" w:rsidRDefault="0004371D" w:rsidP="00193F25">
            <w:pPr>
              <w:jc w:val="left"/>
            </w:pPr>
          </w:p>
        </w:tc>
      </w:tr>
      <w:tr w:rsidR="00E673C6" w:rsidTr="00193F25">
        <w:trPr>
          <w:trHeight w:hRule="exact" w:val="567"/>
        </w:trPr>
        <w:tc>
          <w:tcPr>
            <w:tcW w:w="959" w:type="dxa"/>
            <w:vAlign w:val="center"/>
          </w:tcPr>
          <w:p w:rsidR="00E673C6" w:rsidRDefault="00E673C6" w:rsidP="00E673C6">
            <w:pPr>
              <w:jc w:val="center"/>
            </w:pPr>
            <w:r>
              <w:t>3</w:t>
            </w:r>
          </w:p>
        </w:tc>
        <w:tc>
          <w:tcPr>
            <w:tcW w:w="1559" w:type="dxa"/>
            <w:vAlign w:val="center"/>
          </w:tcPr>
          <w:p w:rsidR="0004371D" w:rsidRDefault="0004371D" w:rsidP="00193F25">
            <w:pPr>
              <w:jc w:val="left"/>
            </w:pPr>
          </w:p>
        </w:tc>
        <w:tc>
          <w:tcPr>
            <w:tcW w:w="1559" w:type="dxa"/>
            <w:vAlign w:val="center"/>
          </w:tcPr>
          <w:p w:rsidR="0004371D" w:rsidRDefault="0004371D" w:rsidP="00193F25">
            <w:pPr>
              <w:jc w:val="left"/>
            </w:pPr>
          </w:p>
        </w:tc>
        <w:tc>
          <w:tcPr>
            <w:tcW w:w="1560" w:type="dxa"/>
            <w:vAlign w:val="center"/>
          </w:tcPr>
          <w:p w:rsidR="0004371D" w:rsidRDefault="0004371D" w:rsidP="00193F25">
            <w:pPr>
              <w:jc w:val="left"/>
            </w:pPr>
          </w:p>
        </w:tc>
        <w:tc>
          <w:tcPr>
            <w:tcW w:w="1134" w:type="dxa"/>
            <w:vAlign w:val="center"/>
          </w:tcPr>
          <w:p w:rsidR="0004371D" w:rsidRDefault="0004371D" w:rsidP="00193F25">
            <w:pPr>
              <w:jc w:val="left"/>
            </w:pPr>
          </w:p>
        </w:tc>
        <w:tc>
          <w:tcPr>
            <w:tcW w:w="2693" w:type="dxa"/>
            <w:vAlign w:val="center"/>
          </w:tcPr>
          <w:p w:rsidR="0004371D" w:rsidRDefault="0004371D" w:rsidP="00193F25">
            <w:pPr>
              <w:jc w:val="left"/>
            </w:pPr>
          </w:p>
        </w:tc>
      </w:tr>
      <w:tr w:rsidR="00E673C6" w:rsidTr="00193F25">
        <w:trPr>
          <w:trHeight w:hRule="exact" w:val="567"/>
        </w:trPr>
        <w:tc>
          <w:tcPr>
            <w:tcW w:w="959" w:type="dxa"/>
            <w:vAlign w:val="center"/>
          </w:tcPr>
          <w:p w:rsidR="00E673C6" w:rsidRDefault="00E673C6" w:rsidP="00E673C6">
            <w:pPr>
              <w:jc w:val="center"/>
            </w:pPr>
            <w:r>
              <w:t>4</w:t>
            </w:r>
          </w:p>
        </w:tc>
        <w:tc>
          <w:tcPr>
            <w:tcW w:w="1559" w:type="dxa"/>
            <w:vAlign w:val="center"/>
          </w:tcPr>
          <w:p w:rsidR="0004371D" w:rsidRDefault="0004371D" w:rsidP="00193F25">
            <w:pPr>
              <w:jc w:val="left"/>
            </w:pPr>
          </w:p>
        </w:tc>
        <w:tc>
          <w:tcPr>
            <w:tcW w:w="1559" w:type="dxa"/>
            <w:vAlign w:val="center"/>
          </w:tcPr>
          <w:p w:rsidR="0004371D" w:rsidRDefault="0004371D" w:rsidP="00193F25">
            <w:pPr>
              <w:jc w:val="left"/>
            </w:pPr>
          </w:p>
        </w:tc>
        <w:tc>
          <w:tcPr>
            <w:tcW w:w="1560" w:type="dxa"/>
            <w:vAlign w:val="center"/>
          </w:tcPr>
          <w:p w:rsidR="0004371D" w:rsidRDefault="0004371D" w:rsidP="00193F25">
            <w:pPr>
              <w:jc w:val="left"/>
            </w:pPr>
          </w:p>
        </w:tc>
        <w:tc>
          <w:tcPr>
            <w:tcW w:w="1134" w:type="dxa"/>
            <w:vAlign w:val="center"/>
          </w:tcPr>
          <w:p w:rsidR="0004371D" w:rsidRDefault="0004371D" w:rsidP="00193F25">
            <w:pPr>
              <w:jc w:val="left"/>
            </w:pPr>
          </w:p>
        </w:tc>
        <w:tc>
          <w:tcPr>
            <w:tcW w:w="2693" w:type="dxa"/>
            <w:vAlign w:val="center"/>
          </w:tcPr>
          <w:p w:rsidR="0004371D" w:rsidRDefault="0004371D" w:rsidP="00193F25">
            <w:pPr>
              <w:jc w:val="left"/>
            </w:pPr>
          </w:p>
        </w:tc>
      </w:tr>
    </w:tbl>
    <w:p w:rsidR="00DC258D" w:rsidRPr="0054021E" w:rsidRDefault="00DC258D" w:rsidP="00DC258D">
      <w:pPr>
        <w:rPr>
          <w:rFonts w:cs="Arial"/>
        </w:rPr>
      </w:pPr>
      <w:r>
        <w:rPr>
          <w:rFonts w:cs="Arial"/>
        </w:rPr>
        <w:t>Баллы выставляются в соответствии со следующей степенью выполнения критериев</w:t>
      </w:r>
      <w:r w:rsidRPr="0054021E">
        <w:rPr>
          <w:rFonts w:cs="Arial"/>
        </w:rPr>
        <w:t>:</w:t>
      </w:r>
    </w:p>
    <w:p w:rsidR="00DC258D" w:rsidRPr="00476F7E" w:rsidRDefault="00DC258D" w:rsidP="00DC258D">
      <w:pPr>
        <w:pStyle w:val="11"/>
        <w:rPr>
          <w:u w:val="single"/>
        </w:rPr>
      </w:pPr>
      <w:r w:rsidRPr="00476F7E">
        <w:rPr>
          <w:u w:val="single"/>
        </w:rPr>
        <w:t>Соответствие решения кейса легенде персонажа (4</w:t>
      </w:r>
      <w:r>
        <w:rPr>
          <w:u w:val="single"/>
        </w:rPr>
        <w:t xml:space="preserve"> </w:t>
      </w:r>
      <w:r w:rsidRPr="00476F7E">
        <w:rPr>
          <w:u w:val="single"/>
        </w:rPr>
        <w:t>балла)</w:t>
      </w:r>
      <w:r w:rsidR="003D6395">
        <w:rPr>
          <w:u w:val="single"/>
        </w:rPr>
        <w:t>:</w:t>
      </w:r>
    </w:p>
    <w:p w:rsidR="003D6395" w:rsidRDefault="00DC258D" w:rsidP="00DC258D">
      <w:r w:rsidRPr="00901D76">
        <w:t xml:space="preserve">4 балла – </w:t>
      </w:r>
      <w:r>
        <w:t>потребности домохозяйства</w:t>
      </w:r>
      <w:r w:rsidRPr="00901D76">
        <w:t xml:space="preserve"> верно сформулирован</w:t>
      </w:r>
      <w:r>
        <w:t>ы, расходы соответствуют потребн</w:t>
      </w:r>
      <w:r>
        <w:t>о</w:t>
      </w:r>
      <w:r>
        <w:t>стям, учтены все необходимые виды расходов</w:t>
      </w:r>
      <w:r w:rsidR="00C52260">
        <w:t>.</w:t>
      </w:r>
    </w:p>
    <w:p w:rsidR="003D6395" w:rsidRDefault="00DC258D" w:rsidP="00DC258D">
      <w:r w:rsidRPr="00901D76">
        <w:t xml:space="preserve">3 балла – </w:t>
      </w:r>
      <w:r>
        <w:t>потребности домохозяйства</w:t>
      </w:r>
      <w:r w:rsidRPr="00901D76">
        <w:t xml:space="preserve"> верно сформулирован</w:t>
      </w:r>
      <w:r>
        <w:t>ы, расходы соответствуют потребн</w:t>
      </w:r>
      <w:r>
        <w:t>о</w:t>
      </w:r>
      <w:r>
        <w:t>стям, учтены не все необходимые виды расходов</w:t>
      </w:r>
      <w:r w:rsidR="00C52260">
        <w:t>.</w:t>
      </w:r>
    </w:p>
    <w:p w:rsidR="003D6395" w:rsidRDefault="00DC258D" w:rsidP="00DC258D">
      <w:r w:rsidRPr="00901D76">
        <w:t xml:space="preserve">2 балла – </w:t>
      </w:r>
      <w:r>
        <w:t>потребности домохозяйства</w:t>
      </w:r>
      <w:r w:rsidRPr="00901D76">
        <w:t xml:space="preserve"> сформулирован</w:t>
      </w:r>
      <w:r>
        <w:t>ы не в соответствии с легендой, расходы соответствуют сформулированным потребностям, учтены все/не все необходимые виды расходов</w:t>
      </w:r>
      <w:r w:rsidR="00C52260">
        <w:t>.</w:t>
      </w:r>
    </w:p>
    <w:p w:rsidR="00DC258D" w:rsidRDefault="00DC258D" w:rsidP="00DC258D">
      <w:r w:rsidRPr="005E00B8">
        <w:t>1</w:t>
      </w:r>
      <w:r>
        <w:t xml:space="preserve"> балл –</w:t>
      </w:r>
      <w:r w:rsidRPr="005E00B8">
        <w:t xml:space="preserve"> </w:t>
      </w:r>
      <w:r>
        <w:t>потребности домохозяйства</w:t>
      </w:r>
      <w:r w:rsidRPr="00901D76">
        <w:t xml:space="preserve"> сформулирован</w:t>
      </w:r>
      <w:r>
        <w:t>ы не в соответствии с легендой, расходы не соответствуют сформулированным потребностям, учтены не все необходимые виды расходов</w:t>
      </w:r>
      <w:r w:rsidRPr="005E00B8">
        <w:t>.</w:t>
      </w:r>
    </w:p>
    <w:p w:rsidR="00A778C3" w:rsidRDefault="00A778C3" w:rsidP="00DC258D">
      <w:r>
        <w:t>(Подробнее</w:t>
      </w:r>
      <w:r w:rsidR="00C52260">
        <w:t xml:space="preserve"> о проверк</w:t>
      </w:r>
      <w:r w:rsidR="00310239">
        <w:t>е</w:t>
      </w:r>
      <w:r w:rsidR="00C52260">
        <w:t xml:space="preserve"> соответствия решений легендам ниже.)</w:t>
      </w:r>
    </w:p>
    <w:p w:rsidR="00DC258D" w:rsidRPr="00AF4B75" w:rsidRDefault="00DC258D" w:rsidP="00DC258D">
      <w:pPr>
        <w:pStyle w:val="11"/>
        <w:rPr>
          <w:u w:val="single"/>
        </w:rPr>
      </w:pPr>
      <w:r w:rsidRPr="00AF4B75">
        <w:rPr>
          <w:u w:val="single"/>
        </w:rPr>
        <w:t>Обоснование суждений команды (4 балла)</w:t>
      </w:r>
    </w:p>
    <w:p w:rsidR="003D6395" w:rsidRDefault="00DC258D" w:rsidP="00DC258D">
      <w:pPr>
        <w:rPr>
          <w:rFonts w:cs="Arial"/>
        </w:rPr>
      </w:pPr>
      <w:r w:rsidRPr="00901D76">
        <w:rPr>
          <w:rFonts w:cs="Arial"/>
        </w:rPr>
        <w:t xml:space="preserve">4 балла – команда полностью обосновывает все </w:t>
      </w:r>
      <w:r>
        <w:rPr>
          <w:rFonts w:cs="Arial"/>
        </w:rPr>
        <w:t>суждения, используемые при реше</w:t>
      </w:r>
      <w:r w:rsidRPr="00901D76">
        <w:rPr>
          <w:rFonts w:cs="Arial"/>
        </w:rPr>
        <w:t>нии кейса (</w:t>
      </w:r>
      <w:r>
        <w:rPr>
          <w:rFonts w:cs="Arial"/>
        </w:rPr>
        <w:t>п</w:t>
      </w:r>
      <w:r>
        <w:rPr>
          <w:rFonts w:cs="Arial"/>
        </w:rPr>
        <w:t>о</w:t>
      </w:r>
      <w:r>
        <w:rPr>
          <w:rFonts w:cs="Arial"/>
        </w:rPr>
        <w:t xml:space="preserve">требности домохозяйства, </w:t>
      </w:r>
      <w:r w:rsidRPr="00901D76">
        <w:rPr>
          <w:rFonts w:cs="Arial"/>
        </w:rPr>
        <w:t xml:space="preserve">структура </w:t>
      </w:r>
      <w:r>
        <w:rPr>
          <w:rFonts w:cs="Arial"/>
        </w:rPr>
        <w:t>и уровень расходов)</w:t>
      </w:r>
      <w:r w:rsidR="00C52260">
        <w:rPr>
          <w:rFonts w:cs="Arial"/>
        </w:rPr>
        <w:t>.</w:t>
      </w:r>
    </w:p>
    <w:p w:rsidR="003D6395" w:rsidRDefault="00DC258D" w:rsidP="00DC258D">
      <w:pPr>
        <w:rPr>
          <w:rFonts w:cs="Arial"/>
        </w:rPr>
      </w:pPr>
      <w:r w:rsidRPr="00901D76">
        <w:rPr>
          <w:rFonts w:cs="Arial"/>
        </w:rPr>
        <w:t>3 балла – команда обосновы</w:t>
      </w:r>
      <w:r w:rsidRPr="005E00B8">
        <w:rPr>
          <w:rFonts w:cs="Arial"/>
        </w:rPr>
        <w:t xml:space="preserve">вает большинство </w:t>
      </w:r>
      <w:r>
        <w:rPr>
          <w:rFonts w:cs="Arial"/>
        </w:rPr>
        <w:t>суждений</w:t>
      </w:r>
      <w:r w:rsidRPr="00901D76">
        <w:rPr>
          <w:rFonts w:cs="Arial"/>
        </w:rPr>
        <w:t>, но имеются некритичные не</w:t>
      </w:r>
      <w:r w:rsidRPr="005E00B8">
        <w:rPr>
          <w:rFonts w:cs="Arial"/>
        </w:rPr>
        <w:t>достатки (</w:t>
      </w:r>
      <w:r>
        <w:rPr>
          <w:rFonts w:cs="Arial"/>
        </w:rPr>
        <w:t>использована не вся справочная информация</w:t>
      </w:r>
      <w:r w:rsidRPr="00901D76">
        <w:rPr>
          <w:rFonts w:cs="Arial"/>
        </w:rPr>
        <w:t>)</w:t>
      </w:r>
      <w:r w:rsidR="00C52260">
        <w:rPr>
          <w:rFonts w:cs="Arial"/>
        </w:rPr>
        <w:t>.</w:t>
      </w:r>
    </w:p>
    <w:p w:rsidR="003D6395" w:rsidRDefault="00DC258D" w:rsidP="00DC258D">
      <w:pPr>
        <w:rPr>
          <w:rFonts w:cs="Arial"/>
        </w:rPr>
      </w:pPr>
      <w:r w:rsidRPr="00901D76">
        <w:rPr>
          <w:rFonts w:cs="Arial"/>
        </w:rPr>
        <w:t xml:space="preserve">2 балла – команда никак не обосновывает часть </w:t>
      </w:r>
      <w:r>
        <w:rPr>
          <w:rFonts w:cs="Arial"/>
        </w:rPr>
        <w:t xml:space="preserve">суждений, </w:t>
      </w:r>
      <w:r w:rsidRPr="00901D76">
        <w:rPr>
          <w:rFonts w:cs="Arial"/>
        </w:rPr>
        <w:t>делает это с л</w:t>
      </w:r>
      <w:r w:rsidRPr="005E00B8">
        <w:rPr>
          <w:rFonts w:cs="Arial"/>
        </w:rPr>
        <w:t>огическими ошибками и/или не учитывает несколько критически важных факторов</w:t>
      </w:r>
      <w:r w:rsidR="00C52260">
        <w:rPr>
          <w:rFonts w:cs="Arial"/>
        </w:rPr>
        <w:t>.</w:t>
      </w:r>
    </w:p>
    <w:p w:rsidR="00DC258D" w:rsidRPr="00476F7E" w:rsidRDefault="00DC258D" w:rsidP="00DC258D">
      <w:pPr>
        <w:rPr>
          <w:rFonts w:ascii="Times New Roman" w:hAnsi="Times New Roman" w:cs="Arial"/>
        </w:rPr>
      </w:pPr>
      <w:r w:rsidRPr="005E00B8">
        <w:rPr>
          <w:rFonts w:cs="Arial"/>
        </w:rPr>
        <w:t xml:space="preserve">1 балл – команда никак не обосновывает большинство </w:t>
      </w:r>
      <w:r>
        <w:rPr>
          <w:rFonts w:cs="Arial"/>
        </w:rPr>
        <w:t>суждений</w:t>
      </w:r>
      <w:r w:rsidRPr="00901D76">
        <w:rPr>
          <w:rFonts w:cs="Arial"/>
        </w:rPr>
        <w:t>, просто озвучи</w:t>
      </w:r>
      <w:r w:rsidRPr="005E00B8">
        <w:rPr>
          <w:rFonts w:cs="Arial"/>
        </w:rPr>
        <w:t>вая их.</w:t>
      </w:r>
    </w:p>
    <w:p w:rsidR="00DC258D" w:rsidRPr="00AF4B75" w:rsidRDefault="00DC258D" w:rsidP="00DC258D">
      <w:pPr>
        <w:pStyle w:val="11"/>
        <w:rPr>
          <w:u w:val="single"/>
        </w:rPr>
      </w:pPr>
      <w:r w:rsidRPr="00AF4B75">
        <w:rPr>
          <w:u w:val="single"/>
        </w:rPr>
        <w:t>Качество презентации</w:t>
      </w:r>
      <w:r w:rsidR="00727A8E">
        <w:rPr>
          <w:u w:val="single"/>
        </w:rPr>
        <w:t xml:space="preserve"> (включая визуализацию на ватмане)</w:t>
      </w:r>
      <w:r w:rsidRPr="00AF4B75">
        <w:rPr>
          <w:u w:val="single"/>
        </w:rPr>
        <w:t xml:space="preserve"> и выступления (4 балла)</w:t>
      </w:r>
    </w:p>
    <w:p w:rsidR="003D6395" w:rsidRDefault="00DC258D" w:rsidP="00DC258D">
      <w:pPr>
        <w:rPr>
          <w:rFonts w:cs="Arial"/>
        </w:rPr>
      </w:pPr>
      <w:r w:rsidRPr="00C76067">
        <w:rPr>
          <w:rFonts w:cs="Arial"/>
        </w:rPr>
        <w:t xml:space="preserve">4 балла </w:t>
      </w:r>
      <w:r>
        <w:rPr>
          <w:rFonts w:cs="Arial"/>
        </w:rPr>
        <w:t xml:space="preserve">– </w:t>
      </w:r>
      <w:r w:rsidRPr="00C76067">
        <w:rPr>
          <w:rFonts w:cs="Arial"/>
        </w:rPr>
        <w:t>презентация интересная, понятная, раскрыты все ключевые вопросы, докладчик ув</w:t>
      </w:r>
      <w:r w:rsidRPr="00C76067">
        <w:rPr>
          <w:rFonts w:cs="Arial"/>
        </w:rPr>
        <w:t>е</w:t>
      </w:r>
      <w:r w:rsidRPr="00C76067">
        <w:rPr>
          <w:rFonts w:cs="Arial"/>
        </w:rPr>
        <w:t>ре</w:t>
      </w:r>
      <w:r w:rsidRPr="005F0EE5">
        <w:rPr>
          <w:rFonts w:cs="Arial"/>
        </w:rPr>
        <w:t>нно выступает и хорошо отвечает на вопросы</w:t>
      </w:r>
      <w:r w:rsidR="00C52260">
        <w:rPr>
          <w:rFonts w:cs="Arial"/>
        </w:rPr>
        <w:t>.</w:t>
      </w:r>
    </w:p>
    <w:p w:rsidR="003D6395" w:rsidRDefault="00DC258D" w:rsidP="00DC258D">
      <w:pPr>
        <w:rPr>
          <w:rFonts w:cs="Arial"/>
        </w:rPr>
      </w:pPr>
      <w:r w:rsidRPr="005F0EE5">
        <w:rPr>
          <w:rFonts w:cs="Arial"/>
        </w:rPr>
        <w:lastRenderedPageBreak/>
        <w:t>3 балла – презентация понятная, раскрыто большин</w:t>
      </w:r>
      <w:r w:rsidRPr="005D6B05">
        <w:rPr>
          <w:rFonts w:cs="Arial"/>
        </w:rPr>
        <w:t>ство вопросов, но некоторые забыты</w:t>
      </w:r>
      <w:r>
        <w:rPr>
          <w:rFonts w:cs="Arial"/>
        </w:rPr>
        <w:t>,</w:t>
      </w:r>
      <w:r w:rsidRPr="005D6B05">
        <w:rPr>
          <w:rFonts w:cs="Arial"/>
        </w:rPr>
        <w:t xml:space="preserve"> и/или волнение докладчика или другие мелкие недостатки портят впечатление от презентации</w:t>
      </w:r>
      <w:r w:rsidR="00C52260">
        <w:rPr>
          <w:rFonts w:cs="Arial"/>
        </w:rPr>
        <w:t>.</w:t>
      </w:r>
    </w:p>
    <w:p w:rsidR="003D6395" w:rsidRDefault="00DC258D" w:rsidP="00DC258D">
      <w:pPr>
        <w:rPr>
          <w:rFonts w:cs="Arial"/>
        </w:rPr>
      </w:pPr>
      <w:r w:rsidRPr="005D6B05">
        <w:rPr>
          <w:rFonts w:cs="Arial"/>
        </w:rPr>
        <w:t>2 балла – в презентации утерян ряд ключевых вопросов, но докладчик может ответить хотя бы на часть из них по окончании выступления</w:t>
      </w:r>
      <w:r w:rsidR="00C52260">
        <w:rPr>
          <w:rFonts w:cs="Arial"/>
        </w:rPr>
        <w:t>.</w:t>
      </w:r>
    </w:p>
    <w:p w:rsidR="00C04F82" w:rsidRDefault="00DC258D" w:rsidP="00C04F82">
      <w:pPr>
        <w:rPr>
          <w:b/>
          <w:u w:val="single"/>
        </w:rPr>
      </w:pPr>
      <w:r w:rsidRPr="005D6B05">
        <w:rPr>
          <w:rFonts w:cs="Arial"/>
        </w:rPr>
        <w:t>1 балл – в презен</w:t>
      </w:r>
      <w:r w:rsidRPr="00587003">
        <w:rPr>
          <w:rFonts w:cs="Arial"/>
        </w:rPr>
        <w:t>тации утерян ряд ключевых вопросов, презентация не</w:t>
      </w:r>
      <w:r>
        <w:rPr>
          <w:rFonts w:cs="Arial"/>
        </w:rPr>
        <w:t xml:space="preserve"> </w:t>
      </w:r>
      <w:r w:rsidRPr="00587003">
        <w:rPr>
          <w:rFonts w:cs="Arial"/>
        </w:rPr>
        <w:t>понятна, и докладчик не может ответить на вопросы жюри.</w:t>
      </w:r>
      <w:r w:rsidR="00C04F82" w:rsidRPr="00C04F82">
        <w:rPr>
          <w:b/>
          <w:u w:val="single"/>
        </w:rPr>
        <w:t xml:space="preserve"> </w:t>
      </w:r>
    </w:p>
    <w:p w:rsidR="00C52260" w:rsidRDefault="00C52260" w:rsidP="00193F25">
      <w:pPr>
        <w:pStyle w:val="2"/>
      </w:pPr>
      <w:bookmarkStart w:id="19" w:name="_Toc465435086"/>
      <w:r>
        <w:t>Рекомендации по оцениванию</w:t>
      </w:r>
      <w:bookmarkEnd w:id="19"/>
    </w:p>
    <w:p w:rsidR="00A778C3" w:rsidRDefault="00A778C3" w:rsidP="00193F25">
      <w:r>
        <w:t>В решениях участников должны быть учтены следующие статьи расходов:</w:t>
      </w:r>
    </w:p>
    <w:p w:rsidR="00A778C3" w:rsidRPr="007E7EDF" w:rsidRDefault="00A778C3" w:rsidP="00A778C3">
      <w:pPr>
        <w:pStyle w:val="30"/>
      </w:pPr>
      <w:r w:rsidRPr="007E7EDF">
        <w:t>Жилье: стоимость аренды и коммунальных услуг</w:t>
      </w:r>
      <w:r>
        <w:t>.</w:t>
      </w:r>
    </w:p>
    <w:p w:rsidR="00A778C3" w:rsidRPr="007E7EDF" w:rsidRDefault="00A778C3" w:rsidP="00A778C3">
      <w:pPr>
        <w:pStyle w:val="30"/>
      </w:pPr>
      <w:r w:rsidRPr="007E7EDF">
        <w:t>Еда на всю семью</w:t>
      </w:r>
      <w:r>
        <w:t>.</w:t>
      </w:r>
    </w:p>
    <w:p w:rsidR="00A778C3" w:rsidRPr="007E7EDF" w:rsidRDefault="00A778C3" w:rsidP="00A778C3">
      <w:pPr>
        <w:pStyle w:val="30"/>
      </w:pPr>
      <w:r w:rsidRPr="007E7EDF">
        <w:t>Одежда и другие непродовольственные товары для поддержания жизни</w:t>
      </w:r>
      <w:r>
        <w:t>.</w:t>
      </w:r>
    </w:p>
    <w:p w:rsidR="00A778C3" w:rsidRPr="007E7EDF" w:rsidRDefault="00A778C3" w:rsidP="00A778C3">
      <w:pPr>
        <w:pStyle w:val="30"/>
      </w:pPr>
      <w:r w:rsidRPr="007E7EDF">
        <w:t>Транспорт</w:t>
      </w:r>
      <w:r>
        <w:t>.</w:t>
      </w:r>
    </w:p>
    <w:p w:rsidR="00AA4A38" w:rsidRDefault="00A778C3" w:rsidP="00A778C3">
      <w:pPr>
        <w:pStyle w:val="30"/>
      </w:pPr>
      <w:r w:rsidRPr="007E7EDF">
        <w:t>Связь</w:t>
      </w:r>
      <w:r>
        <w:t>.</w:t>
      </w:r>
    </w:p>
    <w:p w:rsidR="00A778C3" w:rsidRPr="007E7EDF" w:rsidRDefault="00AA4A38" w:rsidP="00A778C3">
      <w:pPr>
        <w:pStyle w:val="30"/>
      </w:pPr>
      <w:r>
        <w:t>Отдых.</w:t>
      </w:r>
    </w:p>
    <w:p w:rsidR="00C52260" w:rsidRPr="00C52260" w:rsidRDefault="00C52260" w:rsidP="00193F25">
      <w:r>
        <w:t>Также в решениях участников должны быть отражены индивидуальные для каждой команды ст</w:t>
      </w:r>
      <w:r>
        <w:t>а</w:t>
      </w:r>
      <w:r>
        <w:t>тьи расходов:</w:t>
      </w:r>
    </w:p>
    <w:p w:rsidR="00C04F82" w:rsidRPr="00193F25" w:rsidRDefault="00C04F82" w:rsidP="00C04F82">
      <w:pPr>
        <w:pStyle w:val="11"/>
        <w:rPr>
          <w:u w:val="single"/>
        </w:rPr>
      </w:pPr>
      <w:r w:rsidRPr="00193F25">
        <w:rPr>
          <w:u w:val="single"/>
        </w:rPr>
        <w:t>Легенда домохозяйства 1</w:t>
      </w:r>
    </w:p>
    <w:p w:rsidR="00956D4B" w:rsidRDefault="00956D4B" w:rsidP="00AC2EE0">
      <w:pPr>
        <w:pStyle w:val="20"/>
      </w:pPr>
      <w:r>
        <w:t>Три человека: д</w:t>
      </w:r>
      <w:r w:rsidR="00C04F82">
        <w:t xml:space="preserve">вое взрослых и ребенок-подросток. </w:t>
      </w:r>
    </w:p>
    <w:p w:rsidR="00956D4B" w:rsidRDefault="00956D4B" w:rsidP="00AC2EE0">
      <w:pPr>
        <w:pStyle w:val="20"/>
      </w:pPr>
      <w:r>
        <w:t>Арендн</w:t>
      </w:r>
      <w:r w:rsidR="00310239">
        <w:t>ой</w:t>
      </w:r>
      <w:r>
        <w:t xml:space="preserve"> платы нет, есть расходы на коммунальные услуги: п</w:t>
      </w:r>
      <w:r w:rsidR="00C04F82">
        <w:t xml:space="preserve">роживают в собственной двухкомнатной квартире в небольшом городке. </w:t>
      </w:r>
    </w:p>
    <w:p w:rsidR="00956D4B" w:rsidRDefault="00956D4B" w:rsidP="00AC2EE0">
      <w:pPr>
        <w:pStyle w:val="20"/>
      </w:pPr>
      <w:r>
        <w:t xml:space="preserve">Источники дохода – заработная плата двух взрослых: </w:t>
      </w:r>
      <w:r w:rsidR="00C04F82">
        <w:t xml:space="preserve">Иван </w:t>
      </w:r>
      <w:r w:rsidR="00310239">
        <w:t xml:space="preserve">- </w:t>
      </w:r>
      <w:r w:rsidR="00C04F82">
        <w:t>ученый-физик, Мария – ли</w:t>
      </w:r>
      <w:r w:rsidR="00C04F82">
        <w:t>ч</w:t>
      </w:r>
      <w:r w:rsidR="00C04F82">
        <w:t xml:space="preserve">ный помощник. </w:t>
      </w:r>
    </w:p>
    <w:p w:rsidR="00956D4B" w:rsidRDefault="00956D4B" w:rsidP="00AC2EE0">
      <w:pPr>
        <w:pStyle w:val="20"/>
      </w:pPr>
      <w:r>
        <w:t xml:space="preserve">Расходы на транспорт: </w:t>
      </w:r>
      <w:r w:rsidR="00C04F82">
        <w:t xml:space="preserve">Мария добирается до работы общественным транспортом каждый день. </w:t>
      </w:r>
    </w:p>
    <w:p w:rsidR="00956D4B" w:rsidRDefault="00956D4B" w:rsidP="00AC2EE0">
      <w:pPr>
        <w:pStyle w:val="20"/>
      </w:pPr>
      <w:r>
        <w:t xml:space="preserve">Расходы на хобби: </w:t>
      </w:r>
      <w:r w:rsidR="001843F2">
        <w:t>р</w:t>
      </w:r>
      <w:r w:rsidR="00C04F82">
        <w:t xml:space="preserve">ебенок занимается рисованием. </w:t>
      </w:r>
    </w:p>
    <w:p w:rsidR="00C04F82" w:rsidRDefault="00956D4B" w:rsidP="00AC2EE0">
      <w:pPr>
        <w:pStyle w:val="20"/>
      </w:pPr>
      <w:r>
        <w:t xml:space="preserve">Расходы на отдых: </w:t>
      </w:r>
      <w:r w:rsidR="001843F2">
        <w:t>р</w:t>
      </w:r>
      <w:r w:rsidR="00C04F82">
        <w:t xml:space="preserve">аз в год вся семья ездит в отпуск. </w:t>
      </w:r>
      <w:r w:rsidR="00310239">
        <w:t>Отдыхать</w:t>
      </w:r>
      <w:r w:rsidR="00C04F82">
        <w:t xml:space="preserve"> семья предпочитает в Ро</w:t>
      </w:r>
      <w:r w:rsidR="00C04F82">
        <w:t>с</w:t>
      </w:r>
      <w:r w:rsidR="00C04F82">
        <w:t>сии</w:t>
      </w:r>
      <w:r w:rsidR="00310239">
        <w:t>, в санатории</w:t>
      </w:r>
      <w:r w:rsidR="00C04F82">
        <w:t>, до которого они предпочитают добираться поездом.</w:t>
      </w:r>
    </w:p>
    <w:p w:rsidR="00C04F82" w:rsidRPr="00193F25" w:rsidRDefault="00C04F82" w:rsidP="00C04F82">
      <w:pPr>
        <w:pStyle w:val="11"/>
        <w:rPr>
          <w:u w:val="single"/>
        </w:rPr>
      </w:pPr>
      <w:r w:rsidRPr="00193F25">
        <w:rPr>
          <w:u w:val="single"/>
        </w:rPr>
        <w:t>Легенда домохозяйства 2</w:t>
      </w:r>
    </w:p>
    <w:p w:rsidR="00956D4B" w:rsidRDefault="00956D4B" w:rsidP="00AC2EE0">
      <w:pPr>
        <w:pStyle w:val="20"/>
      </w:pPr>
      <w:r>
        <w:t xml:space="preserve">Два человека: </w:t>
      </w:r>
      <w:r w:rsidR="001843F2">
        <w:t>д</w:t>
      </w:r>
      <w:r w:rsidR="00C04F82">
        <w:t>в</w:t>
      </w:r>
      <w:r w:rsidR="00310239">
        <w:t>ое</w:t>
      </w:r>
      <w:r w:rsidR="00C04F82">
        <w:t xml:space="preserve"> взрослых, живут в городе Город</w:t>
      </w:r>
      <w:r>
        <w:t>.</w:t>
      </w:r>
    </w:p>
    <w:p w:rsidR="00956D4B" w:rsidRDefault="00956D4B" w:rsidP="00AC2EE0">
      <w:pPr>
        <w:pStyle w:val="20"/>
      </w:pPr>
      <w:r>
        <w:t xml:space="preserve">Источники дохода </w:t>
      </w:r>
      <w:r w:rsidR="00310239">
        <w:t xml:space="preserve">- </w:t>
      </w:r>
      <w:r>
        <w:t xml:space="preserve"> заработная плата двух взрослых:</w:t>
      </w:r>
      <w:r w:rsidR="00C04F82">
        <w:t xml:space="preserve"> успешные юристы. </w:t>
      </w:r>
    </w:p>
    <w:p w:rsidR="00956D4B" w:rsidRDefault="00956D4B" w:rsidP="00AC2EE0">
      <w:pPr>
        <w:pStyle w:val="20"/>
      </w:pPr>
      <w:r>
        <w:t xml:space="preserve">Расходы на аренду жилья: </w:t>
      </w:r>
      <w:r w:rsidR="001843F2">
        <w:t>ж</w:t>
      </w:r>
      <w:r w:rsidR="00C04F82">
        <w:t>ивут в съемной однокомнатной квартире в центре Города.</w:t>
      </w:r>
    </w:p>
    <w:p w:rsidR="0006357C" w:rsidRDefault="0006357C" w:rsidP="00AC2EE0">
      <w:pPr>
        <w:pStyle w:val="20"/>
      </w:pPr>
      <w:r>
        <w:t>Должны быть накопления:</w:t>
      </w:r>
      <w:r w:rsidR="00C04F82">
        <w:t xml:space="preserve"> </w:t>
      </w:r>
      <w:r w:rsidR="001843F2">
        <w:t>п</w:t>
      </w:r>
      <w:r w:rsidR="00C04F82">
        <w:t xml:space="preserve">ланируют через 3 года завести ребенка. </w:t>
      </w:r>
    </w:p>
    <w:p w:rsidR="0006357C" w:rsidRDefault="0006357C" w:rsidP="00AC2EE0">
      <w:pPr>
        <w:pStyle w:val="20"/>
      </w:pPr>
      <w:r>
        <w:t xml:space="preserve">Расходы на отдых: </w:t>
      </w:r>
      <w:r w:rsidR="001843F2">
        <w:t>х</w:t>
      </w:r>
      <w:r w:rsidR="00C04F82">
        <w:t xml:space="preserve">обби – дайвинг, два раза в год ездят в тропические страны. </w:t>
      </w:r>
    </w:p>
    <w:p w:rsidR="0006357C" w:rsidRDefault="0006357C" w:rsidP="00AC2EE0">
      <w:pPr>
        <w:pStyle w:val="20"/>
      </w:pPr>
      <w:r>
        <w:t xml:space="preserve">Расходы на транспорт – бензин, обслуживание машины: </w:t>
      </w:r>
      <w:r w:rsidR="001843F2">
        <w:t>е</w:t>
      </w:r>
      <w:r w:rsidR="00C04F82">
        <w:t>сть автомобиль</w:t>
      </w:r>
      <w:r>
        <w:t>.</w:t>
      </w:r>
    </w:p>
    <w:p w:rsidR="00C04F82" w:rsidRDefault="0006357C" w:rsidP="00AC2EE0">
      <w:pPr>
        <w:pStyle w:val="20"/>
      </w:pPr>
      <w:r>
        <w:t xml:space="preserve">Расходы на хобби: </w:t>
      </w:r>
      <w:r w:rsidR="00C04F82">
        <w:t>Ольга 3 раза в неделю посещает фитнес-клуб. Часто ходят на выставки или в театр.</w:t>
      </w:r>
    </w:p>
    <w:p w:rsidR="00C04F82" w:rsidRPr="00193F25" w:rsidRDefault="00C04F82" w:rsidP="00C04F82">
      <w:pPr>
        <w:pStyle w:val="11"/>
        <w:rPr>
          <w:u w:val="single"/>
        </w:rPr>
      </w:pPr>
      <w:r w:rsidRPr="00193F25">
        <w:rPr>
          <w:u w:val="single"/>
        </w:rPr>
        <w:t>Легенда домохозяйства 3</w:t>
      </w:r>
    </w:p>
    <w:p w:rsidR="0006357C" w:rsidRDefault="0006357C" w:rsidP="00AC2EE0">
      <w:pPr>
        <w:pStyle w:val="20"/>
      </w:pPr>
      <w:r>
        <w:t xml:space="preserve">Четыре человека: </w:t>
      </w:r>
      <w:r w:rsidR="00C04F82">
        <w:t>дв</w:t>
      </w:r>
      <w:r w:rsidR="00310239">
        <w:t>ое</w:t>
      </w:r>
      <w:r w:rsidR="00C04F82">
        <w:t xml:space="preserve"> взрослых и двое детей. </w:t>
      </w:r>
    </w:p>
    <w:p w:rsidR="0006357C" w:rsidRDefault="0006357C" w:rsidP="00AC2EE0">
      <w:pPr>
        <w:pStyle w:val="20"/>
      </w:pPr>
      <w:r>
        <w:lastRenderedPageBreak/>
        <w:t xml:space="preserve">Расходы на ремонт и коммунальные услуги: </w:t>
      </w:r>
      <w:r w:rsidR="001843F2">
        <w:t>ж</w:t>
      </w:r>
      <w:r w:rsidR="00C04F82">
        <w:t xml:space="preserve">ивут в Деревеньке в собственном большом доме. </w:t>
      </w:r>
      <w:r>
        <w:t>Не ездят никуда в отпуск, а занимаются благоустройством своего дома.</w:t>
      </w:r>
    </w:p>
    <w:p w:rsidR="0006357C" w:rsidRDefault="0006357C" w:rsidP="00AC2EE0">
      <w:pPr>
        <w:pStyle w:val="20"/>
      </w:pPr>
      <w:r>
        <w:t xml:space="preserve">Источники дохода – заработная плата одного взрослого: </w:t>
      </w:r>
      <w:r w:rsidR="00C04F82">
        <w:t xml:space="preserve">Антон работает программистом из дома. Надежда не работает. </w:t>
      </w:r>
    </w:p>
    <w:p w:rsidR="0006357C" w:rsidRDefault="0006357C" w:rsidP="00AC2EE0">
      <w:pPr>
        <w:pStyle w:val="20"/>
      </w:pPr>
      <w:r>
        <w:t xml:space="preserve">Расходы на хобби: </w:t>
      </w:r>
      <w:r w:rsidR="001843F2">
        <w:t>д</w:t>
      </w:r>
      <w:r w:rsidR="00C04F82">
        <w:t>ети занимаются гимнастикой</w:t>
      </w:r>
      <w:r>
        <w:t>.</w:t>
      </w:r>
    </w:p>
    <w:p w:rsidR="00C04F82" w:rsidRDefault="0006357C" w:rsidP="00AC2EE0">
      <w:pPr>
        <w:pStyle w:val="20"/>
      </w:pPr>
      <w:r>
        <w:t xml:space="preserve">Расходы на транспорт: </w:t>
      </w:r>
      <w:r w:rsidR="001843F2">
        <w:t>д</w:t>
      </w:r>
      <w:r>
        <w:t>ети занимаются гимнастикой</w:t>
      </w:r>
      <w:r w:rsidR="00C04F82">
        <w:t xml:space="preserve"> в Городе, раз в </w:t>
      </w:r>
      <w:r w:rsidR="00310239">
        <w:t>три</w:t>
      </w:r>
      <w:r w:rsidR="00C04F82">
        <w:t xml:space="preserve"> месяца выступ</w:t>
      </w:r>
      <w:r w:rsidR="00C04F82">
        <w:t>а</w:t>
      </w:r>
      <w:r w:rsidR="00C04F82">
        <w:t xml:space="preserve">ют на соревнованиях в разных городах, куда ездят всей семьей. </w:t>
      </w:r>
    </w:p>
    <w:p w:rsidR="00C04F82" w:rsidRPr="00193F25" w:rsidRDefault="00C04F82" w:rsidP="00C04F82">
      <w:pPr>
        <w:pStyle w:val="11"/>
        <w:ind w:left="357" w:hanging="357"/>
        <w:rPr>
          <w:u w:val="single"/>
        </w:rPr>
      </w:pPr>
      <w:r w:rsidRPr="00193F25">
        <w:rPr>
          <w:u w:val="single"/>
        </w:rPr>
        <w:t>Легенда домохозяйства 4</w:t>
      </w:r>
    </w:p>
    <w:p w:rsidR="0006357C" w:rsidRDefault="0006357C" w:rsidP="00AC2EE0">
      <w:pPr>
        <w:pStyle w:val="20"/>
      </w:pPr>
      <w:r>
        <w:t xml:space="preserve">Два человека: </w:t>
      </w:r>
      <w:r w:rsidR="001843F2">
        <w:t>п</w:t>
      </w:r>
      <w:r w:rsidR="00C04F82">
        <w:t xml:space="preserve">ожилая дама и сын-студент. </w:t>
      </w:r>
    </w:p>
    <w:p w:rsidR="0006357C" w:rsidRDefault="0006357C" w:rsidP="00AC2EE0">
      <w:pPr>
        <w:pStyle w:val="20"/>
      </w:pPr>
      <w:r>
        <w:t>Расходы на коммунальные усл</w:t>
      </w:r>
      <w:r w:rsidR="00EC0A5A">
        <w:t>у</w:t>
      </w:r>
      <w:r w:rsidR="00310239">
        <w:t>г</w:t>
      </w:r>
      <w:r>
        <w:t xml:space="preserve">и: </w:t>
      </w:r>
      <w:r w:rsidR="001843F2">
        <w:t>п</w:t>
      </w:r>
      <w:r w:rsidR="00C04F82">
        <w:t xml:space="preserve">роживают в </w:t>
      </w:r>
      <w:r w:rsidR="00310239">
        <w:t xml:space="preserve">собственной </w:t>
      </w:r>
      <w:r w:rsidR="00C04F82">
        <w:t>квартире в центре Мегапол</w:t>
      </w:r>
      <w:r w:rsidR="00C04F82">
        <w:t>и</w:t>
      </w:r>
      <w:r w:rsidR="00C04F82">
        <w:t xml:space="preserve">са. </w:t>
      </w:r>
    </w:p>
    <w:p w:rsidR="0006357C" w:rsidRDefault="0006357C" w:rsidP="00AC2EE0">
      <w:pPr>
        <w:pStyle w:val="20"/>
      </w:pPr>
      <w:r>
        <w:t xml:space="preserve">Расходы на образ жизни, хобби: </w:t>
      </w:r>
      <w:r w:rsidR="001843F2">
        <w:t>с</w:t>
      </w:r>
      <w:r w:rsidR="00C04F82">
        <w:t>ын учится, общается с друзьями и три раза в неделю х</w:t>
      </w:r>
      <w:r w:rsidR="00C04F82">
        <w:t>о</w:t>
      </w:r>
      <w:r w:rsidR="00C04F82">
        <w:t xml:space="preserve">дит в фитнес-клуб. </w:t>
      </w:r>
    </w:p>
    <w:p w:rsidR="0006357C" w:rsidRDefault="0006357C" w:rsidP="00AC2EE0">
      <w:pPr>
        <w:pStyle w:val="20"/>
      </w:pPr>
      <w:r>
        <w:t xml:space="preserve">Источник дохода – заработная плата одного взрослого: </w:t>
      </w:r>
      <w:r w:rsidR="001843F2">
        <w:t>м</w:t>
      </w:r>
      <w:r w:rsidR="00C04F82">
        <w:t>адам Корсикова работает нот</w:t>
      </w:r>
      <w:r w:rsidR="00C04F82">
        <w:t>а</w:t>
      </w:r>
      <w:r w:rsidR="00C04F82">
        <w:t>риусом</w:t>
      </w:r>
      <w:r>
        <w:t>.</w:t>
      </w:r>
      <w:r w:rsidR="00C04F82">
        <w:t xml:space="preserve"> </w:t>
      </w:r>
    </w:p>
    <w:p w:rsidR="0006357C" w:rsidRDefault="0006357C" w:rsidP="00AC2EE0">
      <w:pPr>
        <w:pStyle w:val="20"/>
      </w:pPr>
      <w:r>
        <w:t xml:space="preserve">Расходы на транспорт – бензин, обслуживание машины: </w:t>
      </w:r>
      <w:r w:rsidR="001843F2">
        <w:t>м</w:t>
      </w:r>
      <w:r>
        <w:t xml:space="preserve">адам Корсикова </w:t>
      </w:r>
      <w:r w:rsidR="00C04F82">
        <w:t>до работы д</w:t>
      </w:r>
      <w:r w:rsidR="00C04F82">
        <w:t>о</w:t>
      </w:r>
      <w:r w:rsidR="00C04F82">
        <w:t>бирается на машине</w:t>
      </w:r>
      <w:r>
        <w:t>.</w:t>
      </w:r>
    </w:p>
    <w:p w:rsidR="00C04F82" w:rsidRDefault="0006357C" w:rsidP="00AC2EE0">
      <w:pPr>
        <w:pStyle w:val="20"/>
      </w:pPr>
      <w:r>
        <w:t xml:space="preserve">Расходы на образ жизни: </w:t>
      </w:r>
      <w:r w:rsidR="001843F2">
        <w:t>м</w:t>
      </w:r>
      <w:r>
        <w:t xml:space="preserve">адам Корсикова </w:t>
      </w:r>
      <w:r w:rsidR="00C04F82">
        <w:t>встречается с подругами в кафе, ездит загород к друзьям, раз в неделю посещает косметолога.</w:t>
      </w:r>
    </w:p>
    <w:p w:rsidR="00C52260" w:rsidRDefault="00C52260" w:rsidP="00193F25">
      <w:pPr>
        <w:pStyle w:val="2"/>
      </w:pPr>
      <w:bookmarkStart w:id="20" w:name="_Toc465435087"/>
      <w:r>
        <w:t>Обратная связь</w:t>
      </w:r>
      <w:bookmarkEnd w:id="20"/>
    </w:p>
    <w:p w:rsidR="00DD2626" w:rsidRPr="00C04F82" w:rsidRDefault="00DD2626" w:rsidP="00DD2626">
      <w:r w:rsidRPr="00C04F82">
        <w:t xml:space="preserve">Задача кейса состоит в том, чтобы участники по итогам </w:t>
      </w:r>
      <w:r w:rsidR="00727A8E">
        <w:t xml:space="preserve">тематических </w:t>
      </w:r>
      <w:r w:rsidRPr="00C04F82">
        <w:t>мастер-класс</w:t>
      </w:r>
      <w:r w:rsidR="00727A8E">
        <w:t>ов</w:t>
      </w:r>
      <w:r w:rsidRPr="00C04F82">
        <w:t xml:space="preserve"> попытались спланировать все виды расходов, которые есть у домохозяйства, и оценить их уровень. </w:t>
      </w:r>
    </w:p>
    <w:p w:rsidR="00C04F82" w:rsidRPr="00987B97" w:rsidRDefault="00C04F82" w:rsidP="00C04F82">
      <w:r w:rsidRPr="007E7EDF">
        <w:t>Во время презентаций команд необходимо уточнять, каким образом определялся уровень расх</w:t>
      </w:r>
      <w:r w:rsidRPr="007E7EDF">
        <w:t>о</w:t>
      </w:r>
      <w:r w:rsidRPr="007E7EDF">
        <w:t>дов, почему были выбраны данные статьи расходов, какие источники дохода у домохозяйств, сч</w:t>
      </w:r>
      <w:r w:rsidRPr="007E7EDF">
        <w:t>и</w:t>
      </w:r>
      <w:r w:rsidRPr="007E7EDF">
        <w:t>тают ли участники свои домохозяйства «счастливыми» при таком плане расходов.</w:t>
      </w:r>
    </w:p>
    <w:p w:rsidR="00A778C3" w:rsidRPr="007E7EDF" w:rsidRDefault="00A778C3" w:rsidP="00A778C3">
      <w:r w:rsidRPr="007E7EDF">
        <w:t>При проверке уровня расходов необходимо проверить соотношение расходов и предполагаемых доходов – насколько  обоснованный уровень доходов</w:t>
      </w:r>
      <w:r w:rsidR="001843F2">
        <w:t xml:space="preserve"> предложили участники</w:t>
      </w:r>
      <w:r w:rsidRPr="007E7EDF">
        <w:t>, чтобы покрыть з</w:t>
      </w:r>
      <w:r w:rsidRPr="007E7EDF">
        <w:t>а</w:t>
      </w:r>
      <w:r w:rsidRPr="007E7EDF">
        <w:t>планированный уровень расходов.</w:t>
      </w:r>
    </w:p>
    <w:p w:rsidR="00863837" w:rsidRDefault="00DD2626" w:rsidP="00D2595E">
      <w:r>
        <w:t xml:space="preserve">При </w:t>
      </w:r>
      <w:r w:rsidR="001843F2">
        <w:t>подведении итогов</w:t>
      </w:r>
      <w:r>
        <w:t xml:space="preserve"> мероприяти</w:t>
      </w:r>
      <w:r w:rsidR="001843F2">
        <w:t>я</w:t>
      </w:r>
      <w:r>
        <w:t xml:space="preserve"> жюри может </w:t>
      </w:r>
      <w:r w:rsidR="001843F2">
        <w:t>напомнить участникам</w:t>
      </w:r>
      <w:r w:rsidR="00727A8E">
        <w:t xml:space="preserve"> цели, которые став</w:t>
      </w:r>
      <w:r w:rsidR="00727A8E">
        <w:t>и</w:t>
      </w:r>
      <w:r w:rsidR="00727A8E">
        <w:t>лись перед мероприятием</w:t>
      </w:r>
      <w:r>
        <w:t xml:space="preserve">. </w:t>
      </w:r>
      <w:r w:rsidR="00D2595E" w:rsidRPr="00C04F82">
        <w:t xml:space="preserve">По итогам решения кейса у участников должны появиться вопросы об уровне конкретных расходов, ответы на которые они смогут получить у родителей, вернувшись домой. Задача кейса состоит не в том, чтобы участники </w:t>
      </w:r>
      <w:r w:rsidR="001843F2">
        <w:t>составили</w:t>
      </w:r>
      <w:r w:rsidR="001843F2" w:rsidRPr="00C04F82">
        <w:t xml:space="preserve"> </w:t>
      </w:r>
      <w:r w:rsidR="00D2595E" w:rsidRPr="00C04F82">
        <w:t>максимально приближенную к реальности картин</w:t>
      </w:r>
      <w:r w:rsidR="001843F2">
        <w:t>у</w:t>
      </w:r>
      <w:r w:rsidR="00D2595E" w:rsidRPr="00C04F82">
        <w:t xml:space="preserve"> уровня расходов, а в том, чтобы они прошли цепочку «легенда – потребности – расходы». Также мероприятие </w:t>
      </w:r>
      <w:r w:rsidR="00727A8E">
        <w:t>помогает</w:t>
      </w:r>
      <w:r w:rsidR="00727A8E" w:rsidRPr="00C04F82">
        <w:t xml:space="preserve"> </w:t>
      </w:r>
      <w:r w:rsidR="00D2595E" w:rsidRPr="00C04F82">
        <w:t>выявить пробелы в понимании уровней расходов у уч</w:t>
      </w:r>
      <w:r w:rsidR="00D2595E" w:rsidRPr="00C04F82">
        <w:t>а</w:t>
      </w:r>
      <w:r w:rsidR="00D2595E" w:rsidRPr="00C04F82">
        <w:t>стников.</w:t>
      </w:r>
    </w:p>
    <w:p w:rsidR="00D2595E" w:rsidRDefault="00863837" w:rsidP="00D2595E">
      <w:r w:rsidRPr="00C04F82">
        <w:t xml:space="preserve">При проверке уровня расходов можно </w:t>
      </w:r>
      <w:r w:rsidR="001843F2" w:rsidRPr="00C04F82">
        <w:t xml:space="preserve"> </w:t>
      </w:r>
      <w:r w:rsidRPr="00C04F82">
        <w:t xml:space="preserve">в качестве </w:t>
      </w:r>
      <w:r w:rsidR="001843F2">
        <w:t>ориентира можно использовать</w:t>
      </w:r>
      <w:r w:rsidR="001843F2" w:rsidRPr="00C04F82">
        <w:t xml:space="preserve"> </w:t>
      </w:r>
      <w:r w:rsidRPr="00C04F82">
        <w:t>уровень прож</w:t>
      </w:r>
      <w:r w:rsidRPr="00C04F82">
        <w:t>и</w:t>
      </w:r>
      <w:r w:rsidRPr="00C04F82">
        <w:t xml:space="preserve">точного минимума и сравнить его с уровнем расходов, </w:t>
      </w:r>
      <w:r w:rsidR="00C52260" w:rsidRPr="00C04F82">
        <w:t>предлож</w:t>
      </w:r>
      <w:r w:rsidR="00C52260">
        <w:t>ен</w:t>
      </w:r>
      <w:r w:rsidR="00C52260" w:rsidRPr="00C04F82">
        <w:t>н</w:t>
      </w:r>
      <w:r w:rsidR="00C52260">
        <w:t>ым</w:t>
      </w:r>
      <w:r w:rsidRPr="00C04F82">
        <w:t xml:space="preserve"> участниками.</w:t>
      </w:r>
    </w:p>
    <w:p w:rsidR="00863837" w:rsidRPr="009779CE" w:rsidRDefault="00863837" w:rsidP="00863837">
      <w:pPr>
        <w:rPr>
          <w:rFonts w:cs="Arial"/>
        </w:rPr>
      </w:pPr>
      <w:r w:rsidRPr="006A66D1">
        <w:rPr>
          <w:rFonts w:cs="Arial"/>
          <w:b/>
        </w:rPr>
        <w:t>Потребительская корзина</w:t>
      </w:r>
      <w:r w:rsidRPr="00B62D4B">
        <w:rPr>
          <w:rFonts w:cs="Arial"/>
        </w:rPr>
        <w:t xml:space="preserve"> </w:t>
      </w:r>
      <w:r>
        <w:rPr>
          <w:rFonts w:cs="Arial"/>
        </w:rPr>
        <w:t>–</w:t>
      </w:r>
      <w:r w:rsidRPr="00B62D4B">
        <w:rPr>
          <w:rFonts w:cs="Arial"/>
        </w:rPr>
        <w:t xml:space="preserve"> минимальный набор продуктов питания, непродовольственных то</w:t>
      </w:r>
      <w:r w:rsidRPr="009C5623">
        <w:rPr>
          <w:rFonts w:cs="Arial"/>
        </w:rPr>
        <w:t>в</w:t>
      </w:r>
      <w:r w:rsidRPr="009C5623">
        <w:rPr>
          <w:rFonts w:cs="Arial"/>
        </w:rPr>
        <w:t>а</w:t>
      </w:r>
      <w:r w:rsidRPr="009C5623">
        <w:rPr>
          <w:rFonts w:cs="Arial"/>
        </w:rPr>
        <w:t>ров и услуг, необходимы</w:t>
      </w:r>
      <w:r>
        <w:rPr>
          <w:rFonts w:cs="Arial"/>
        </w:rPr>
        <w:t>й</w:t>
      </w:r>
      <w:r w:rsidRPr="009C5623">
        <w:rPr>
          <w:rFonts w:cs="Arial"/>
        </w:rPr>
        <w:t xml:space="preserve"> для сохранения здоровья человека и обеспечения его жизнедеятел</w:t>
      </w:r>
      <w:r w:rsidRPr="009779CE">
        <w:rPr>
          <w:rFonts w:cs="Arial"/>
        </w:rPr>
        <w:t>ьн</w:t>
      </w:r>
      <w:r w:rsidRPr="009779CE">
        <w:rPr>
          <w:rFonts w:cs="Arial"/>
        </w:rPr>
        <w:t>о</w:t>
      </w:r>
      <w:r w:rsidRPr="009779CE">
        <w:rPr>
          <w:rFonts w:cs="Arial"/>
        </w:rPr>
        <w:t>сти.</w:t>
      </w:r>
    </w:p>
    <w:p w:rsidR="00863837" w:rsidRPr="00A271F9" w:rsidRDefault="00863837" w:rsidP="00F63E40">
      <w:pPr>
        <w:pStyle w:val="a6"/>
      </w:pPr>
      <w:r>
        <w:lastRenderedPageBreak/>
        <w:t xml:space="preserve">Таблица </w:t>
      </w:r>
      <w:fldSimple w:instr=" SEQ Таблица \* ARABIC ">
        <w:r w:rsidR="00FD324E">
          <w:rPr>
            <w:noProof/>
          </w:rPr>
          <w:t>4</w:t>
        </w:r>
      </w:fldSimple>
      <w:r>
        <w:t>. Сводная таблица стоимости потребительской корзины для разных категорий граждан России в 2015 году</w:t>
      </w:r>
      <w:r w:rsidR="00BB210D" w:rsidRPr="00AC2EE0">
        <w:footnoteReference w:id="2"/>
      </w:r>
    </w:p>
    <w:tbl>
      <w:tblPr>
        <w:tblStyle w:val="af"/>
        <w:tblpPr w:leftFromText="180" w:rightFromText="180" w:vertAnchor="text" w:horzAnchor="margin" w:tblpX="108" w:tblpY="231"/>
        <w:tblW w:w="7680" w:type="dxa"/>
        <w:tblLook w:val="04A0"/>
      </w:tblPr>
      <w:tblGrid>
        <w:gridCol w:w="551"/>
        <w:gridCol w:w="2588"/>
        <w:gridCol w:w="4541"/>
      </w:tblGrid>
      <w:tr w:rsidR="00863837" w:rsidRPr="008F6598" w:rsidTr="00193F25">
        <w:trPr>
          <w:trHeight w:val="250"/>
          <w:tblHeader/>
        </w:trPr>
        <w:tc>
          <w:tcPr>
            <w:tcW w:w="551" w:type="dxa"/>
          </w:tcPr>
          <w:p w:rsidR="00863837" w:rsidRPr="005D6B05" w:rsidRDefault="00863837" w:rsidP="00F93433">
            <w:pPr>
              <w:rPr>
                <w:rFonts w:cs="Arial"/>
                <w:b/>
              </w:rPr>
            </w:pPr>
            <w:r>
              <w:rPr>
                <w:rFonts w:cs="Arial"/>
                <w:b/>
              </w:rPr>
              <w:t xml:space="preserve">№ </w:t>
            </w:r>
          </w:p>
        </w:tc>
        <w:tc>
          <w:tcPr>
            <w:tcW w:w="2588" w:type="dxa"/>
          </w:tcPr>
          <w:p w:rsidR="00863837" w:rsidRPr="005D6B05" w:rsidRDefault="00863837" w:rsidP="00F93433">
            <w:pPr>
              <w:rPr>
                <w:rFonts w:cs="Arial"/>
                <w:b/>
              </w:rPr>
            </w:pPr>
            <w:r w:rsidRPr="005D6B05">
              <w:rPr>
                <w:rFonts w:cs="Arial"/>
                <w:b/>
              </w:rPr>
              <w:t>Категория населения</w:t>
            </w:r>
          </w:p>
        </w:tc>
        <w:tc>
          <w:tcPr>
            <w:tcW w:w="4541" w:type="dxa"/>
          </w:tcPr>
          <w:p w:rsidR="00863837" w:rsidRPr="005D6B05" w:rsidRDefault="00863837" w:rsidP="00F93433">
            <w:pPr>
              <w:jc w:val="center"/>
              <w:rPr>
                <w:rFonts w:cs="Arial"/>
                <w:b/>
              </w:rPr>
            </w:pPr>
            <w:r w:rsidRPr="005D6B05">
              <w:rPr>
                <w:rFonts w:cs="Arial"/>
                <w:b/>
              </w:rPr>
              <w:t>Стоимость потребительской корзины в м</w:t>
            </w:r>
            <w:r w:rsidRPr="005D6B05">
              <w:rPr>
                <w:rFonts w:cs="Arial"/>
                <w:b/>
              </w:rPr>
              <w:t>е</w:t>
            </w:r>
            <w:r w:rsidRPr="005D6B05">
              <w:rPr>
                <w:rFonts w:cs="Arial"/>
                <w:b/>
              </w:rPr>
              <w:t>сяц, рубли</w:t>
            </w:r>
          </w:p>
        </w:tc>
      </w:tr>
      <w:tr w:rsidR="00863837" w:rsidRPr="008F6598" w:rsidTr="00F93433">
        <w:trPr>
          <w:trHeight w:val="357"/>
        </w:trPr>
        <w:tc>
          <w:tcPr>
            <w:tcW w:w="551" w:type="dxa"/>
          </w:tcPr>
          <w:p w:rsidR="00863837" w:rsidRPr="001E265F" w:rsidRDefault="00863837" w:rsidP="00F93433">
            <w:pPr>
              <w:rPr>
                <w:rFonts w:cs="Arial"/>
              </w:rPr>
            </w:pPr>
            <w:r w:rsidRPr="001E265F">
              <w:rPr>
                <w:rFonts w:cs="Arial"/>
              </w:rPr>
              <w:t>1</w:t>
            </w:r>
          </w:p>
        </w:tc>
        <w:tc>
          <w:tcPr>
            <w:tcW w:w="2588" w:type="dxa"/>
          </w:tcPr>
          <w:p w:rsidR="00863837" w:rsidRPr="000A7A0B" w:rsidRDefault="00863837" w:rsidP="00F93433">
            <w:pPr>
              <w:rPr>
                <w:rFonts w:cs="Arial"/>
              </w:rPr>
            </w:pPr>
            <w:r w:rsidRPr="000A7A0B">
              <w:rPr>
                <w:rFonts w:cs="Arial"/>
              </w:rPr>
              <w:t>Взрослый</w:t>
            </w:r>
          </w:p>
        </w:tc>
        <w:tc>
          <w:tcPr>
            <w:tcW w:w="4541" w:type="dxa"/>
          </w:tcPr>
          <w:p w:rsidR="00863837" w:rsidRPr="008F6598" w:rsidRDefault="00863837" w:rsidP="00F93433">
            <w:pPr>
              <w:jc w:val="center"/>
              <w:rPr>
                <w:rFonts w:cs="Arial"/>
              </w:rPr>
            </w:pPr>
            <w:r w:rsidRPr="000A7A0B">
              <w:rPr>
                <w:rFonts w:cs="Arial"/>
              </w:rPr>
              <w:t>10 187</w:t>
            </w:r>
          </w:p>
        </w:tc>
      </w:tr>
      <w:tr w:rsidR="00863837" w:rsidRPr="008F6598" w:rsidTr="00F93433">
        <w:trPr>
          <w:trHeight w:val="357"/>
        </w:trPr>
        <w:tc>
          <w:tcPr>
            <w:tcW w:w="551" w:type="dxa"/>
          </w:tcPr>
          <w:p w:rsidR="00863837" w:rsidRPr="001E265F" w:rsidRDefault="00863837" w:rsidP="00F93433">
            <w:pPr>
              <w:rPr>
                <w:rFonts w:cs="Arial"/>
              </w:rPr>
            </w:pPr>
            <w:r w:rsidRPr="001E265F">
              <w:rPr>
                <w:rFonts w:cs="Arial"/>
              </w:rPr>
              <w:t>2</w:t>
            </w:r>
          </w:p>
        </w:tc>
        <w:tc>
          <w:tcPr>
            <w:tcW w:w="2588" w:type="dxa"/>
          </w:tcPr>
          <w:p w:rsidR="00863837" w:rsidRPr="000A7A0B" w:rsidRDefault="00863837" w:rsidP="00F93433">
            <w:pPr>
              <w:rPr>
                <w:rFonts w:cs="Arial"/>
              </w:rPr>
            </w:pPr>
            <w:r w:rsidRPr="000A7A0B">
              <w:rPr>
                <w:rFonts w:cs="Arial"/>
              </w:rPr>
              <w:t>Ребенок</w:t>
            </w:r>
          </w:p>
        </w:tc>
        <w:tc>
          <w:tcPr>
            <w:tcW w:w="4541" w:type="dxa"/>
          </w:tcPr>
          <w:p w:rsidR="00863837" w:rsidRPr="008F6598" w:rsidRDefault="00863837" w:rsidP="00F93433">
            <w:pPr>
              <w:jc w:val="center"/>
              <w:rPr>
                <w:rFonts w:cs="Arial"/>
              </w:rPr>
            </w:pPr>
            <w:r w:rsidRPr="000A7A0B">
              <w:rPr>
                <w:rFonts w:cs="Arial"/>
              </w:rPr>
              <w:t>9 197</w:t>
            </w:r>
          </w:p>
        </w:tc>
      </w:tr>
      <w:tr w:rsidR="00863837" w:rsidRPr="008F6598" w:rsidTr="00F93433">
        <w:trPr>
          <w:trHeight w:val="357"/>
        </w:trPr>
        <w:tc>
          <w:tcPr>
            <w:tcW w:w="551" w:type="dxa"/>
          </w:tcPr>
          <w:p w:rsidR="00863837" w:rsidRPr="001E265F" w:rsidRDefault="00863837" w:rsidP="00F93433">
            <w:pPr>
              <w:rPr>
                <w:rFonts w:cs="Arial"/>
              </w:rPr>
            </w:pPr>
            <w:r w:rsidRPr="001E265F">
              <w:rPr>
                <w:rFonts w:cs="Arial"/>
              </w:rPr>
              <w:t>3</w:t>
            </w:r>
          </w:p>
        </w:tc>
        <w:tc>
          <w:tcPr>
            <w:tcW w:w="2588" w:type="dxa"/>
          </w:tcPr>
          <w:p w:rsidR="00863837" w:rsidRPr="000A7A0B" w:rsidRDefault="00863837" w:rsidP="00F93433">
            <w:pPr>
              <w:rPr>
                <w:rFonts w:cs="Arial"/>
              </w:rPr>
            </w:pPr>
            <w:r w:rsidRPr="000A7A0B">
              <w:rPr>
                <w:rFonts w:cs="Arial"/>
              </w:rPr>
              <w:t>Пенсионер</w:t>
            </w:r>
          </w:p>
        </w:tc>
        <w:tc>
          <w:tcPr>
            <w:tcW w:w="4541" w:type="dxa"/>
          </w:tcPr>
          <w:p w:rsidR="00863837" w:rsidRPr="008F6598" w:rsidRDefault="00863837" w:rsidP="00F93433">
            <w:pPr>
              <w:jc w:val="center"/>
              <w:rPr>
                <w:rFonts w:cs="Arial"/>
              </w:rPr>
            </w:pPr>
            <w:r w:rsidRPr="000A7A0B">
              <w:rPr>
                <w:rFonts w:cs="Arial"/>
              </w:rPr>
              <w:t>7 781</w:t>
            </w:r>
          </w:p>
        </w:tc>
      </w:tr>
    </w:tbl>
    <w:p w:rsidR="00863837" w:rsidRDefault="00863837" w:rsidP="00D2595E"/>
    <w:p w:rsidR="00375D76" w:rsidRPr="00375D76" w:rsidRDefault="00375D76" w:rsidP="00375D76"/>
    <w:p w:rsidR="001A0E44" w:rsidRDefault="001A0E44" w:rsidP="003D0568">
      <w:pPr>
        <w:pStyle w:val="1"/>
      </w:pPr>
      <w:bookmarkStart w:id="21" w:name="_Toc465435088"/>
      <w:r>
        <w:lastRenderedPageBreak/>
        <w:t>раздаточные материалы</w:t>
      </w:r>
      <w:r w:rsidR="002C591F">
        <w:t xml:space="preserve"> кейса</w:t>
      </w:r>
      <w:bookmarkEnd w:id="21"/>
    </w:p>
    <w:p w:rsidR="00AE2973" w:rsidRPr="004E1A14" w:rsidRDefault="00AE2973" w:rsidP="00AE2973">
      <w:pPr>
        <w:pStyle w:val="2"/>
      </w:pPr>
      <w:bookmarkStart w:id="22" w:name="_Toc457980452"/>
      <w:bookmarkStart w:id="23" w:name="_Toc465435089"/>
      <w:bookmarkStart w:id="24" w:name="_Toc457980449"/>
      <w:r w:rsidRPr="004E1A14">
        <w:t xml:space="preserve">Приложение </w:t>
      </w:r>
      <w:r>
        <w:t>1</w:t>
      </w:r>
      <w:r w:rsidRPr="004E1A14">
        <w:t xml:space="preserve">. </w:t>
      </w:r>
      <w:r>
        <w:t>Легенды домохозяйств</w:t>
      </w:r>
      <w:bookmarkEnd w:id="22"/>
      <w:bookmarkEnd w:id="23"/>
    </w:p>
    <w:p w:rsidR="00AE2973" w:rsidRDefault="00AE2973" w:rsidP="00AE2973">
      <w:pPr>
        <w:pStyle w:val="3"/>
      </w:pPr>
      <w:bookmarkStart w:id="25" w:name="_Toc463019826"/>
      <w:bookmarkStart w:id="26" w:name="_Toc457980453"/>
      <w:bookmarkStart w:id="27" w:name="_Toc465435090"/>
      <w:bookmarkEnd w:id="25"/>
      <w:r>
        <w:t>Легенда домохозяйства 1</w:t>
      </w:r>
      <w:bookmarkEnd w:id="26"/>
      <w:bookmarkEnd w:id="27"/>
    </w:p>
    <w:p w:rsidR="00AE2973" w:rsidRDefault="00AE2973" w:rsidP="00AE2973">
      <w:r>
        <w:t xml:space="preserve">Ваша семья состоит из трех человек: двое взрослых Иван и Мария и </w:t>
      </w:r>
      <w:r w:rsidR="008761C6">
        <w:t>дочь-</w:t>
      </w:r>
      <w:r>
        <w:t>подросток Аня. Вы пр</w:t>
      </w:r>
      <w:r>
        <w:t>о</w:t>
      </w:r>
      <w:r>
        <w:t>живаете в небольшом городе Городок, который находится вблизи города Городище. Городок представляет собой небольшой закрытый наукоград, Иван занимается исследованиями в области физики в местной научной лаборатории. Всю жизнь семья прожила в Городке. Когда Иван пол</w:t>
      </w:r>
      <w:r>
        <w:t>у</w:t>
      </w:r>
      <w:r>
        <w:t xml:space="preserve">чил степень кандидата наук, семье дали здесь двухкомнатную квартиру. Мария работает личным помощником в Городище. Она добирается до работы своим ходом – Городок связан с Городищем линией железнодорожных путей. Аня учится в 7 классе и занимается рисованием. Она </w:t>
      </w:r>
      <w:r w:rsidR="001843F2">
        <w:t xml:space="preserve">отличница </w:t>
      </w:r>
      <w:r>
        <w:t>и состоит в онлайн-сообществе молодых ученых. Иван и Мария рассчитывают, что Аня через н</w:t>
      </w:r>
      <w:r>
        <w:t>е</w:t>
      </w:r>
      <w:r>
        <w:t xml:space="preserve">сколько лет сможет самостоятельно подготовиться к поступлению на бюджетное место в ведущий технический вуз Городка. Раз в год вся семья ездит в отпуск. </w:t>
      </w:r>
      <w:r w:rsidR="008761C6">
        <w:t>Отдыхать</w:t>
      </w:r>
      <w:r>
        <w:t xml:space="preserve"> семья предпочитает</w:t>
      </w:r>
      <w:r w:rsidR="008761C6">
        <w:t xml:space="preserve"> </w:t>
      </w:r>
      <w:r>
        <w:t>в Ро</w:t>
      </w:r>
      <w:r>
        <w:t>с</w:t>
      </w:r>
      <w:r>
        <w:t>сии</w:t>
      </w:r>
      <w:r w:rsidR="001843F2">
        <w:t>, в санатории</w:t>
      </w:r>
      <w:r>
        <w:t xml:space="preserve">, </w:t>
      </w:r>
      <w:r w:rsidR="001843F2">
        <w:t>куда они</w:t>
      </w:r>
      <w:r>
        <w:t xml:space="preserve"> добира</w:t>
      </w:r>
      <w:r w:rsidR="001843F2">
        <w:t>ют</w:t>
      </w:r>
      <w:r>
        <w:t>ся поездом.</w:t>
      </w:r>
    </w:p>
    <w:p w:rsidR="00AE2973" w:rsidRDefault="00AE2973" w:rsidP="00AE2973">
      <w:pPr>
        <w:pStyle w:val="3"/>
      </w:pPr>
      <w:bookmarkStart w:id="28" w:name="_Toc457980454"/>
      <w:bookmarkStart w:id="29" w:name="_Toc465435091"/>
      <w:r>
        <w:t>Легенда домохозяйства 2</w:t>
      </w:r>
      <w:bookmarkEnd w:id="28"/>
      <w:bookmarkEnd w:id="29"/>
    </w:p>
    <w:p w:rsidR="00AE2973" w:rsidRDefault="00AE2973" w:rsidP="00AE2973">
      <w:r>
        <w:t>Роман и Ольга – молодая семейная пара, живущая в городе Город. Роман и Ольга работают юр</w:t>
      </w:r>
      <w:r>
        <w:t>и</w:t>
      </w:r>
      <w:r>
        <w:t xml:space="preserve">стами и успели сделать неплохую карьеру. Год назад пара переехала в Город из места </w:t>
      </w:r>
      <w:r w:rsidR="008761C6">
        <w:t>Городочек</w:t>
      </w:r>
      <w:r>
        <w:t>, в котором оба родились. Сейчас пара снимает однокомнатную квартиру в центре Города, чтобы тратить минимальное количество времени на дорогу до работы. В ближайшие годы они планир</w:t>
      </w:r>
      <w:r>
        <w:t>у</w:t>
      </w:r>
      <w:r>
        <w:t>ют продолжать развиваться в профессиональном плане и через 3 года завести ребенка. Роман и Ольга занимаются дайвингом и два раза в год ездят в тропические страны. Роман очень любит автомобили и много времени проводит в гараже, перебирая детали своей машины. Ольга же з</w:t>
      </w:r>
      <w:r>
        <w:t>а</w:t>
      </w:r>
      <w:r>
        <w:t>нимается спортом и 3 раза в неделю посещает фитнес-клуб. У Романа и Ольги много друзей, их компания любит ходить на выставки или в театр.</w:t>
      </w:r>
    </w:p>
    <w:p w:rsidR="00AE2973" w:rsidRDefault="00AE2973" w:rsidP="00AE2973">
      <w:pPr>
        <w:pStyle w:val="3"/>
      </w:pPr>
      <w:bookmarkStart w:id="30" w:name="_Toc457980455"/>
      <w:bookmarkStart w:id="31" w:name="_Toc465435092"/>
      <w:r>
        <w:t>Легенда домохозяйства 3</w:t>
      </w:r>
      <w:bookmarkEnd w:id="30"/>
      <w:bookmarkEnd w:id="31"/>
    </w:p>
    <w:p w:rsidR="00AE2973" w:rsidRDefault="00AE2973" w:rsidP="00AE2973">
      <w:r>
        <w:t>Семья Абрикосовых очень любит природу, поэтому живет в Деревеньке в большом доме. Семья Абрикосовых состоит из главы семьи Антона, его жены Надежды и детей-близнецов Саши и М</w:t>
      </w:r>
      <w:r>
        <w:t>а</w:t>
      </w:r>
      <w:r>
        <w:t>ши. Хоть Деревенька и находится в получасе езды от ближайшего города, зато тут много свежего воздуха</w:t>
      </w:r>
      <w:r w:rsidR="001843F2">
        <w:t>, который</w:t>
      </w:r>
      <w:r>
        <w:t xml:space="preserve"> так полез</w:t>
      </w:r>
      <w:r w:rsidR="001843F2">
        <w:t>ен</w:t>
      </w:r>
      <w:r>
        <w:t xml:space="preserve"> детям. Антон – успешный программист, и его профессия позволяет ему работать дома. Надежда посвящает все свое время семье: поддерживает ую</w:t>
      </w:r>
      <w:r w:rsidR="008761C6">
        <w:t>т в доме</w:t>
      </w:r>
      <w:r>
        <w:t xml:space="preserve"> и зан</w:t>
      </w:r>
      <w:r>
        <w:t>и</w:t>
      </w:r>
      <w:r>
        <w:t xml:space="preserve">мается развитием Саши и Маши. Саше и Маше пока только 5 лет, воспитанием и обучением детей Надежда занимается сама. А три раза в неделю Надежда возит детей на гимнастику в ближайший город. Саша и Маша занимаются у лучшего тренера и примерно раз в </w:t>
      </w:r>
      <w:r w:rsidR="00193F25">
        <w:t xml:space="preserve">три </w:t>
      </w:r>
      <w:r>
        <w:t>месяца выступают на соревнованиях в разных городах России. Антон не пропускает ни одного большого выступления детей, поэтому на соревнования Абрикосовы ездят всей семьей. Антон считает, что лучший отдых – это время на природе, а так как они живут в таком прекрасном месте, то Абрикосовы не ездят никуда в отпуск, а занимаются благоустройством своего дома.</w:t>
      </w:r>
    </w:p>
    <w:p w:rsidR="00E673C6" w:rsidRDefault="00E673C6" w:rsidP="00E673C6">
      <w:pPr>
        <w:pStyle w:val="3"/>
      </w:pPr>
      <w:bookmarkStart w:id="32" w:name="_Toc465435093"/>
      <w:r>
        <w:lastRenderedPageBreak/>
        <w:t>Легенда домохозяйства 4</w:t>
      </w:r>
      <w:bookmarkEnd w:id="32"/>
    </w:p>
    <w:p w:rsidR="00E673C6" w:rsidRDefault="006D3C4A" w:rsidP="00AE2973">
      <w:r>
        <w:t xml:space="preserve">Мадам Корсикова – пожилая дама, она проживает в </w:t>
      </w:r>
      <w:r w:rsidR="001843F2">
        <w:t xml:space="preserve">собственной </w:t>
      </w:r>
      <w:r>
        <w:t>квартире в центре Мегаполиса со своим сыном Александром. Александр – студент третьего курса одного из престижных униве</w:t>
      </w:r>
      <w:r>
        <w:t>р</w:t>
      </w:r>
      <w:r>
        <w:t>ситетов,</w:t>
      </w:r>
      <w:r w:rsidR="00987B97">
        <w:t xml:space="preserve"> куда </w:t>
      </w:r>
      <w:r w:rsidR="00193F25">
        <w:t xml:space="preserve">он поступил </w:t>
      </w:r>
      <w:r w:rsidR="00987B97">
        <w:t>на бюджет.</w:t>
      </w:r>
      <w:r>
        <w:t xml:space="preserve"> </w:t>
      </w:r>
      <w:r w:rsidR="00987B97">
        <w:t>В</w:t>
      </w:r>
      <w:r>
        <w:t>сё свое время он посвящает учебе и общению с друзьями</w:t>
      </w:r>
      <w:r w:rsidR="00193F25">
        <w:t>, п</w:t>
      </w:r>
      <w:r>
        <w:t>равда мадам Корсикова считает, что ему следовало бы больше времени посвящать учебе. Ко</w:t>
      </w:r>
      <w:r>
        <w:t>р</w:t>
      </w:r>
      <w:r>
        <w:t xml:space="preserve">сикова </w:t>
      </w:r>
      <w:r w:rsidR="006D6145">
        <w:t xml:space="preserve">работает нотариусом и за годы карьеры собрала обширную клиентскую базу. </w:t>
      </w:r>
      <w:r w:rsidR="002341AD">
        <w:t>О</w:t>
      </w:r>
      <w:r w:rsidR="006D6145">
        <w:t>фис</w:t>
      </w:r>
      <w:r w:rsidR="00D26C0E" w:rsidRPr="00D26C0E">
        <w:t xml:space="preserve"> </w:t>
      </w:r>
      <w:r w:rsidR="006D6145">
        <w:t>фирм</w:t>
      </w:r>
      <w:r w:rsidR="001843F2">
        <w:t>ы</w:t>
      </w:r>
      <w:r w:rsidR="006D6145">
        <w:t xml:space="preserve"> </w:t>
      </w:r>
      <w:r w:rsidR="00D26C0E">
        <w:t>«</w:t>
      </w:r>
      <w:r w:rsidR="006D6145">
        <w:t>Корсикова и Ко</w:t>
      </w:r>
      <w:r w:rsidR="00D26C0E">
        <w:t>»</w:t>
      </w:r>
      <w:r w:rsidR="006D6145">
        <w:t xml:space="preserve"> находится в </w:t>
      </w:r>
      <w:r w:rsidR="001843F2">
        <w:t>деловом</w:t>
      </w:r>
      <w:r w:rsidR="00D26C0E" w:rsidRPr="00D26C0E">
        <w:t xml:space="preserve"> </w:t>
      </w:r>
      <w:r w:rsidR="006D6145">
        <w:t xml:space="preserve">районе Мегаполиса, куда мадам добирается каждый день на </w:t>
      </w:r>
      <w:r w:rsidR="00193F25">
        <w:t xml:space="preserve">личном </w:t>
      </w:r>
      <w:r w:rsidR="006D6145">
        <w:t xml:space="preserve">автомобиле. Она считает, что ее сын должен </w:t>
      </w:r>
      <w:r w:rsidR="004F651B">
        <w:t>сам</w:t>
      </w:r>
      <w:r w:rsidR="006D6145">
        <w:t xml:space="preserve"> заработать себе на </w:t>
      </w:r>
      <w:r w:rsidR="001843F2">
        <w:t>автомобиль</w:t>
      </w:r>
      <w:r w:rsidR="006D6145">
        <w:t>, п</w:t>
      </w:r>
      <w:r w:rsidR="006D6145">
        <w:t>о</w:t>
      </w:r>
      <w:r w:rsidR="006D6145">
        <w:t xml:space="preserve">этому Александр </w:t>
      </w:r>
      <w:r w:rsidR="00193F25">
        <w:t xml:space="preserve">пока </w:t>
      </w:r>
      <w:r w:rsidR="006D6145">
        <w:t xml:space="preserve">пользуется </w:t>
      </w:r>
      <w:r w:rsidR="004F651B">
        <w:t>общественным</w:t>
      </w:r>
      <w:r w:rsidR="006D6145">
        <w:t xml:space="preserve"> транспортом. Александр следит за собой и три раза в неделю посещает с друзьями тренажерный зал. Мадам Корсикова проводит свободное время с подругами, встречаются они обычно в кафе или на выходных выезжают к кому-нибудь на дачу. Мадам Корсикова тоже следит за собой и раз в неделю посещает косметолога.</w:t>
      </w:r>
    </w:p>
    <w:p w:rsidR="005724E8" w:rsidRDefault="005724E8">
      <w:pPr>
        <w:spacing w:before="0" w:after="0"/>
        <w:jc w:val="left"/>
        <w:rPr>
          <w:b/>
          <w:smallCaps/>
          <w:kern w:val="28"/>
          <w:sz w:val="30"/>
        </w:rPr>
      </w:pPr>
      <w:bookmarkStart w:id="33" w:name="_Toc457980458"/>
      <w:bookmarkStart w:id="34" w:name="_Toc457980456"/>
      <w:r>
        <w:br w:type="page"/>
      </w:r>
    </w:p>
    <w:p w:rsidR="00AE2973" w:rsidRPr="004E1A14" w:rsidRDefault="00AE2973" w:rsidP="00AE2973">
      <w:pPr>
        <w:pStyle w:val="2"/>
      </w:pPr>
      <w:bookmarkStart w:id="35" w:name="_Toc465435094"/>
      <w:r w:rsidRPr="004E1A14">
        <w:lastRenderedPageBreak/>
        <w:t xml:space="preserve">Приложение </w:t>
      </w:r>
      <w:r>
        <w:t>2</w:t>
      </w:r>
      <w:r w:rsidRPr="004E1A14">
        <w:t>.</w:t>
      </w:r>
      <w:r>
        <w:t xml:space="preserve"> Цены на некоторые товары и услуги</w:t>
      </w:r>
      <w:bookmarkEnd w:id="33"/>
      <w:bookmarkEnd w:id="35"/>
    </w:p>
    <w:p w:rsidR="00F63E40" w:rsidRDefault="00AE2973" w:rsidP="00AE2973">
      <w:r>
        <w:t>Данные Росстата о средних потребительских ценах</w:t>
      </w:r>
      <w:r w:rsidRPr="0049167B">
        <w:t xml:space="preserve"> на отдельные виды товаров и услуг</w:t>
      </w:r>
      <w:r>
        <w:t xml:space="preserve"> в 2015 г</w:t>
      </w:r>
      <w:r>
        <w:t>о</w:t>
      </w:r>
      <w:r>
        <w:t>ду</w:t>
      </w:r>
      <w:r w:rsidR="007C0895">
        <w:t>. Средние данные по России</w:t>
      </w:r>
      <w:r w:rsidR="000D20D6">
        <w:t xml:space="preserve"> могут быть использованы </w:t>
      </w:r>
      <w:r w:rsidR="007C0895">
        <w:t>в качестве ориентиров</w:t>
      </w:r>
      <w:r w:rsidR="000D20D6">
        <w:t xml:space="preserve"> или</w:t>
      </w:r>
      <w:r w:rsidR="007C0895">
        <w:t xml:space="preserve"> заменены на собственные суждения</w:t>
      </w:r>
      <w:r w:rsidR="00193F25">
        <w:t>, касающиеся конкретных условий проживания домохозяйства</w:t>
      </w:r>
      <w:r w:rsidR="007C0895">
        <w:t>.</w:t>
      </w:r>
    </w:p>
    <w:p w:rsidR="005241F9" w:rsidRDefault="00AE2973" w:rsidP="00AC2EE0">
      <w:pPr>
        <w:pStyle w:val="a6"/>
      </w:pPr>
      <w:r w:rsidRPr="00AE2973">
        <w:t xml:space="preserve"> </w:t>
      </w:r>
      <w:r w:rsidR="00F63E40">
        <w:t xml:space="preserve">Таблица </w:t>
      </w:r>
      <w:r w:rsidR="0058050E">
        <w:fldChar w:fldCharType="begin"/>
      </w:r>
      <w:r w:rsidR="00F63E40">
        <w:instrText xml:space="preserve"> SEQ Таблица \* ARABIC </w:instrText>
      </w:r>
      <w:r w:rsidR="0058050E">
        <w:fldChar w:fldCharType="separate"/>
      </w:r>
      <w:r w:rsidR="00FD324E">
        <w:rPr>
          <w:noProof/>
        </w:rPr>
        <w:t>5</w:t>
      </w:r>
      <w:r w:rsidR="0058050E">
        <w:fldChar w:fldCharType="end"/>
      </w:r>
      <w:r w:rsidR="00F63E40">
        <w:t>. Данные Росстата о средних потребительских ценах в России, 2015 год</w:t>
      </w:r>
    </w:p>
    <w:tbl>
      <w:tblPr>
        <w:tblStyle w:val="af"/>
        <w:tblW w:w="0" w:type="auto"/>
        <w:tblLook w:val="04A0"/>
      </w:tblPr>
      <w:tblGrid>
        <w:gridCol w:w="556"/>
        <w:gridCol w:w="7029"/>
        <w:gridCol w:w="1494"/>
      </w:tblGrid>
      <w:tr w:rsidR="00AE2973" w:rsidRPr="009E15FE" w:rsidTr="00375D76">
        <w:trPr>
          <w:tblHeader/>
        </w:trPr>
        <w:tc>
          <w:tcPr>
            <w:tcW w:w="556" w:type="dxa"/>
          </w:tcPr>
          <w:p w:rsidR="00AE2973" w:rsidRPr="009E15FE" w:rsidRDefault="00375D76" w:rsidP="00AE2973">
            <w:pPr>
              <w:jc w:val="center"/>
              <w:rPr>
                <w:b/>
              </w:rPr>
            </w:pPr>
            <w:r>
              <w:rPr>
                <w:b/>
              </w:rPr>
              <w:t>№</w:t>
            </w:r>
          </w:p>
        </w:tc>
        <w:tc>
          <w:tcPr>
            <w:tcW w:w="7029" w:type="dxa"/>
          </w:tcPr>
          <w:p w:rsidR="00AE2973" w:rsidRPr="009E15FE" w:rsidRDefault="00AE2973" w:rsidP="00AE2973">
            <w:pPr>
              <w:jc w:val="center"/>
              <w:rPr>
                <w:b/>
              </w:rPr>
            </w:pPr>
            <w:r w:rsidRPr="009E15FE">
              <w:rPr>
                <w:b/>
              </w:rPr>
              <w:t>Товар или услуга</w:t>
            </w:r>
          </w:p>
        </w:tc>
        <w:tc>
          <w:tcPr>
            <w:tcW w:w="1494" w:type="dxa"/>
          </w:tcPr>
          <w:p w:rsidR="00AE2973" w:rsidRDefault="00AE2973" w:rsidP="00AE2973">
            <w:pPr>
              <w:jc w:val="center"/>
              <w:rPr>
                <w:b/>
              </w:rPr>
            </w:pPr>
            <w:r>
              <w:rPr>
                <w:b/>
              </w:rPr>
              <w:t>Цена, рубли</w:t>
            </w:r>
          </w:p>
        </w:tc>
      </w:tr>
      <w:tr w:rsidR="00AE2973" w:rsidTr="00375D76">
        <w:tc>
          <w:tcPr>
            <w:tcW w:w="556" w:type="dxa"/>
          </w:tcPr>
          <w:p w:rsidR="00AE2973" w:rsidRDefault="00AE2973" w:rsidP="00AE2973">
            <w:pPr>
              <w:jc w:val="center"/>
            </w:pPr>
            <w:r>
              <w:t>1</w:t>
            </w:r>
          </w:p>
        </w:tc>
        <w:tc>
          <w:tcPr>
            <w:tcW w:w="7029" w:type="dxa"/>
            <w:vAlign w:val="bottom"/>
          </w:tcPr>
          <w:p w:rsidR="00AE2973" w:rsidRDefault="00AE2973" w:rsidP="00AE2973">
            <w:pPr>
              <w:ind w:firstLineChars="100" w:firstLine="200"/>
              <w:rPr>
                <w:sz w:val="20"/>
              </w:rPr>
            </w:pPr>
            <w:r>
              <w:rPr>
                <w:sz w:val="20"/>
              </w:rPr>
              <w:t>Говядина (кроме бескостного мяса)</w:t>
            </w:r>
            <w:r w:rsidR="007C0895">
              <w:rPr>
                <w:sz w:val="20"/>
              </w:rPr>
              <w:t>, 1 кг</w:t>
            </w:r>
          </w:p>
        </w:tc>
        <w:tc>
          <w:tcPr>
            <w:tcW w:w="1494" w:type="dxa"/>
            <w:vAlign w:val="bottom"/>
          </w:tcPr>
          <w:p w:rsidR="00AE2973" w:rsidRDefault="00AE2973" w:rsidP="00AE2973">
            <w:pPr>
              <w:jc w:val="right"/>
              <w:rPr>
                <w:sz w:val="20"/>
              </w:rPr>
            </w:pPr>
            <w:r>
              <w:rPr>
                <w:sz w:val="20"/>
              </w:rPr>
              <w:t>314,94</w:t>
            </w:r>
          </w:p>
        </w:tc>
      </w:tr>
      <w:tr w:rsidR="00AE2973" w:rsidTr="00375D76">
        <w:tc>
          <w:tcPr>
            <w:tcW w:w="556" w:type="dxa"/>
          </w:tcPr>
          <w:p w:rsidR="00AE2973" w:rsidRDefault="00AE2973" w:rsidP="00AE2973">
            <w:pPr>
              <w:jc w:val="center"/>
            </w:pPr>
            <w:r>
              <w:t>2</w:t>
            </w:r>
          </w:p>
        </w:tc>
        <w:tc>
          <w:tcPr>
            <w:tcW w:w="7029" w:type="dxa"/>
            <w:vAlign w:val="bottom"/>
          </w:tcPr>
          <w:p w:rsidR="00AE2973" w:rsidRDefault="00AE2973" w:rsidP="007C0895">
            <w:pPr>
              <w:ind w:firstLineChars="100" w:firstLine="200"/>
              <w:rPr>
                <w:sz w:val="20"/>
              </w:rPr>
            </w:pPr>
            <w:r>
              <w:rPr>
                <w:sz w:val="20"/>
              </w:rPr>
              <w:t>Подсолнечное масло</w:t>
            </w:r>
            <w:r w:rsidR="000D20D6">
              <w:rPr>
                <w:sz w:val="20"/>
              </w:rPr>
              <w:t>,</w:t>
            </w:r>
            <w:r w:rsidR="007C0895" w:rsidRPr="00193F25">
              <w:rPr>
                <w:sz w:val="20"/>
              </w:rPr>
              <w:t xml:space="preserve"> 1 литр</w:t>
            </w:r>
          </w:p>
        </w:tc>
        <w:tc>
          <w:tcPr>
            <w:tcW w:w="1494" w:type="dxa"/>
            <w:vAlign w:val="bottom"/>
          </w:tcPr>
          <w:p w:rsidR="00AE2973" w:rsidRDefault="00AE2973" w:rsidP="00AE2973">
            <w:pPr>
              <w:jc w:val="right"/>
              <w:rPr>
                <w:sz w:val="20"/>
              </w:rPr>
            </w:pPr>
            <w:r>
              <w:rPr>
                <w:sz w:val="20"/>
              </w:rPr>
              <w:t>107,62</w:t>
            </w:r>
          </w:p>
        </w:tc>
      </w:tr>
      <w:tr w:rsidR="00AE2973" w:rsidTr="00375D76">
        <w:tc>
          <w:tcPr>
            <w:tcW w:w="556" w:type="dxa"/>
          </w:tcPr>
          <w:p w:rsidR="00AE2973" w:rsidRDefault="00AE2973" w:rsidP="00AE2973">
            <w:pPr>
              <w:jc w:val="center"/>
            </w:pPr>
            <w:r>
              <w:t>3</w:t>
            </w:r>
          </w:p>
        </w:tc>
        <w:tc>
          <w:tcPr>
            <w:tcW w:w="7029" w:type="dxa"/>
            <w:vAlign w:val="bottom"/>
          </w:tcPr>
          <w:p w:rsidR="00AE2973" w:rsidRDefault="00AE2973" w:rsidP="00AE2973">
            <w:pPr>
              <w:ind w:firstLineChars="100" w:firstLine="200"/>
              <w:rPr>
                <w:sz w:val="20"/>
              </w:rPr>
            </w:pPr>
            <w:r>
              <w:rPr>
                <w:sz w:val="20"/>
              </w:rPr>
              <w:t>Яйца куриные, 10 шт.</w:t>
            </w:r>
          </w:p>
        </w:tc>
        <w:tc>
          <w:tcPr>
            <w:tcW w:w="1494" w:type="dxa"/>
            <w:vAlign w:val="bottom"/>
          </w:tcPr>
          <w:p w:rsidR="00AE2973" w:rsidRDefault="00AE2973" w:rsidP="00AE2973">
            <w:pPr>
              <w:jc w:val="right"/>
              <w:rPr>
                <w:sz w:val="20"/>
              </w:rPr>
            </w:pPr>
            <w:r>
              <w:rPr>
                <w:sz w:val="20"/>
              </w:rPr>
              <w:t>65,02</w:t>
            </w:r>
          </w:p>
        </w:tc>
      </w:tr>
      <w:tr w:rsidR="00AE2973" w:rsidTr="00375D76">
        <w:tc>
          <w:tcPr>
            <w:tcW w:w="556" w:type="dxa"/>
          </w:tcPr>
          <w:p w:rsidR="00AE2973" w:rsidRDefault="00AE2973" w:rsidP="00AE2973">
            <w:pPr>
              <w:jc w:val="center"/>
            </w:pPr>
            <w:r>
              <w:t>4</w:t>
            </w:r>
          </w:p>
        </w:tc>
        <w:tc>
          <w:tcPr>
            <w:tcW w:w="7029" w:type="dxa"/>
            <w:vAlign w:val="bottom"/>
          </w:tcPr>
          <w:p w:rsidR="00AE2973" w:rsidRDefault="00AE2973" w:rsidP="00AE2973">
            <w:pPr>
              <w:ind w:firstLineChars="100" w:firstLine="200"/>
              <w:rPr>
                <w:sz w:val="20"/>
              </w:rPr>
            </w:pPr>
            <w:r>
              <w:rPr>
                <w:sz w:val="20"/>
              </w:rPr>
              <w:t>Картофель</w:t>
            </w:r>
            <w:r w:rsidR="00375D76">
              <w:rPr>
                <w:sz w:val="20"/>
              </w:rPr>
              <w:t>, 1 кг</w:t>
            </w:r>
          </w:p>
        </w:tc>
        <w:tc>
          <w:tcPr>
            <w:tcW w:w="1494" w:type="dxa"/>
            <w:vAlign w:val="bottom"/>
          </w:tcPr>
          <w:p w:rsidR="00AE2973" w:rsidRDefault="00AE2973" w:rsidP="00AE2973">
            <w:pPr>
              <w:jc w:val="right"/>
              <w:rPr>
                <w:sz w:val="20"/>
              </w:rPr>
            </w:pPr>
            <w:r>
              <w:rPr>
                <w:sz w:val="20"/>
              </w:rPr>
              <w:t>19,91</w:t>
            </w:r>
          </w:p>
        </w:tc>
      </w:tr>
      <w:tr w:rsidR="00AE2973" w:rsidTr="00375D76">
        <w:tc>
          <w:tcPr>
            <w:tcW w:w="556" w:type="dxa"/>
          </w:tcPr>
          <w:p w:rsidR="00AE2973" w:rsidRDefault="00AE2973" w:rsidP="00AE2973">
            <w:pPr>
              <w:jc w:val="center"/>
            </w:pPr>
            <w:r>
              <w:t>5</w:t>
            </w:r>
          </w:p>
        </w:tc>
        <w:tc>
          <w:tcPr>
            <w:tcW w:w="7029" w:type="dxa"/>
            <w:vAlign w:val="bottom"/>
          </w:tcPr>
          <w:p w:rsidR="00AE2973" w:rsidRDefault="00AE2973" w:rsidP="00AE2973">
            <w:pPr>
              <w:ind w:firstLineChars="100" w:firstLine="200"/>
              <w:rPr>
                <w:sz w:val="20"/>
              </w:rPr>
            </w:pPr>
            <w:r>
              <w:rPr>
                <w:sz w:val="20"/>
              </w:rPr>
              <w:t>Яблоки</w:t>
            </w:r>
            <w:r w:rsidR="007C0895">
              <w:rPr>
                <w:sz w:val="20"/>
              </w:rPr>
              <w:t>, 1 кг</w:t>
            </w:r>
          </w:p>
        </w:tc>
        <w:tc>
          <w:tcPr>
            <w:tcW w:w="1494" w:type="dxa"/>
            <w:vAlign w:val="bottom"/>
          </w:tcPr>
          <w:p w:rsidR="00AE2973" w:rsidRDefault="00AE2973" w:rsidP="00AE2973">
            <w:pPr>
              <w:jc w:val="right"/>
              <w:rPr>
                <w:sz w:val="20"/>
              </w:rPr>
            </w:pPr>
            <w:r>
              <w:rPr>
                <w:sz w:val="20"/>
              </w:rPr>
              <w:t>87,43</w:t>
            </w:r>
          </w:p>
        </w:tc>
      </w:tr>
      <w:tr w:rsidR="00AE2973" w:rsidTr="00375D76">
        <w:tc>
          <w:tcPr>
            <w:tcW w:w="556" w:type="dxa"/>
          </w:tcPr>
          <w:p w:rsidR="00AE2973" w:rsidRDefault="00DD2626" w:rsidP="00AE2973">
            <w:pPr>
              <w:jc w:val="center"/>
            </w:pPr>
            <w:r>
              <w:t>6</w:t>
            </w:r>
          </w:p>
        </w:tc>
        <w:tc>
          <w:tcPr>
            <w:tcW w:w="7029" w:type="dxa"/>
            <w:vAlign w:val="bottom"/>
          </w:tcPr>
          <w:p w:rsidR="00AE2973" w:rsidRDefault="00AE2973" w:rsidP="00AE2973">
            <w:pPr>
              <w:ind w:firstLineChars="100" w:firstLine="200"/>
              <w:rPr>
                <w:sz w:val="20"/>
              </w:rPr>
            </w:pPr>
            <w:r>
              <w:rPr>
                <w:sz w:val="20"/>
              </w:rPr>
              <w:t>Рис шлифованный</w:t>
            </w:r>
            <w:r w:rsidR="007C0895">
              <w:rPr>
                <w:sz w:val="20"/>
              </w:rPr>
              <w:t>, 1 кг</w:t>
            </w:r>
          </w:p>
        </w:tc>
        <w:tc>
          <w:tcPr>
            <w:tcW w:w="1494" w:type="dxa"/>
            <w:vAlign w:val="bottom"/>
          </w:tcPr>
          <w:p w:rsidR="00AE2973" w:rsidRDefault="00AE2973" w:rsidP="00AE2973">
            <w:pPr>
              <w:jc w:val="right"/>
              <w:rPr>
                <w:sz w:val="20"/>
              </w:rPr>
            </w:pPr>
            <w:r>
              <w:rPr>
                <w:sz w:val="20"/>
              </w:rPr>
              <w:t>67,87</w:t>
            </w:r>
          </w:p>
        </w:tc>
      </w:tr>
      <w:tr w:rsidR="00DD2626" w:rsidTr="00375D76">
        <w:tc>
          <w:tcPr>
            <w:tcW w:w="556" w:type="dxa"/>
          </w:tcPr>
          <w:p w:rsidR="00DD2626" w:rsidRDefault="00DD2626" w:rsidP="00AE2973">
            <w:pPr>
              <w:jc w:val="center"/>
            </w:pPr>
            <w:r>
              <w:t>7</w:t>
            </w:r>
          </w:p>
        </w:tc>
        <w:tc>
          <w:tcPr>
            <w:tcW w:w="7029" w:type="dxa"/>
            <w:vAlign w:val="bottom"/>
          </w:tcPr>
          <w:p w:rsidR="00DD2626" w:rsidRDefault="00DD2626" w:rsidP="00AE2973">
            <w:pPr>
              <w:ind w:firstLineChars="100" w:firstLine="200"/>
              <w:rPr>
                <w:sz w:val="20"/>
              </w:rPr>
            </w:pPr>
            <w:r>
              <w:rPr>
                <w:sz w:val="20"/>
              </w:rPr>
              <w:t>Макаронные изделия из пшеничной муки высшего сорта, 1 кг</w:t>
            </w:r>
          </w:p>
        </w:tc>
        <w:tc>
          <w:tcPr>
            <w:tcW w:w="1494" w:type="dxa"/>
            <w:vAlign w:val="bottom"/>
          </w:tcPr>
          <w:p w:rsidR="00DD2626" w:rsidRDefault="00DD2626" w:rsidP="00AE2973">
            <w:pPr>
              <w:jc w:val="right"/>
              <w:rPr>
                <w:sz w:val="20"/>
              </w:rPr>
            </w:pPr>
            <w:r>
              <w:rPr>
                <w:sz w:val="20"/>
              </w:rPr>
              <w:t>66,01</w:t>
            </w:r>
          </w:p>
        </w:tc>
      </w:tr>
      <w:tr w:rsidR="00DD2626" w:rsidTr="00375D76">
        <w:tc>
          <w:tcPr>
            <w:tcW w:w="556" w:type="dxa"/>
          </w:tcPr>
          <w:p w:rsidR="00DD2626" w:rsidRDefault="00DD2626" w:rsidP="00AE2973">
            <w:pPr>
              <w:jc w:val="center"/>
            </w:pPr>
            <w:r>
              <w:t>8</w:t>
            </w:r>
          </w:p>
        </w:tc>
        <w:tc>
          <w:tcPr>
            <w:tcW w:w="7029" w:type="dxa"/>
            <w:vAlign w:val="bottom"/>
          </w:tcPr>
          <w:p w:rsidR="00DD2626" w:rsidRDefault="00DD2626" w:rsidP="00AE2973">
            <w:pPr>
              <w:ind w:firstLineChars="100" w:firstLine="200"/>
              <w:rPr>
                <w:sz w:val="20"/>
              </w:rPr>
            </w:pPr>
            <w:r>
              <w:rPr>
                <w:sz w:val="20"/>
              </w:rPr>
              <w:t>Пальто (полупальто) женское с верхом из плащевых тканей, 1 шт</w:t>
            </w:r>
            <w:r w:rsidR="000D20D6">
              <w:rPr>
                <w:sz w:val="20"/>
              </w:rPr>
              <w:t>.</w:t>
            </w:r>
          </w:p>
        </w:tc>
        <w:tc>
          <w:tcPr>
            <w:tcW w:w="1494" w:type="dxa"/>
            <w:vAlign w:val="bottom"/>
          </w:tcPr>
          <w:p w:rsidR="00DD2626" w:rsidRDefault="00DD2626" w:rsidP="00AE2973">
            <w:pPr>
              <w:jc w:val="right"/>
              <w:rPr>
                <w:sz w:val="20"/>
              </w:rPr>
            </w:pPr>
            <w:r>
              <w:rPr>
                <w:sz w:val="20"/>
              </w:rPr>
              <w:t>6 759,14</w:t>
            </w:r>
          </w:p>
        </w:tc>
      </w:tr>
      <w:tr w:rsidR="00DD2626" w:rsidTr="00375D76">
        <w:tc>
          <w:tcPr>
            <w:tcW w:w="556" w:type="dxa"/>
          </w:tcPr>
          <w:p w:rsidR="00DD2626" w:rsidRDefault="00DD2626" w:rsidP="00AE2973">
            <w:pPr>
              <w:jc w:val="center"/>
            </w:pPr>
            <w:r>
              <w:t>9</w:t>
            </w:r>
          </w:p>
        </w:tc>
        <w:tc>
          <w:tcPr>
            <w:tcW w:w="7029" w:type="dxa"/>
            <w:vAlign w:val="bottom"/>
          </w:tcPr>
          <w:p w:rsidR="00DD2626" w:rsidRDefault="00DD2626" w:rsidP="00AE2973">
            <w:pPr>
              <w:ind w:firstLineChars="100" w:firstLine="200"/>
              <w:rPr>
                <w:sz w:val="20"/>
              </w:rPr>
            </w:pPr>
            <w:r>
              <w:rPr>
                <w:sz w:val="20"/>
              </w:rPr>
              <w:t>Джемпер мужской</w:t>
            </w:r>
            <w:r w:rsidR="000D20D6">
              <w:rPr>
                <w:sz w:val="20"/>
              </w:rPr>
              <w:t>,</w:t>
            </w:r>
            <w:r w:rsidRPr="00193F25">
              <w:rPr>
                <w:sz w:val="20"/>
              </w:rPr>
              <w:t xml:space="preserve"> 1шт</w:t>
            </w:r>
            <w:r w:rsidR="000D20D6">
              <w:rPr>
                <w:sz w:val="20"/>
              </w:rPr>
              <w:t>.</w:t>
            </w:r>
          </w:p>
        </w:tc>
        <w:tc>
          <w:tcPr>
            <w:tcW w:w="1494" w:type="dxa"/>
            <w:vAlign w:val="bottom"/>
          </w:tcPr>
          <w:p w:rsidR="00DD2626" w:rsidRDefault="00DD2626" w:rsidP="00AE2973">
            <w:pPr>
              <w:jc w:val="right"/>
              <w:rPr>
                <w:sz w:val="20"/>
              </w:rPr>
            </w:pPr>
            <w:r>
              <w:rPr>
                <w:sz w:val="20"/>
              </w:rPr>
              <w:t>1 885,11</w:t>
            </w:r>
          </w:p>
        </w:tc>
      </w:tr>
      <w:tr w:rsidR="00DD2626" w:rsidTr="00375D76">
        <w:tc>
          <w:tcPr>
            <w:tcW w:w="556" w:type="dxa"/>
          </w:tcPr>
          <w:p w:rsidR="00DD2626" w:rsidRDefault="00DD2626" w:rsidP="00AE2973">
            <w:pPr>
              <w:jc w:val="center"/>
            </w:pPr>
            <w:r>
              <w:t>10</w:t>
            </w:r>
          </w:p>
        </w:tc>
        <w:tc>
          <w:tcPr>
            <w:tcW w:w="7029" w:type="dxa"/>
            <w:vAlign w:val="bottom"/>
          </w:tcPr>
          <w:p w:rsidR="00DD2626" w:rsidRDefault="00DD2626" w:rsidP="00AE2973">
            <w:pPr>
              <w:ind w:firstLineChars="100" w:firstLine="200"/>
              <w:rPr>
                <w:sz w:val="20"/>
              </w:rPr>
            </w:pPr>
            <w:r>
              <w:rPr>
                <w:sz w:val="20"/>
              </w:rPr>
              <w:t>Шампунь, 250 мл</w:t>
            </w:r>
          </w:p>
        </w:tc>
        <w:tc>
          <w:tcPr>
            <w:tcW w:w="1494" w:type="dxa"/>
            <w:vAlign w:val="bottom"/>
          </w:tcPr>
          <w:p w:rsidR="00DD2626" w:rsidRDefault="00DD2626" w:rsidP="00AE2973">
            <w:pPr>
              <w:jc w:val="right"/>
              <w:rPr>
                <w:sz w:val="20"/>
              </w:rPr>
            </w:pPr>
            <w:r>
              <w:rPr>
                <w:sz w:val="20"/>
              </w:rPr>
              <w:t>125,66</w:t>
            </w:r>
          </w:p>
        </w:tc>
      </w:tr>
      <w:tr w:rsidR="00DD2626" w:rsidTr="00375D76">
        <w:tc>
          <w:tcPr>
            <w:tcW w:w="556" w:type="dxa"/>
          </w:tcPr>
          <w:p w:rsidR="00DD2626" w:rsidRDefault="00DD2626" w:rsidP="00AE2973">
            <w:pPr>
              <w:jc w:val="center"/>
            </w:pPr>
            <w:r>
              <w:t>11</w:t>
            </w:r>
          </w:p>
        </w:tc>
        <w:tc>
          <w:tcPr>
            <w:tcW w:w="7029" w:type="dxa"/>
            <w:vAlign w:val="bottom"/>
          </w:tcPr>
          <w:p w:rsidR="00DD2626" w:rsidRDefault="00DD2626" w:rsidP="00AE2973">
            <w:pPr>
              <w:ind w:firstLineChars="100" w:firstLine="200"/>
              <w:rPr>
                <w:sz w:val="20"/>
              </w:rPr>
            </w:pPr>
            <w:r>
              <w:rPr>
                <w:sz w:val="20"/>
              </w:rPr>
              <w:t>Телевизор цветного изображения, 1 шт</w:t>
            </w:r>
            <w:r w:rsidR="000D20D6">
              <w:rPr>
                <w:sz w:val="20"/>
              </w:rPr>
              <w:t>.</w:t>
            </w:r>
          </w:p>
        </w:tc>
        <w:tc>
          <w:tcPr>
            <w:tcW w:w="1494" w:type="dxa"/>
            <w:vAlign w:val="bottom"/>
          </w:tcPr>
          <w:p w:rsidR="00DD2626" w:rsidRDefault="00DD2626" w:rsidP="00AE2973">
            <w:pPr>
              <w:jc w:val="right"/>
              <w:rPr>
                <w:sz w:val="20"/>
              </w:rPr>
            </w:pPr>
            <w:r>
              <w:rPr>
                <w:sz w:val="20"/>
              </w:rPr>
              <w:t>22 529,29</w:t>
            </w:r>
          </w:p>
        </w:tc>
      </w:tr>
      <w:tr w:rsidR="00DD2626" w:rsidTr="00375D76">
        <w:tc>
          <w:tcPr>
            <w:tcW w:w="556" w:type="dxa"/>
          </w:tcPr>
          <w:p w:rsidR="00DD2626" w:rsidRDefault="00DD2626" w:rsidP="00AE2973">
            <w:pPr>
              <w:jc w:val="center"/>
            </w:pPr>
            <w:r>
              <w:t>12</w:t>
            </w:r>
          </w:p>
        </w:tc>
        <w:tc>
          <w:tcPr>
            <w:tcW w:w="7029" w:type="dxa"/>
            <w:vAlign w:val="bottom"/>
          </w:tcPr>
          <w:p w:rsidR="00DD2626" w:rsidRDefault="00DD2626" w:rsidP="00AE2973">
            <w:pPr>
              <w:ind w:firstLineChars="100" w:firstLine="200"/>
              <w:rPr>
                <w:sz w:val="20"/>
              </w:rPr>
            </w:pPr>
            <w:r>
              <w:rPr>
                <w:sz w:val="20"/>
              </w:rPr>
              <w:t>Стрижка модельная в женском зале, 1 шт</w:t>
            </w:r>
            <w:r w:rsidR="000D20D6">
              <w:rPr>
                <w:sz w:val="20"/>
              </w:rPr>
              <w:t>.</w:t>
            </w:r>
          </w:p>
        </w:tc>
        <w:tc>
          <w:tcPr>
            <w:tcW w:w="1494" w:type="dxa"/>
            <w:vAlign w:val="bottom"/>
          </w:tcPr>
          <w:p w:rsidR="00DD2626" w:rsidRDefault="00DD2626" w:rsidP="00AE2973">
            <w:pPr>
              <w:jc w:val="right"/>
              <w:rPr>
                <w:sz w:val="20"/>
              </w:rPr>
            </w:pPr>
            <w:r>
              <w:rPr>
                <w:sz w:val="20"/>
              </w:rPr>
              <w:t>412,35</w:t>
            </w:r>
          </w:p>
        </w:tc>
      </w:tr>
      <w:tr w:rsidR="00DD2626" w:rsidTr="00375D76">
        <w:tc>
          <w:tcPr>
            <w:tcW w:w="556" w:type="dxa"/>
          </w:tcPr>
          <w:p w:rsidR="00DD2626" w:rsidRDefault="00DD2626" w:rsidP="00AE2973">
            <w:pPr>
              <w:jc w:val="center"/>
            </w:pPr>
            <w:r>
              <w:t>13</w:t>
            </w:r>
          </w:p>
        </w:tc>
        <w:tc>
          <w:tcPr>
            <w:tcW w:w="7029" w:type="dxa"/>
            <w:vAlign w:val="bottom"/>
          </w:tcPr>
          <w:p w:rsidR="00DD2626" w:rsidRDefault="00DD2626" w:rsidP="00AE2973">
            <w:pPr>
              <w:ind w:firstLineChars="100" w:firstLine="200"/>
              <w:rPr>
                <w:sz w:val="20"/>
              </w:rPr>
            </w:pPr>
            <w:r>
              <w:rPr>
                <w:sz w:val="20"/>
              </w:rPr>
              <w:t>Проезд в трамвае, 1 поездка</w:t>
            </w:r>
          </w:p>
        </w:tc>
        <w:tc>
          <w:tcPr>
            <w:tcW w:w="1494" w:type="dxa"/>
            <w:vAlign w:val="bottom"/>
          </w:tcPr>
          <w:p w:rsidR="00DD2626" w:rsidRDefault="00DD2626" w:rsidP="00AE2973">
            <w:pPr>
              <w:jc w:val="right"/>
              <w:rPr>
                <w:sz w:val="20"/>
              </w:rPr>
            </w:pPr>
            <w:r>
              <w:rPr>
                <w:sz w:val="20"/>
              </w:rPr>
              <w:t>19,76</w:t>
            </w:r>
          </w:p>
        </w:tc>
      </w:tr>
      <w:tr w:rsidR="00DD2626" w:rsidTr="00375D76">
        <w:tc>
          <w:tcPr>
            <w:tcW w:w="556" w:type="dxa"/>
          </w:tcPr>
          <w:p w:rsidR="00DD2626" w:rsidRDefault="00DD2626" w:rsidP="00AE2973">
            <w:pPr>
              <w:jc w:val="center"/>
            </w:pPr>
            <w:r>
              <w:t>14</w:t>
            </w:r>
          </w:p>
        </w:tc>
        <w:tc>
          <w:tcPr>
            <w:tcW w:w="7029" w:type="dxa"/>
            <w:vAlign w:val="bottom"/>
          </w:tcPr>
          <w:p w:rsidR="00DD2626" w:rsidRDefault="00DD2626" w:rsidP="00AE2973">
            <w:pPr>
              <w:ind w:firstLineChars="100" w:firstLine="200"/>
              <w:rPr>
                <w:sz w:val="20"/>
              </w:rPr>
            </w:pPr>
            <w:r>
              <w:rPr>
                <w:sz w:val="20"/>
              </w:rPr>
              <w:t>Абонентская плата за неограниченный объем местных телефонных соед</w:t>
            </w:r>
            <w:r>
              <w:rPr>
                <w:sz w:val="20"/>
              </w:rPr>
              <w:t>и</w:t>
            </w:r>
            <w:r>
              <w:rPr>
                <w:sz w:val="20"/>
              </w:rPr>
              <w:t>нений, месяц</w:t>
            </w:r>
          </w:p>
        </w:tc>
        <w:tc>
          <w:tcPr>
            <w:tcW w:w="1494" w:type="dxa"/>
            <w:vAlign w:val="bottom"/>
          </w:tcPr>
          <w:p w:rsidR="00DD2626" w:rsidRDefault="00DD2626" w:rsidP="00AE2973">
            <w:pPr>
              <w:jc w:val="right"/>
              <w:rPr>
                <w:sz w:val="20"/>
              </w:rPr>
            </w:pPr>
            <w:r>
              <w:rPr>
                <w:sz w:val="20"/>
              </w:rPr>
              <w:t>430,75</w:t>
            </w:r>
          </w:p>
        </w:tc>
      </w:tr>
      <w:tr w:rsidR="00DD2626" w:rsidTr="00375D76">
        <w:tc>
          <w:tcPr>
            <w:tcW w:w="556" w:type="dxa"/>
          </w:tcPr>
          <w:p w:rsidR="00DD2626" w:rsidRDefault="00DD2626" w:rsidP="00AE2973">
            <w:pPr>
              <w:jc w:val="center"/>
            </w:pPr>
            <w:r>
              <w:t>15</w:t>
            </w:r>
          </w:p>
        </w:tc>
        <w:tc>
          <w:tcPr>
            <w:tcW w:w="7029" w:type="dxa"/>
            <w:vAlign w:val="bottom"/>
          </w:tcPr>
          <w:p w:rsidR="00DD2626" w:rsidRDefault="00DD2626" w:rsidP="00AE2973">
            <w:pPr>
              <w:ind w:firstLineChars="100" w:firstLine="200"/>
              <w:rPr>
                <w:sz w:val="20"/>
              </w:rPr>
            </w:pPr>
            <w:r>
              <w:rPr>
                <w:sz w:val="20"/>
              </w:rPr>
              <w:t>Плата за жилье в домах государственного и муниципального жилищного фондов</w:t>
            </w:r>
            <w:r>
              <w:rPr>
                <w:b/>
                <w:bCs/>
                <w:sz w:val="20"/>
              </w:rPr>
              <w:t>,</w:t>
            </w:r>
            <w:r>
              <w:rPr>
                <w:sz w:val="20"/>
              </w:rPr>
              <w:t xml:space="preserve"> м</w:t>
            </w:r>
            <w:r>
              <w:rPr>
                <w:sz w:val="20"/>
                <w:vertAlign w:val="superscript"/>
              </w:rPr>
              <w:t>2</w:t>
            </w:r>
            <w:r>
              <w:rPr>
                <w:sz w:val="20"/>
              </w:rPr>
              <w:t xml:space="preserve"> общей площади</w:t>
            </w:r>
          </w:p>
        </w:tc>
        <w:tc>
          <w:tcPr>
            <w:tcW w:w="1494" w:type="dxa"/>
            <w:vAlign w:val="bottom"/>
          </w:tcPr>
          <w:p w:rsidR="00DD2626" w:rsidRDefault="00DD2626" w:rsidP="00AE2973">
            <w:pPr>
              <w:jc w:val="right"/>
              <w:rPr>
                <w:sz w:val="20"/>
              </w:rPr>
            </w:pPr>
            <w:r>
              <w:rPr>
                <w:sz w:val="20"/>
              </w:rPr>
              <w:t>24,84</w:t>
            </w:r>
          </w:p>
        </w:tc>
      </w:tr>
      <w:tr w:rsidR="00DD2626" w:rsidTr="00375D76">
        <w:tc>
          <w:tcPr>
            <w:tcW w:w="556" w:type="dxa"/>
          </w:tcPr>
          <w:p w:rsidR="00DD2626" w:rsidRDefault="00DD2626" w:rsidP="00AE2973">
            <w:pPr>
              <w:jc w:val="center"/>
            </w:pPr>
            <w:r>
              <w:t>16</w:t>
            </w:r>
          </w:p>
        </w:tc>
        <w:tc>
          <w:tcPr>
            <w:tcW w:w="7029" w:type="dxa"/>
            <w:vAlign w:val="bottom"/>
          </w:tcPr>
          <w:p w:rsidR="00DD2626" w:rsidRDefault="00DD2626" w:rsidP="00AE2973">
            <w:pPr>
              <w:ind w:firstLineChars="100" w:firstLine="200"/>
              <w:rPr>
                <w:sz w:val="20"/>
              </w:rPr>
            </w:pPr>
            <w:r>
              <w:rPr>
                <w:sz w:val="20"/>
              </w:rPr>
              <w:t>Театры, билет, 1 шт</w:t>
            </w:r>
            <w:r w:rsidR="000D20D6">
              <w:rPr>
                <w:sz w:val="20"/>
              </w:rPr>
              <w:t>.</w:t>
            </w:r>
          </w:p>
        </w:tc>
        <w:tc>
          <w:tcPr>
            <w:tcW w:w="1494" w:type="dxa"/>
            <w:vAlign w:val="bottom"/>
          </w:tcPr>
          <w:p w:rsidR="00DD2626" w:rsidRDefault="00DD2626" w:rsidP="00AE2973">
            <w:pPr>
              <w:jc w:val="right"/>
              <w:rPr>
                <w:sz w:val="20"/>
              </w:rPr>
            </w:pPr>
            <w:r>
              <w:rPr>
                <w:sz w:val="20"/>
              </w:rPr>
              <w:t>573,81</w:t>
            </w:r>
          </w:p>
        </w:tc>
      </w:tr>
      <w:tr w:rsidR="00DD2626" w:rsidTr="00375D76">
        <w:tc>
          <w:tcPr>
            <w:tcW w:w="556" w:type="dxa"/>
          </w:tcPr>
          <w:p w:rsidR="00DD2626" w:rsidRDefault="00DD2626" w:rsidP="00AE2973">
            <w:pPr>
              <w:jc w:val="center"/>
            </w:pPr>
            <w:r>
              <w:t>17</w:t>
            </w:r>
          </w:p>
        </w:tc>
        <w:tc>
          <w:tcPr>
            <w:tcW w:w="7029" w:type="dxa"/>
            <w:vAlign w:val="bottom"/>
          </w:tcPr>
          <w:p w:rsidR="00DD2626" w:rsidRDefault="00DD2626" w:rsidP="00AE2973">
            <w:pPr>
              <w:ind w:firstLineChars="100" w:firstLine="200"/>
              <w:rPr>
                <w:sz w:val="20"/>
              </w:rPr>
            </w:pPr>
            <w:r>
              <w:rPr>
                <w:sz w:val="20"/>
              </w:rPr>
              <w:t>Санаторий</w:t>
            </w:r>
            <w:r>
              <w:rPr>
                <w:b/>
                <w:bCs/>
                <w:sz w:val="20"/>
              </w:rPr>
              <w:t>,</w:t>
            </w:r>
            <w:r>
              <w:rPr>
                <w:sz w:val="20"/>
              </w:rPr>
              <w:t xml:space="preserve"> день с человека</w:t>
            </w:r>
          </w:p>
        </w:tc>
        <w:tc>
          <w:tcPr>
            <w:tcW w:w="1494" w:type="dxa"/>
            <w:vAlign w:val="bottom"/>
          </w:tcPr>
          <w:p w:rsidR="00DD2626" w:rsidRDefault="00DD2626" w:rsidP="00AE2973">
            <w:pPr>
              <w:jc w:val="right"/>
              <w:rPr>
                <w:sz w:val="20"/>
              </w:rPr>
            </w:pPr>
            <w:r>
              <w:rPr>
                <w:sz w:val="20"/>
              </w:rPr>
              <w:t>2 521,46</w:t>
            </w:r>
          </w:p>
        </w:tc>
      </w:tr>
      <w:tr w:rsidR="00DD2626" w:rsidTr="00375D76">
        <w:tc>
          <w:tcPr>
            <w:tcW w:w="556" w:type="dxa"/>
          </w:tcPr>
          <w:p w:rsidR="00DD2626" w:rsidRDefault="00DD2626" w:rsidP="00AE2973">
            <w:pPr>
              <w:jc w:val="center"/>
            </w:pPr>
            <w:r>
              <w:t>18</w:t>
            </w:r>
          </w:p>
        </w:tc>
        <w:tc>
          <w:tcPr>
            <w:tcW w:w="7029" w:type="dxa"/>
            <w:vAlign w:val="bottom"/>
          </w:tcPr>
          <w:p w:rsidR="00DD2626" w:rsidRDefault="00DD2626" w:rsidP="00AE2973">
            <w:pPr>
              <w:ind w:firstLineChars="100" w:firstLine="200"/>
              <w:rPr>
                <w:sz w:val="20"/>
              </w:rPr>
            </w:pPr>
            <w:r>
              <w:rPr>
                <w:sz w:val="20"/>
              </w:rPr>
              <w:t>Первичный консультативный прием у врача-специалиста, 1</w:t>
            </w:r>
            <w:r w:rsidR="000D20D6">
              <w:rPr>
                <w:sz w:val="20"/>
              </w:rPr>
              <w:t xml:space="preserve"> </w:t>
            </w:r>
            <w:r>
              <w:rPr>
                <w:sz w:val="20"/>
              </w:rPr>
              <w:t>шт</w:t>
            </w:r>
            <w:r w:rsidR="000D20D6">
              <w:rPr>
                <w:sz w:val="20"/>
              </w:rPr>
              <w:t>.</w:t>
            </w:r>
          </w:p>
        </w:tc>
        <w:tc>
          <w:tcPr>
            <w:tcW w:w="1494" w:type="dxa"/>
            <w:vAlign w:val="bottom"/>
          </w:tcPr>
          <w:p w:rsidR="00DD2626" w:rsidRDefault="00DD2626" w:rsidP="00AE2973">
            <w:pPr>
              <w:jc w:val="right"/>
              <w:rPr>
                <w:sz w:val="20"/>
              </w:rPr>
            </w:pPr>
            <w:r>
              <w:rPr>
                <w:sz w:val="20"/>
              </w:rPr>
              <w:t>610,84</w:t>
            </w:r>
          </w:p>
        </w:tc>
      </w:tr>
      <w:tr w:rsidR="00DD2626" w:rsidTr="00375D76">
        <w:tc>
          <w:tcPr>
            <w:tcW w:w="556" w:type="dxa"/>
          </w:tcPr>
          <w:p w:rsidR="00DD2626" w:rsidRDefault="00DD2626" w:rsidP="00AE2973">
            <w:pPr>
              <w:jc w:val="center"/>
            </w:pPr>
            <w:r>
              <w:t>19</w:t>
            </w:r>
          </w:p>
        </w:tc>
        <w:tc>
          <w:tcPr>
            <w:tcW w:w="7029" w:type="dxa"/>
            <w:vAlign w:val="bottom"/>
          </w:tcPr>
          <w:p w:rsidR="00DD2626" w:rsidRDefault="00DD2626" w:rsidP="00AE2973">
            <w:pPr>
              <w:ind w:firstLineChars="100" w:firstLine="200"/>
              <w:rPr>
                <w:sz w:val="20"/>
              </w:rPr>
            </w:pPr>
            <w:r>
              <w:rPr>
                <w:sz w:val="20"/>
              </w:rPr>
              <w:t>Бензин автомобильный марки А-76 (АИ-80)</w:t>
            </w:r>
            <w:r>
              <w:rPr>
                <w:sz w:val="20"/>
                <w:vertAlign w:val="superscript"/>
              </w:rPr>
              <w:t>14)</w:t>
            </w:r>
            <w:r>
              <w:rPr>
                <w:sz w:val="20"/>
              </w:rPr>
              <w:t>, 1 л</w:t>
            </w:r>
          </w:p>
        </w:tc>
        <w:tc>
          <w:tcPr>
            <w:tcW w:w="1494" w:type="dxa"/>
            <w:vAlign w:val="bottom"/>
          </w:tcPr>
          <w:p w:rsidR="00DD2626" w:rsidRDefault="00DD2626" w:rsidP="00AE2973">
            <w:pPr>
              <w:jc w:val="right"/>
              <w:rPr>
                <w:sz w:val="20"/>
              </w:rPr>
            </w:pPr>
            <w:r>
              <w:rPr>
                <w:sz w:val="20"/>
              </w:rPr>
              <w:t>32,23</w:t>
            </w:r>
          </w:p>
        </w:tc>
      </w:tr>
      <w:tr w:rsidR="00DD2626" w:rsidTr="00375D76">
        <w:tc>
          <w:tcPr>
            <w:tcW w:w="556" w:type="dxa"/>
          </w:tcPr>
          <w:p w:rsidR="00DD2626" w:rsidRDefault="00DD2626" w:rsidP="00AE2973">
            <w:pPr>
              <w:jc w:val="center"/>
            </w:pPr>
            <w:r>
              <w:t>20</w:t>
            </w:r>
          </w:p>
        </w:tc>
        <w:tc>
          <w:tcPr>
            <w:tcW w:w="7029" w:type="dxa"/>
            <w:vAlign w:val="bottom"/>
          </w:tcPr>
          <w:p w:rsidR="00DD2626" w:rsidRDefault="00DD2626" w:rsidP="00AE2973">
            <w:pPr>
              <w:ind w:firstLineChars="100" w:firstLine="200"/>
              <w:rPr>
                <w:sz w:val="20"/>
              </w:rPr>
            </w:pPr>
            <w:r>
              <w:rPr>
                <w:sz w:val="20"/>
              </w:rPr>
              <w:t>«Корвалол», 25 мл</w:t>
            </w:r>
          </w:p>
        </w:tc>
        <w:tc>
          <w:tcPr>
            <w:tcW w:w="1494" w:type="dxa"/>
            <w:vAlign w:val="bottom"/>
          </w:tcPr>
          <w:p w:rsidR="00DD2626" w:rsidRDefault="00DD2626" w:rsidP="00AE2973">
            <w:pPr>
              <w:jc w:val="right"/>
              <w:rPr>
                <w:sz w:val="20"/>
              </w:rPr>
            </w:pPr>
            <w:r>
              <w:rPr>
                <w:sz w:val="20"/>
              </w:rPr>
              <w:t>15,31</w:t>
            </w:r>
          </w:p>
        </w:tc>
      </w:tr>
      <w:bookmarkEnd w:id="34"/>
    </w:tbl>
    <w:p w:rsidR="00863837" w:rsidRDefault="00863837" w:rsidP="00193F25">
      <w:pPr>
        <w:rPr>
          <w:kern w:val="28"/>
          <w:sz w:val="30"/>
        </w:rPr>
      </w:pPr>
      <w:r>
        <w:br w:type="page"/>
      </w:r>
    </w:p>
    <w:p w:rsidR="00AE2973" w:rsidRPr="004E1A14" w:rsidRDefault="00AE2973" w:rsidP="00AE2973">
      <w:pPr>
        <w:pStyle w:val="2"/>
      </w:pPr>
      <w:bookmarkStart w:id="36" w:name="_Toc463019832"/>
      <w:bookmarkStart w:id="37" w:name="_Toc463019833"/>
      <w:bookmarkStart w:id="38" w:name="_Toc463019834"/>
      <w:bookmarkStart w:id="39" w:name="_Toc463019835"/>
      <w:bookmarkStart w:id="40" w:name="_Toc463019836"/>
      <w:bookmarkStart w:id="41" w:name="_Toc463019837"/>
      <w:bookmarkStart w:id="42" w:name="_Toc463019838"/>
      <w:bookmarkStart w:id="43" w:name="_Toc463019839"/>
      <w:bookmarkStart w:id="44" w:name="_Toc463019840"/>
      <w:bookmarkStart w:id="45" w:name="_Toc463019841"/>
      <w:bookmarkStart w:id="46" w:name="_Toc463019842"/>
      <w:bookmarkStart w:id="47" w:name="_Toc463019843"/>
      <w:bookmarkStart w:id="48" w:name="_Toc463019844"/>
      <w:bookmarkStart w:id="49" w:name="_Toc463019845"/>
      <w:bookmarkStart w:id="50" w:name="_Toc463019846"/>
      <w:bookmarkStart w:id="51" w:name="_Toc463019847"/>
      <w:bookmarkStart w:id="52" w:name="_Toc463019848"/>
      <w:bookmarkStart w:id="53" w:name="_Toc463019849"/>
      <w:bookmarkStart w:id="54" w:name="_Toc463019850"/>
      <w:bookmarkStart w:id="55" w:name="_Toc463019851"/>
      <w:bookmarkStart w:id="56" w:name="_Toc463019852"/>
      <w:bookmarkStart w:id="57" w:name="_Toc463019853"/>
      <w:bookmarkStart w:id="58" w:name="_Toc463019854"/>
      <w:bookmarkStart w:id="59" w:name="_Приложение_6._Уровень"/>
      <w:bookmarkStart w:id="60" w:name="_Toc457980457"/>
      <w:bookmarkStart w:id="61" w:name="_Toc46543509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4E1A14">
        <w:lastRenderedPageBreak/>
        <w:t xml:space="preserve">Приложение </w:t>
      </w:r>
      <w:r w:rsidR="00863837">
        <w:t>3</w:t>
      </w:r>
      <w:r w:rsidRPr="004E1A14">
        <w:t>.</w:t>
      </w:r>
      <w:r>
        <w:t xml:space="preserve"> Уровень инфляции</w:t>
      </w:r>
      <w:bookmarkEnd w:id="60"/>
      <w:bookmarkEnd w:id="61"/>
    </w:p>
    <w:p w:rsidR="00AE2973" w:rsidRDefault="00AE2973" w:rsidP="00AE2973">
      <w:pPr>
        <w:rPr>
          <w:rFonts w:cs="Arial"/>
        </w:rPr>
      </w:pPr>
      <w:r w:rsidRPr="000A7A0B">
        <w:rPr>
          <w:rFonts w:cs="Arial"/>
          <w:b/>
        </w:rPr>
        <w:t>Инфляция</w:t>
      </w:r>
      <w:r w:rsidRPr="000A7A0B">
        <w:rPr>
          <w:rFonts w:cs="Arial"/>
        </w:rPr>
        <w:t xml:space="preserve"> </w:t>
      </w:r>
      <w:r>
        <w:rPr>
          <w:rFonts w:cs="Arial"/>
        </w:rPr>
        <w:t>–</w:t>
      </w:r>
      <w:r w:rsidRPr="000A7A0B">
        <w:rPr>
          <w:rFonts w:cs="Arial"/>
        </w:rPr>
        <w:t xml:space="preserve"> повышение общего уровня цен на товары и услуги. При инфляции на одну и ту же сумму денег по прошествии некоторого времени можно будет купить меньше товаров и услуг, чем прежде.</w:t>
      </w:r>
    </w:p>
    <w:p w:rsidR="0094120D" w:rsidRDefault="0094120D" w:rsidP="00AE2973">
      <w:pPr>
        <w:rPr>
          <w:rFonts w:cs="Arial"/>
        </w:rPr>
      </w:pPr>
      <w:r>
        <w:rPr>
          <w:rFonts w:cs="Arial"/>
        </w:rPr>
        <w:t>Инфляция считается по следующей формуле</w:t>
      </w:r>
      <w:r w:rsidR="00AF72DD">
        <w:rPr>
          <w:rFonts w:cs="Arial"/>
        </w:rPr>
        <w:t xml:space="preserve"> в процентах</w:t>
      </w:r>
      <w:r>
        <w:rPr>
          <w:rFonts w:cs="Arial"/>
        </w:rPr>
        <w:t>:</w:t>
      </w:r>
    </w:p>
    <w:p w:rsidR="00C52260" w:rsidRDefault="0094120D" w:rsidP="00AE2973">
      <w:pPr>
        <w:rPr>
          <w:rFonts w:cs="Arial"/>
        </w:rPr>
      </w:pPr>
      <w:r>
        <w:rPr>
          <w:rFonts w:cs="Arial"/>
        </w:rPr>
        <w:t xml:space="preserve">Инфляция за год </w:t>
      </w:r>
      <w:r>
        <w:rPr>
          <w:rFonts w:cs="Arial"/>
          <w:lang w:val="en-US"/>
        </w:rPr>
        <w:t>t</w:t>
      </w:r>
      <w:r w:rsidR="00BB210D" w:rsidRPr="00AC2EE0">
        <w:rPr>
          <w:rFonts w:cs="Arial"/>
        </w:rPr>
        <w:t xml:space="preserve"> =</w:t>
      </w:r>
      <w:r w:rsidR="009B1F3B">
        <w:rPr>
          <w:rFonts w:cs="Arial"/>
        </w:rPr>
        <w:t>(</w:t>
      </w:r>
      <w:r w:rsidR="00BB210D" w:rsidRPr="00AC2EE0">
        <w:rPr>
          <w:rFonts w:cs="Arial"/>
        </w:rPr>
        <w:t>(</w:t>
      </w:r>
      <w:r>
        <w:rPr>
          <w:rFonts w:cs="Arial"/>
        </w:rPr>
        <w:t xml:space="preserve">Цены года </w:t>
      </w:r>
      <w:r>
        <w:rPr>
          <w:rFonts w:cs="Arial"/>
          <w:lang w:val="en-US"/>
        </w:rPr>
        <w:t>t</w:t>
      </w:r>
      <w:r w:rsidR="00BB210D" w:rsidRPr="00AC2EE0">
        <w:rPr>
          <w:rFonts w:cs="Arial"/>
        </w:rPr>
        <w:t>+1)</w:t>
      </w:r>
      <w:r>
        <w:rPr>
          <w:rFonts w:cs="Arial"/>
        </w:rPr>
        <w:t>/</w:t>
      </w:r>
      <w:r w:rsidR="00BB210D" w:rsidRPr="00AC2EE0">
        <w:rPr>
          <w:rFonts w:cs="Arial"/>
        </w:rPr>
        <w:t>(</w:t>
      </w:r>
      <w:r>
        <w:rPr>
          <w:rFonts w:cs="Arial"/>
        </w:rPr>
        <w:t xml:space="preserve">Цены года </w:t>
      </w:r>
      <w:r>
        <w:rPr>
          <w:rFonts w:cs="Arial"/>
          <w:lang w:val="en-US"/>
        </w:rPr>
        <w:t>t</w:t>
      </w:r>
      <w:r w:rsidR="00BB210D" w:rsidRPr="00AC2EE0">
        <w:rPr>
          <w:rFonts w:cs="Arial"/>
        </w:rPr>
        <w:t>) – 1</w:t>
      </w:r>
      <w:r w:rsidR="009B1F3B">
        <w:rPr>
          <w:rFonts w:cs="Arial"/>
        </w:rPr>
        <w:t>)*100%</w:t>
      </w:r>
      <w:r w:rsidR="00BB210D" w:rsidRPr="00AC2EE0">
        <w:rPr>
          <w:rFonts w:cs="Arial"/>
        </w:rPr>
        <w:t xml:space="preserve"> </w:t>
      </w:r>
    </w:p>
    <w:p w:rsidR="005241F9" w:rsidRDefault="00AE2973" w:rsidP="00AC2EE0">
      <w:pPr>
        <w:pStyle w:val="a6"/>
      </w:pPr>
      <w:r>
        <w:t xml:space="preserve">Таблица </w:t>
      </w:r>
      <w:fldSimple w:instr=" SEQ Таблица \* ARABIC ">
        <w:r w:rsidR="00FD324E">
          <w:rPr>
            <w:noProof/>
          </w:rPr>
          <w:t>6</w:t>
        </w:r>
      </w:fldSimple>
      <w:r>
        <w:t xml:space="preserve">. </w:t>
      </w:r>
      <w:r w:rsidR="000D20D6">
        <w:t>П</w:t>
      </w:r>
      <w:r w:rsidRPr="009D53B2">
        <w:t xml:space="preserve">рогнозы </w:t>
      </w:r>
      <w:r>
        <w:t>уровня инфляции по данным разных источников</w:t>
      </w:r>
    </w:p>
    <w:tbl>
      <w:tblPr>
        <w:tblW w:w="6390" w:type="dxa"/>
        <w:tblInd w:w="250" w:type="dxa"/>
        <w:tblLook w:val="04A0"/>
      </w:tblPr>
      <w:tblGrid>
        <w:gridCol w:w="508"/>
        <w:gridCol w:w="4309"/>
        <w:gridCol w:w="785"/>
        <w:gridCol w:w="788"/>
      </w:tblGrid>
      <w:tr w:rsidR="009B1F3B" w:rsidRPr="008F6598" w:rsidTr="00864806">
        <w:trPr>
          <w:trHeight w:val="281"/>
        </w:trPr>
        <w:tc>
          <w:tcPr>
            <w:tcW w:w="508" w:type="dxa"/>
            <w:tcBorders>
              <w:top w:val="single" w:sz="4" w:space="0" w:color="auto"/>
              <w:left w:val="single" w:sz="4" w:space="0" w:color="auto"/>
              <w:bottom w:val="single" w:sz="4" w:space="0" w:color="auto"/>
              <w:right w:val="single" w:sz="4" w:space="0" w:color="auto"/>
            </w:tcBorders>
          </w:tcPr>
          <w:p w:rsidR="009B1F3B" w:rsidRPr="000A7A0B" w:rsidRDefault="009B1F3B" w:rsidP="00AE2973">
            <w:pPr>
              <w:rPr>
                <w:rFonts w:cs="Arial"/>
                <w:b/>
                <w:bCs/>
              </w:rPr>
            </w:pPr>
            <w:r>
              <w:rPr>
                <w:rFonts w:cs="Arial"/>
                <w:b/>
                <w:bCs/>
              </w:rPr>
              <w:t xml:space="preserve">№ </w:t>
            </w:r>
          </w:p>
        </w:tc>
        <w:tc>
          <w:tcPr>
            <w:tcW w:w="43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1F3B" w:rsidRDefault="009B1F3B" w:rsidP="00864806">
            <w:pPr>
              <w:jc w:val="left"/>
              <w:rPr>
                <w:rFonts w:cs="Arial"/>
                <w:b/>
                <w:bCs/>
              </w:rPr>
            </w:pPr>
            <w:r>
              <w:rPr>
                <w:rFonts w:cs="Arial"/>
                <w:b/>
                <w:bCs/>
              </w:rPr>
              <w:t>Источник прогноза</w:t>
            </w:r>
            <w:r w:rsidRPr="000A7A0B">
              <w:rPr>
                <w:rFonts w:cs="Arial"/>
                <w:b/>
                <w:bCs/>
              </w:rPr>
              <w:t>/годы</w:t>
            </w:r>
          </w:p>
        </w:tc>
        <w:tc>
          <w:tcPr>
            <w:tcW w:w="785" w:type="dxa"/>
            <w:tcBorders>
              <w:top w:val="single" w:sz="4" w:space="0" w:color="auto"/>
              <w:left w:val="nil"/>
              <w:bottom w:val="single" w:sz="4" w:space="0" w:color="auto"/>
              <w:right w:val="single" w:sz="4" w:space="0" w:color="auto"/>
            </w:tcBorders>
            <w:shd w:val="clear" w:color="auto" w:fill="auto"/>
            <w:noWrap/>
            <w:vAlign w:val="center"/>
          </w:tcPr>
          <w:p w:rsidR="009B1F3B" w:rsidRPr="000A7A0B" w:rsidRDefault="009B1F3B" w:rsidP="00864806">
            <w:pPr>
              <w:jc w:val="center"/>
              <w:rPr>
                <w:rFonts w:cs="Arial"/>
                <w:b/>
                <w:bCs/>
              </w:rPr>
            </w:pPr>
            <w:r w:rsidRPr="000A7A0B">
              <w:rPr>
                <w:rFonts w:cs="Arial"/>
                <w:b/>
                <w:bCs/>
              </w:rPr>
              <w:t>1</w:t>
            </w:r>
          </w:p>
        </w:tc>
        <w:tc>
          <w:tcPr>
            <w:tcW w:w="788" w:type="dxa"/>
            <w:tcBorders>
              <w:top w:val="single" w:sz="4" w:space="0" w:color="auto"/>
              <w:left w:val="nil"/>
              <w:bottom w:val="single" w:sz="4" w:space="0" w:color="auto"/>
              <w:right w:val="single" w:sz="4" w:space="0" w:color="auto"/>
            </w:tcBorders>
            <w:shd w:val="clear" w:color="auto" w:fill="auto"/>
            <w:noWrap/>
            <w:vAlign w:val="center"/>
          </w:tcPr>
          <w:p w:rsidR="009B1F3B" w:rsidRPr="000A7A0B" w:rsidRDefault="009B1F3B" w:rsidP="00864806">
            <w:pPr>
              <w:jc w:val="center"/>
              <w:rPr>
                <w:rFonts w:cs="Arial"/>
                <w:b/>
                <w:bCs/>
              </w:rPr>
            </w:pPr>
            <w:r w:rsidRPr="000A7A0B">
              <w:rPr>
                <w:rFonts w:cs="Arial"/>
                <w:b/>
                <w:bCs/>
              </w:rPr>
              <w:t>2</w:t>
            </w:r>
          </w:p>
        </w:tc>
      </w:tr>
      <w:tr w:rsidR="009B1F3B" w:rsidRPr="008F6598" w:rsidTr="00864806">
        <w:trPr>
          <w:trHeight w:val="281"/>
        </w:trPr>
        <w:tc>
          <w:tcPr>
            <w:tcW w:w="508" w:type="dxa"/>
            <w:tcBorders>
              <w:top w:val="nil"/>
              <w:left w:val="single" w:sz="4" w:space="0" w:color="auto"/>
              <w:bottom w:val="single" w:sz="4" w:space="0" w:color="auto"/>
              <w:right w:val="single" w:sz="4" w:space="0" w:color="auto"/>
            </w:tcBorders>
          </w:tcPr>
          <w:p w:rsidR="009B1F3B" w:rsidRPr="000A7A0B" w:rsidRDefault="009B1F3B" w:rsidP="00AE2973">
            <w:pPr>
              <w:ind w:left="175"/>
              <w:jc w:val="center"/>
              <w:rPr>
                <w:rFonts w:cs="Arial"/>
              </w:rPr>
            </w:pPr>
            <w:r>
              <w:rPr>
                <w:rFonts w:cs="Arial"/>
              </w:rPr>
              <w:t>1</w:t>
            </w:r>
          </w:p>
        </w:tc>
        <w:tc>
          <w:tcPr>
            <w:tcW w:w="4309" w:type="dxa"/>
            <w:tcBorders>
              <w:top w:val="nil"/>
              <w:left w:val="single" w:sz="4" w:space="0" w:color="auto"/>
              <w:bottom w:val="single" w:sz="4" w:space="0" w:color="auto"/>
              <w:right w:val="single" w:sz="4" w:space="0" w:color="auto"/>
            </w:tcBorders>
            <w:shd w:val="clear" w:color="auto" w:fill="auto"/>
            <w:noWrap/>
            <w:vAlign w:val="bottom"/>
            <w:hideMark/>
          </w:tcPr>
          <w:p w:rsidR="009B1F3B" w:rsidRDefault="009B1F3B" w:rsidP="00AE2973">
            <w:pPr>
              <w:ind w:left="175"/>
              <w:rPr>
                <w:rFonts w:cs="Arial"/>
              </w:rPr>
            </w:pPr>
            <w:r w:rsidRPr="000A7A0B">
              <w:rPr>
                <w:rFonts w:cs="Arial"/>
              </w:rPr>
              <w:t xml:space="preserve">Министерство </w:t>
            </w:r>
            <w:r>
              <w:rPr>
                <w:rFonts w:cs="Arial"/>
              </w:rPr>
              <w:t>э</w:t>
            </w:r>
            <w:r w:rsidRPr="000A7A0B">
              <w:rPr>
                <w:rFonts w:cs="Arial"/>
              </w:rPr>
              <w:t>кономическ</w:t>
            </w:r>
            <w:r w:rsidRPr="00171A07">
              <w:rPr>
                <w:rFonts w:cs="Arial"/>
              </w:rPr>
              <w:t>о</w:t>
            </w:r>
            <w:r w:rsidRPr="001E265F">
              <w:rPr>
                <w:rFonts w:cs="Arial"/>
              </w:rPr>
              <w:t xml:space="preserve">го </w:t>
            </w:r>
            <w:r>
              <w:rPr>
                <w:rFonts w:cs="Arial"/>
              </w:rPr>
              <w:t>р</w:t>
            </w:r>
            <w:r w:rsidRPr="001E265F">
              <w:rPr>
                <w:rFonts w:cs="Arial"/>
              </w:rPr>
              <w:t>азвития</w:t>
            </w:r>
          </w:p>
        </w:tc>
        <w:tc>
          <w:tcPr>
            <w:tcW w:w="785" w:type="dxa"/>
            <w:tcBorders>
              <w:top w:val="nil"/>
              <w:left w:val="nil"/>
              <w:bottom w:val="single" w:sz="4" w:space="0" w:color="auto"/>
              <w:right w:val="single" w:sz="4" w:space="0" w:color="auto"/>
            </w:tcBorders>
            <w:shd w:val="clear" w:color="auto" w:fill="auto"/>
            <w:noWrap/>
            <w:vAlign w:val="center"/>
            <w:hideMark/>
          </w:tcPr>
          <w:p w:rsidR="009B1F3B" w:rsidRPr="000A7A0B" w:rsidRDefault="009B1F3B" w:rsidP="00864806">
            <w:pPr>
              <w:jc w:val="right"/>
              <w:rPr>
                <w:rFonts w:cs="Arial"/>
              </w:rPr>
            </w:pPr>
            <w:r w:rsidRPr="000A7A0B">
              <w:rPr>
                <w:rFonts w:cs="Arial"/>
              </w:rPr>
              <w:t>12%</w:t>
            </w:r>
          </w:p>
        </w:tc>
        <w:tc>
          <w:tcPr>
            <w:tcW w:w="788" w:type="dxa"/>
            <w:tcBorders>
              <w:top w:val="nil"/>
              <w:left w:val="nil"/>
              <w:bottom w:val="single" w:sz="4" w:space="0" w:color="auto"/>
              <w:right w:val="single" w:sz="4" w:space="0" w:color="auto"/>
            </w:tcBorders>
            <w:shd w:val="clear" w:color="auto" w:fill="auto"/>
            <w:noWrap/>
            <w:vAlign w:val="center"/>
            <w:hideMark/>
          </w:tcPr>
          <w:p w:rsidR="009B1F3B" w:rsidRPr="000A7A0B" w:rsidRDefault="009B1F3B" w:rsidP="00864806">
            <w:pPr>
              <w:jc w:val="right"/>
              <w:rPr>
                <w:rFonts w:cs="Arial"/>
              </w:rPr>
            </w:pPr>
            <w:r w:rsidRPr="000A7A0B">
              <w:rPr>
                <w:rFonts w:cs="Arial"/>
              </w:rPr>
              <w:t>16%</w:t>
            </w:r>
          </w:p>
        </w:tc>
      </w:tr>
      <w:tr w:rsidR="009B1F3B" w:rsidRPr="008F6598" w:rsidTr="00864806">
        <w:trPr>
          <w:trHeight w:val="281"/>
        </w:trPr>
        <w:tc>
          <w:tcPr>
            <w:tcW w:w="508" w:type="dxa"/>
            <w:tcBorders>
              <w:top w:val="nil"/>
              <w:left w:val="single" w:sz="4" w:space="0" w:color="auto"/>
              <w:bottom w:val="single" w:sz="4" w:space="0" w:color="auto"/>
              <w:right w:val="single" w:sz="4" w:space="0" w:color="auto"/>
            </w:tcBorders>
          </w:tcPr>
          <w:p w:rsidR="009B1F3B" w:rsidRPr="004E1681" w:rsidRDefault="009B1F3B" w:rsidP="00AE2973">
            <w:pPr>
              <w:ind w:left="175"/>
              <w:jc w:val="center"/>
              <w:rPr>
                <w:rFonts w:cs="Arial"/>
              </w:rPr>
            </w:pPr>
            <w:r>
              <w:rPr>
                <w:rFonts w:cs="Arial"/>
              </w:rPr>
              <w:t>2</w:t>
            </w:r>
          </w:p>
        </w:tc>
        <w:tc>
          <w:tcPr>
            <w:tcW w:w="4309" w:type="dxa"/>
            <w:tcBorders>
              <w:top w:val="nil"/>
              <w:left w:val="single" w:sz="4" w:space="0" w:color="auto"/>
              <w:bottom w:val="single" w:sz="4" w:space="0" w:color="auto"/>
              <w:right w:val="single" w:sz="4" w:space="0" w:color="auto"/>
            </w:tcBorders>
            <w:shd w:val="clear" w:color="auto" w:fill="auto"/>
            <w:noWrap/>
            <w:vAlign w:val="bottom"/>
            <w:hideMark/>
          </w:tcPr>
          <w:p w:rsidR="009B1F3B" w:rsidRPr="000A7A0B" w:rsidRDefault="009B1F3B" w:rsidP="00AE2973">
            <w:pPr>
              <w:ind w:left="175"/>
              <w:rPr>
                <w:rFonts w:cs="Arial"/>
              </w:rPr>
            </w:pPr>
            <w:r w:rsidRPr="000A7A0B">
              <w:rPr>
                <w:rFonts w:cs="Arial"/>
              </w:rPr>
              <w:t>Банковские аналитики</w:t>
            </w:r>
          </w:p>
        </w:tc>
        <w:tc>
          <w:tcPr>
            <w:tcW w:w="785" w:type="dxa"/>
            <w:tcBorders>
              <w:top w:val="nil"/>
              <w:left w:val="nil"/>
              <w:bottom w:val="single" w:sz="4" w:space="0" w:color="auto"/>
              <w:right w:val="single" w:sz="4" w:space="0" w:color="auto"/>
            </w:tcBorders>
            <w:shd w:val="clear" w:color="auto" w:fill="auto"/>
            <w:noWrap/>
            <w:vAlign w:val="center"/>
            <w:hideMark/>
          </w:tcPr>
          <w:p w:rsidR="009B1F3B" w:rsidRPr="000A7A0B" w:rsidRDefault="009B1F3B" w:rsidP="00864806">
            <w:pPr>
              <w:jc w:val="right"/>
              <w:rPr>
                <w:rFonts w:cs="Arial"/>
              </w:rPr>
            </w:pPr>
            <w:r w:rsidRPr="000A7A0B">
              <w:rPr>
                <w:rFonts w:cs="Arial"/>
              </w:rPr>
              <w:t>13%</w:t>
            </w:r>
          </w:p>
        </w:tc>
        <w:tc>
          <w:tcPr>
            <w:tcW w:w="788" w:type="dxa"/>
            <w:tcBorders>
              <w:top w:val="nil"/>
              <w:left w:val="nil"/>
              <w:bottom w:val="single" w:sz="4" w:space="0" w:color="auto"/>
              <w:right w:val="single" w:sz="4" w:space="0" w:color="auto"/>
            </w:tcBorders>
            <w:shd w:val="clear" w:color="auto" w:fill="auto"/>
            <w:noWrap/>
            <w:vAlign w:val="center"/>
            <w:hideMark/>
          </w:tcPr>
          <w:p w:rsidR="009B1F3B" w:rsidRPr="000A7A0B" w:rsidRDefault="009B1F3B" w:rsidP="00864806">
            <w:pPr>
              <w:jc w:val="right"/>
              <w:rPr>
                <w:rFonts w:cs="Arial"/>
              </w:rPr>
            </w:pPr>
            <w:r w:rsidRPr="000A7A0B">
              <w:rPr>
                <w:rFonts w:cs="Arial"/>
              </w:rPr>
              <w:t>18%</w:t>
            </w:r>
          </w:p>
        </w:tc>
      </w:tr>
      <w:tr w:rsidR="009B1F3B" w:rsidRPr="008F6598" w:rsidTr="00864806">
        <w:trPr>
          <w:trHeight w:val="271"/>
        </w:trPr>
        <w:tc>
          <w:tcPr>
            <w:tcW w:w="508" w:type="dxa"/>
            <w:tcBorders>
              <w:top w:val="nil"/>
              <w:left w:val="single" w:sz="4" w:space="0" w:color="auto"/>
              <w:bottom w:val="single" w:sz="4" w:space="0" w:color="auto"/>
              <w:right w:val="single" w:sz="4" w:space="0" w:color="auto"/>
            </w:tcBorders>
          </w:tcPr>
          <w:p w:rsidR="009B1F3B" w:rsidRPr="004E1681" w:rsidRDefault="009B1F3B" w:rsidP="00AE2973">
            <w:pPr>
              <w:ind w:left="175"/>
              <w:jc w:val="center"/>
              <w:rPr>
                <w:rFonts w:cs="Arial"/>
              </w:rPr>
            </w:pPr>
            <w:r>
              <w:rPr>
                <w:rFonts w:cs="Arial"/>
              </w:rPr>
              <w:t>3</w:t>
            </w:r>
          </w:p>
        </w:tc>
        <w:tc>
          <w:tcPr>
            <w:tcW w:w="4309" w:type="dxa"/>
            <w:tcBorders>
              <w:top w:val="nil"/>
              <w:left w:val="single" w:sz="4" w:space="0" w:color="auto"/>
              <w:bottom w:val="single" w:sz="4" w:space="0" w:color="auto"/>
              <w:right w:val="single" w:sz="4" w:space="0" w:color="auto"/>
            </w:tcBorders>
            <w:shd w:val="clear" w:color="auto" w:fill="auto"/>
            <w:noWrap/>
            <w:vAlign w:val="bottom"/>
            <w:hideMark/>
          </w:tcPr>
          <w:p w:rsidR="009B1F3B" w:rsidRPr="000A7A0B" w:rsidRDefault="009B1F3B" w:rsidP="00AE2973">
            <w:pPr>
              <w:ind w:left="175"/>
              <w:rPr>
                <w:rFonts w:cs="Arial"/>
              </w:rPr>
            </w:pPr>
            <w:r w:rsidRPr="000A7A0B">
              <w:rPr>
                <w:rFonts w:cs="Arial"/>
              </w:rPr>
              <w:t xml:space="preserve">World </w:t>
            </w:r>
            <w:r w:rsidRPr="000A7A0B">
              <w:rPr>
                <w:rFonts w:cs="Arial"/>
                <w:lang w:val="en-US"/>
              </w:rPr>
              <w:t>B</w:t>
            </w:r>
            <w:r w:rsidRPr="000A7A0B">
              <w:rPr>
                <w:rFonts w:cs="Arial"/>
              </w:rPr>
              <w:t>ank</w:t>
            </w:r>
          </w:p>
        </w:tc>
        <w:tc>
          <w:tcPr>
            <w:tcW w:w="785" w:type="dxa"/>
            <w:tcBorders>
              <w:top w:val="nil"/>
              <w:left w:val="nil"/>
              <w:bottom w:val="single" w:sz="4" w:space="0" w:color="auto"/>
              <w:right w:val="single" w:sz="4" w:space="0" w:color="auto"/>
            </w:tcBorders>
            <w:shd w:val="clear" w:color="auto" w:fill="auto"/>
            <w:noWrap/>
            <w:vAlign w:val="center"/>
            <w:hideMark/>
          </w:tcPr>
          <w:p w:rsidR="009B1F3B" w:rsidRPr="000A7A0B" w:rsidRDefault="009B1F3B" w:rsidP="00864806">
            <w:pPr>
              <w:jc w:val="right"/>
              <w:rPr>
                <w:rFonts w:cs="Arial"/>
              </w:rPr>
            </w:pPr>
            <w:r w:rsidRPr="000A7A0B">
              <w:rPr>
                <w:rFonts w:cs="Arial"/>
              </w:rPr>
              <w:t>16%</w:t>
            </w:r>
          </w:p>
        </w:tc>
        <w:tc>
          <w:tcPr>
            <w:tcW w:w="788" w:type="dxa"/>
            <w:tcBorders>
              <w:top w:val="nil"/>
              <w:left w:val="nil"/>
              <w:bottom w:val="single" w:sz="4" w:space="0" w:color="auto"/>
              <w:right w:val="single" w:sz="4" w:space="0" w:color="auto"/>
            </w:tcBorders>
            <w:shd w:val="clear" w:color="auto" w:fill="auto"/>
            <w:noWrap/>
            <w:vAlign w:val="center"/>
            <w:hideMark/>
          </w:tcPr>
          <w:p w:rsidR="009B1F3B" w:rsidRPr="000A7A0B" w:rsidRDefault="009B1F3B" w:rsidP="00864806">
            <w:pPr>
              <w:jc w:val="right"/>
              <w:rPr>
                <w:rFonts w:cs="Arial"/>
              </w:rPr>
            </w:pPr>
            <w:r w:rsidRPr="000A7A0B">
              <w:rPr>
                <w:rFonts w:cs="Arial"/>
              </w:rPr>
              <w:t>20%</w:t>
            </w:r>
          </w:p>
        </w:tc>
      </w:tr>
    </w:tbl>
    <w:p w:rsidR="002C591F" w:rsidRDefault="002C591F">
      <w:pPr>
        <w:spacing w:before="0" w:after="0"/>
        <w:jc w:val="left"/>
        <w:rPr>
          <w:b/>
          <w:smallCaps/>
          <w:kern w:val="28"/>
          <w:sz w:val="30"/>
        </w:rPr>
      </w:pPr>
      <w:bookmarkStart w:id="62" w:name="_Приложение_7._Цены"/>
      <w:bookmarkStart w:id="63" w:name="_Приложение_2._Бланк_1"/>
      <w:bookmarkStart w:id="64" w:name="_Toc457980450"/>
      <w:bookmarkEnd w:id="24"/>
      <w:bookmarkEnd w:id="62"/>
      <w:bookmarkEnd w:id="63"/>
    </w:p>
    <w:p w:rsidR="00CB590D" w:rsidRDefault="00CB590D">
      <w:pPr>
        <w:spacing w:before="0" w:after="0"/>
        <w:jc w:val="left"/>
        <w:rPr>
          <w:b/>
          <w:smallCaps/>
          <w:kern w:val="28"/>
          <w:sz w:val="30"/>
        </w:rPr>
      </w:pPr>
      <w:r>
        <w:br w:type="page"/>
      </w:r>
    </w:p>
    <w:p w:rsidR="00AE2973" w:rsidRDefault="00375D76" w:rsidP="00AE2973">
      <w:pPr>
        <w:pStyle w:val="2"/>
      </w:pPr>
      <w:bookmarkStart w:id="65" w:name="_Toc465435096"/>
      <w:r>
        <w:lastRenderedPageBreak/>
        <w:t xml:space="preserve">Приложение </w:t>
      </w:r>
      <w:r w:rsidR="0094120D">
        <w:t>4</w:t>
      </w:r>
      <w:r w:rsidR="00AE2973" w:rsidRPr="004E1A14">
        <w:t xml:space="preserve">. Бланк решения </w:t>
      </w:r>
      <w:r w:rsidR="00AE2973">
        <w:t>участников</w:t>
      </w:r>
      <w:bookmarkEnd w:id="64"/>
      <w:bookmarkEnd w:id="65"/>
    </w:p>
    <w:p w:rsidR="00AE2973" w:rsidRDefault="00AE2973" w:rsidP="00AE2973">
      <w:r>
        <w:t>Участники заполняют бланк по ходу решения кейса и передают его жюри после презентации. Приложение состоит из нескольких таблиц, все их необходимо заполнить участникам.</w:t>
      </w:r>
    </w:p>
    <w:p w:rsidR="00AE2973" w:rsidRDefault="00AE2973" w:rsidP="00AE2973">
      <w:pPr>
        <w:pStyle w:val="a6"/>
      </w:pPr>
      <w:r>
        <w:t xml:space="preserve">Таблица </w:t>
      </w:r>
      <w:fldSimple w:instr=" SEQ Таблица \* ARABIC ">
        <w:r w:rsidR="00FD324E">
          <w:rPr>
            <w:noProof/>
          </w:rPr>
          <w:t>7</w:t>
        </w:r>
      </w:fldSimple>
      <w:r>
        <w:t>. Основные черты домохозяйства</w:t>
      </w:r>
    </w:p>
    <w:tbl>
      <w:tblPr>
        <w:tblStyle w:val="af"/>
        <w:tblW w:w="0" w:type="auto"/>
        <w:tblLook w:val="04A0"/>
      </w:tblPr>
      <w:tblGrid>
        <w:gridCol w:w="4785"/>
        <w:gridCol w:w="4785"/>
      </w:tblGrid>
      <w:tr w:rsidR="007A502E" w:rsidTr="00AE2973">
        <w:tc>
          <w:tcPr>
            <w:tcW w:w="4785" w:type="dxa"/>
            <w:vAlign w:val="center"/>
          </w:tcPr>
          <w:p w:rsidR="007A502E" w:rsidRDefault="007A502E" w:rsidP="00AE2973">
            <w:pPr>
              <w:jc w:val="left"/>
            </w:pPr>
            <w:r>
              <w:t>Название домохозяйства</w:t>
            </w:r>
            <w:r w:rsidR="007D5E86">
              <w:t xml:space="preserve"> (из легенды домох</w:t>
            </w:r>
            <w:r w:rsidR="007D5E86">
              <w:t>о</w:t>
            </w:r>
            <w:r w:rsidR="007D5E86">
              <w:t>зяйства: фамилия, место проживания)</w:t>
            </w:r>
          </w:p>
        </w:tc>
        <w:tc>
          <w:tcPr>
            <w:tcW w:w="4785" w:type="dxa"/>
          </w:tcPr>
          <w:p w:rsidR="007A502E" w:rsidRDefault="007A502E" w:rsidP="00AE2973"/>
        </w:tc>
      </w:tr>
      <w:tr w:rsidR="00AE2973" w:rsidTr="00AE2973">
        <w:tc>
          <w:tcPr>
            <w:tcW w:w="4785" w:type="dxa"/>
            <w:vAlign w:val="center"/>
          </w:tcPr>
          <w:p w:rsidR="00AE2973" w:rsidRDefault="00AE2973" w:rsidP="00AE2973">
            <w:pPr>
              <w:jc w:val="left"/>
            </w:pPr>
            <w:r>
              <w:t>Количество людей</w:t>
            </w:r>
            <w:r w:rsidR="001B35C0">
              <w:t xml:space="preserve"> в семье</w:t>
            </w:r>
          </w:p>
        </w:tc>
        <w:tc>
          <w:tcPr>
            <w:tcW w:w="4785" w:type="dxa"/>
          </w:tcPr>
          <w:p w:rsidR="00AE2973" w:rsidRDefault="00AE2973" w:rsidP="00AE2973"/>
        </w:tc>
      </w:tr>
      <w:tr w:rsidR="00AE2973" w:rsidTr="00AE2973">
        <w:trPr>
          <w:trHeight w:val="1138"/>
        </w:trPr>
        <w:tc>
          <w:tcPr>
            <w:tcW w:w="4785" w:type="dxa"/>
            <w:vAlign w:val="center"/>
          </w:tcPr>
          <w:p w:rsidR="00AE2973" w:rsidRDefault="00AE2973" w:rsidP="00AE2973">
            <w:pPr>
              <w:jc w:val="left"/>
            </w:pPr>
            <w:r>
              <w:t>Потребности домохозяйства</w:t>
            </w:r>
          </w:p>
        </w:tc>
        <w:tc>
          <w:tcPr>
            <w:tcW w:w="4785" w:type="dxa"/>
          </w:tcPr>
          <w:p w:rsidR="00AE2973" w:rsidRDefault="00AE2973" w:rsidP="00AE2973"/>
          <w:p w:rsidR="002C591F" w:rsidRDefault="002C591F" w:rsidP="00AE2973"/>
          <w:p w:rsidR="002C591F" w:rsidRDefault="002C591F" w:rsidP="00AE2973"/>
          <w:p w:rsidR="002C591F" w:rsidRDefault="002C591F" w:rsidP="00AE2973"/>
        </w:tc>
      </w:tr>
      <w:tr w:rsidR="00AE2973" w:rsidTr="00AE2973">
        <w:tc>
          <w:tcPr>
            <w:tcW w:w="4785" w:type="dxa"/>
            <w:vAlign w:val="center"/>
          </w:tcPr>
          <w:p w:rsidR="00AE2973" w:rsidRDefault="00AE2973" w:rsidP="00AE2973">
            <w:pPr>
              <w:jc w:val="left"/>
            </w:pPr>
            <w:r>
              <w:t>Приоритетные расходы домохозяйства</w:t>
            </w:r>
          </w:p>
          <w:p w:rsidR="00AE2973" w:rsidRDefault="00AE2973" w:rsidP="00AE2973">
            <w:pPr>
              <w:jc w:val="left"/>
            </w:pPr>
            <w:r>
              <w:t>(в порядке уменьшения приоритетности)</w:t>
            </w:r>
          </w:p>
        </w:tc>
        <w:tc>
          <w:tcPr>
            <w:tcW w:w="4785" w:type="dxa"/>
          </w:tcPr>
          <w:p w:rsidR="00AE2973" w:rsidRDefault="00AE2973" w:rsidP="00AE2973">
            <w:r>
              <w:t>1. ____________________________________</w:t>
            </w:r>
          </w:p>
          <w:p w:rsidR="00AE2973" w:rsidRDefault="00AE2973" w:rsidP="00AE2973">
            <w:r>
              <w:t>2. ____________________________________</w:t>
            </w:r>
          </w:p>
          <w:p w:rsidR="00AE2973" w:rsidRDefault="00AE2973" w:rsidP="00AE2973">
            <w:r>
              <w:t>3. ____________________________________</w:t>
            </w:r>
          </w:p>
          <w:p w:rsidR="00AE2973" w:rsidRDefault="00AE2973" w:rsidP="00AE2973">
            <w:r>
              <w:t>4. ____________________________________</w:t>
            </w:r>
          </w:p>
          <w:p w:rsidR="00AE2973" w:rsidRDefault="00AE2973" w:rsidP="00AE2973">
            <w:r>
              <w:t>5. ____________________________________</w:t>
            </w:r>
          </w:p>
        </w:tc>
      </w:tr>
      <w:tr w:rsidR="005241F9" w:rsidTr="00AE2973">
        <w:tc>
          <w:tcPr>
            <w:tcW w:w="4785" w:type="dxa"/>
            <w:vAlign w:val="center"/>
          </w:tcPr>
          <w:p w:rsidR="005241F9" w:rsidRDefault="005241F9" w:rsidP="00AE2973">
            <w:pPr>
              <w:jc w:val="left"/>
            </w:pPr>
            <w:r>
              <w:t>Доходы домохозяйства (источник доходов и их уровень в год)</w:t>
            </w:r>
          </w:p>
        </w:tc>
        <w:tc>
          <w:tcPr>
            <w:tcW w:w="4785" w:type="dxa"/>
          </w:tcPr>
          <w:p w:rsidR="005241F9" w:rsidRDefault="005241F9" w:rsidP="005241F9">
            <w:r>
              <w:t>1. ____________________________________</w:t>
            </w:r>
          </w:p>
          <w:p w:rsidR="005241F9" w:rsidRDefault="005241F9" w:rsidP="00AE2973">
            <w:r>
              <w:t>2. ____________________________________</w:t>
            </w:r>
          </w:p>
        </w:tc>
      </w:tr>
    </w:tbl>
    <w:p w:rsidR="00AE2973" w:rsidRDefault="00AE2973" w:rsidP="00AE2973"/>
    <w:p w:rsidR="00AE2973" w:rsidRDefault="00AE2973" w:rsidP="00AE2973"/>
    <w:p w:rsidR="00AE2973" w:rsidRDefault="00AE2973" w:rsidP="00AE2973">
      <w:pPr>
        <w:sectPr w:rsidR="00AE2973" w:rsidSect="00B62799">
          <w:pgSz w:w="11906" w:h="16838" w:code="9"/>
          <w:pgMar w:top="1135" w:right="1134" w:bottom="1134" w:left="1418" w:header="567" w:footer="397" w:gutter="0"/>
          <w:cols w:space="720"/>
          <w:docGrid w:linePitch="360"/>
        </w:sectPr>
      </w:pPr>
    </w:p>
    <w:p w:rsidR="00AE2973" w:rsidRDefault="00AE2973" w:rsidP="00AE2973">
      <w:pPr>
        <w:pStyle w:val="a6"/>
      </w:pPr>
      <w:r>
        <w:lastRenderedPageBreak/>
        <w:t xml:space="preserve">Таблица </w:t>
      </w:r>
      <w:r w:rsidR="0058050E">
        <w:fldChar w:fldCharType="begin"/>
      </w:r>
      <w:r w:rsidR="00176187">
        <w:instrText xml:space="preserve"> SEQ Таблица \* ARABIC </w:instrText>
      </w:r>
      <w:r w:rsidR="0058050E">
        <w:fldChar w:fldCharType="separate"/>
      </w:r>
      <w:r w:rsidR="00FD324E">
        <w:rPr>
          <w:noProof/>
        </w:rPr>
        <w:t>8</w:t>
      </w:r>
      <w:r w:rsidR="0058050E">
        <w:rPr>
          <w:noProof/>
        </w:rPr>
        <w:fldChar w:fldCharType="end"/>
      </w:r>
      <w:r>
        <w:t xml:space="preserve">. </w:t>
      </w:r>
      <w:r w:rsidR="007A502E">
        <w:t>Р</w:t>
      </w:r>
      <w:r>
        <w:t>асход</w:t>
      </w:r>
      <w:r w:rsidR="007A502E">
        <w:t>ы</w:t>
      </w:r>
      <w:r>
        <w:t xml:space="preserve"> домохозяйства</w:t>
      </w:r>
    </w:p>
    <w:tbl>
      <w:tblPr>
        <w:tblStyle w:val="af"/>
        <w:tblW w:w="0" w:type="auto"/>
        <w:tblLook w:val="04A0"/>
      </w:tblPr>
      <w:tblGrid>
        <w:gridCol w:w="529"/>
        <w:gridCol w:w="5115"/>
        <w:gridCol w:w="3119"/>
        <w:gridCol w:w="3119"/>
        <w:gridCol w:w="2903"/>
      </w:tblGrid>
      <w:tr w:rsidR="005724E8" w:rsidTr="001B35C0">
        <w:tc>
          <w:tcPr>
            <w:tcW w:w="529" w:type="dxa"/>
            <w:vAlign w:val="center"/>
          </w:tcPr>
          <w:p w:rsidR="005724E8" w:rsidRPr="00A4398B" w:rsidRDefault="005724E8" w:rsidP="00AE2973">
            <w:pPr>
              <w:jc w:val="center"/>
              <w:rPr>
                <w:b/>
              </w:rPr>
            </w:pPr>
            <w:r>
              <w:rPr>
                <w:b/>
              </w:rPr>
              <w:t>№</w:t>
            </w:r>
          </w:p>
        </w:tc>
        <w:tc>
          <w:tcPr>
            <w:tcW w:w="5115" w:type="dxa"/>
            <w:vAlign w:val="center"/>
          </w:tcPr>
          <w:p w:rsidR="005724E8" w:rsidRPr="00A4398B" w:rsidRDefault="005724E8" w:rsidP="00AE2973">
            <w:pPr>
              <w:jc w:val="center"/>
              <w:rPr>
                <w:b/>
              </w:rPr>
            </w:pPr>
            <w:r>
              <w:rPr>
                <w:b/>
              </w:rPr>
              <w:t>Статья</w:t>
            </w:r>
            <w:r w:rsidRPr="00A4398B">
              <w:rPr>
                <w:b/>
              </w:rPr>
              <w:t xml:space="preserve"> расходов</w:t>
            </w:r>
          </w:p>
        </w:tc>
        <w:tc>
          <w:tcPr>
            <w:tcW w:w="3119" w:type="dxa"/>
            <w:vAlign w:val="center"/>
          </w:tcPr>
          <w:p w:rsidR="005724E8" w:rsidRPr="00A4398B" w:rsidRDefault="005724E8" w:rsidP="00426C9F">
            <w:pPr>
              <w:jc w:val="center"/>
              <w:rPr>
                <w:b/>
              </w:rPr>
            </w:pPr>
            <w:r w:rsidRPr="00A4398B">
              <w:rPr>
                <w:b/>
              </w:rPr>
              <w:t>Сумма расходов в месяц</w:t>
            </w:r>
            <w:r>
              <w:rPr>
                <w:b/>
              </w:rPr>
              <w:t>, рубли</w:t>
            </w:r>
          </w:p>
        </w:tc>
        <w:tc>
          <w:tcPr>
            <w:tcW w:w="3119" w:type="dxa"/>
            <w:vAlign w:val="center"/>
          </w:tcPr>
          <w:p w:rsidR="005724E8" w:rsidRPr="00A4398B" w:rsidRDefault="005724E8" w:rsidP="00426C9F">
            <w:pPr>
              <w:jc w:val="center"/>
              <w:rPr>
                <w:b/>
              </w:rPr>
            </w:pPr>
            <w:r w:rsidRPr="00A4398B">
              <w:rPr>
                <w:b/>
              </w:rPr>
              <w:t xml:space="preserve">Сумма расходов в год </w:t>
            </w:r>
            <w:r>
              <w:rPr>
                <w:b/>
              </w:rPr>
              <w:t xml:space="preserve">№ </w:t>
            </w:r>
            <w:r w:rsidRPr="00A4398B">
              <w:rPr>
                <w:b/>
              </w:rPr>
              <w:t>1</w:t>
            </w:r>
            <w:r>
              <w:rPr>
                <w:b/>
              </w:rPr>
              <w:t>, рубли</w:t>
            </w:r>
          </w:p>
        </w:tc>
        <w:tc>
          <w:tcPr>
            <w:tcW w:w="2903" w:type="dxa"/>
          </w:tcPr>
          <w:p w:rsidR="005724E8" w:rsidRPr="00A4398B" w:rsidRDefault="005724E8" w:rsidP="005724E8">
            <w:pPr>
              <w:jc w:val="center"/>
              <w:rPr>
                <w:b/>
              </w:rPr>
            </w:pPr>
            <w:r w:rsidRPr="00A4398B">
              <w:rPr>
                <w:b/>
              </w:rPr>
              <w:t xml:space="preserve">Сумма расходов в год </w:t>
            </w:r>
            <w:r>
              <w:rPr>
                <w:b/>
              </w:rPr>
              <w:t>№ 2, рубли</w:t>
            </w:r>
          </w:p>
        </w:tc>
      </w:tr>
      <w:tr w:rsidR="005724E8" w:rsidTr="001B35C0">
        <w:tc>
          <w:tcPr>
            <w:tcW w:w="529" w:type="dxa"/>
          </w:tcPr>
          <w:p w:rsidR="005724E8" w:rsidRDefault="005724E8" w:rsidP="00AE2973">
            <w:pPr>
              <w:jc w:val="center"/>
            </w:pPr>
            <w:r>
              <w:t>1</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2</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3</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4</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5</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6</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7</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8</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9</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10</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11</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29" w:type="dxa"/>
          </w:tcPr>
          <w:p w:rsidR="005724E8" w:rsidRDefault="005724E8" w:rsidP="00AE2973">
            <w:pPr>
              <w:jc w:val="center"/>
            </w:pPr>
            <w:r>
              <w:t>12</w:t>
            </w:r>
          </w:p>
        </w:tc>
        <w:tc>
          <w:tcPr>
            <w:tcW w:w="5115" w:type="dxa"/>
          </w:tcPr>
          <w:p w:rsidR="005724E8" w:rsidRDefault="005724E8" w:rsidP="00AE2973"/>
        </w:tc>
        <w:tc>
          <w:tcPr>
            <w:tcW w:w="3119" w:type="dxa"/>
          </w:tcPr>
          <w:p w:rsidR="005724E8" w:rsidRDefault="005724E8" w:rsidP="00AE2973"/>
        </w:tc>
        <w:tc>
          <w:tcPr>
            <w:tcW w:w="3119" w:type="dxa"/>
          </w:tcPr>
          <w:p w:rsidR="005724E8" w:rsidRDefault="005724E8" w:rsidP="00AE2973"/>
        </w:tc>
        <w:tc>
          <w:tcPr>
            <w:tcW w:w="2903" w:type="dxa"/>
          </w:tcPr>
          <w:p w:rsidR="005724E8" w:rsidRDefault="005724E8" w:rsidP="00AE2973"/>
        </w:tc>
      </w:tr>
      <w:tr w:rsidR="005724E8" w:rsidTr="001B35C0">
        <w:tc>
          <w:tcPr>
            <w:tcW w:w="5644" w:type="dxa"/>
            <w:gridSpan w:val="2"/>
          </w:tcPr>
          <w:p w:rsidR="005724E8" w:rsidRPr="0018640F" w:rsidRDefault="005724E8" w:rsidP="002C591F">
            <w:pPr>
              <w:jc w:val="right"/>
              <w:rPr>
                <w:b/>
              </w:rPr>
            </w:pPr>
            <w:r>
              <w:rPr>
                <w:b/>
              </w:rPr>
              <w:t>Итого:</w:t>
            </w:r>
          </w:p>
        </w:tc>
        <w:tc>
          <w:tcPr>
            <w:tcW w:w="3119" w:type="dxa"/>
          </w:tcPr>
          <w:p w:rsidR="005724E8" w:rsidRPr="0018640F" w:rsidRDefault="005724E8" w:rsidP="002C591F">
            <w:pPr>
              <w:jc w:val="center"/>
              <w:rPr>
                <w:b/>
              </w:rPr>
            </w:pPr>
          </w:p>
        </w:tc>
        <w:tc>
          <w:tcPr>
            <w:tcW w:w="3119" w:type="dxa"/>
          </w:tcPr>
          <w:p w:rsidR="005724E8" w:rsidRDefault="005724E8" w:rsidP="00AE2973"/>
        </w:tc>
        <w:tc>
          <w:tcPr>
            <w:tcW w:w="2903" w:type="dxa"/>
          </w:tcPr>
          <w:p w:rsidR="005724E8" w:rsidRDefault="005724E8" w:rsidP="00AE2973"/>
        </w:tc>
      </w:tr>
      <w:tr w:rsidR="007D5E86" w:rsidTr="00312860">
        <w:tc>
          <w:tcPr>
            <w:tcW w:w="11882" w:type="dxa"/>
            <w:gridSpan w:val="4"/>
          </w:tcPr>
          <w:p w:rsidR="007D5E86" w:rsidRDefault="007D5E86" w:rsidP="001B35C0">
            <w:pPr>
              <w:jc w:val="center"/>
            </w:pPr>
            <w:r>
              <w:rPr>
                <w:b/>
              </w:rPr>
              <w:t>Значение инфляции для второго года</w:t>
            </w:r>
            <w:r>
              <w:rPr>
                <w:b/>
              </w:rPr>
              <w:br/>
            </w:r>
            <w:r w:rsidRPr="001B35C0">
              <w:rPr>
                <w:b/>
                <w:sz w:val="18"/>
                <w:szCs w:val="18"/>
              </w:rPr>
              <w:t>Укажите источник дан</w:t>
            </w:r>
            <w:r>
              <w:rPr>
                <w:b/>
                <w:sz w:val="18"/>
                <w:szCs w:val="18"/>
              </w:rPr>
              <w:t>н</w:t>
            </w:r>
            <w:r w:rsidRPr="001B35C0">
              <w:rPr>
                <w:b/>
                <w:sz w:val="18"/>
                <w:szCs w:val="18"/>
              </w:rPr>
              <w:t>ых</w:t>
            </w:r>
            <w:r>
              <w:rPr>
                <w:b/>
              </w:rPr>
              <w:t>______________________________</w:t>
            </w:r>
          </w:p>
        </w:tc>
        <w:tc>
          <w:tcPr>
            <w:tcW w:w="2903" w:type="dxa"/>
          </w:tcPr>
          <w:p w:rsidR="007D5E86" w:rsidRDefault="007D5E86" w:rsidP="00AE2973">
            <w:r>
              <w:t>Х</w:t>
            </w:r>
          </w:p>
        </w:tc>
      </w:tr>
    </w:tbl>
    <w:p w:rsidR="00AE2973" w:rsidRDefault="00AE2973" w:rsidP="00AE2973">
      <w:pPr>
        <w:spacing w:before="0" w:after="0"/>
        <w:jc w:val="left"/>
      </w:pPr>
      <w:r>
        <w:br w:type="page"/>
      </w:r>
    </w:p>
    <w:p w:rsidR="00975A2B" w:rsidRPr="001B35C0" w:rsidRDefault="00975A2B" w:rsidP="001B35C0">
      <w:pPr>
        <w:pStyle w:val="af6"/>
      </w:pPr>
      <w:r w:rsidRPr="001B35C0">
        <w:lastRenderedPageBreak/>
        <w:t>Типы расходов для целей решения кейса:</w:t>
      </w:r>
    </w:p>
    <w:p w:rsidR="00975A2B" w:rsidRPr="001B35C0" w:rsidRDefault="00975A2B" w:rsidP="00975A2B">
      <w:pPr>
        <w:pStyle w:val="20"/>
      </w:pPr>
      <w:r w:rsidRPr="001B35C0">
        <w:rPr>
          <w:u w:val="single"/>
        </w:rPr>
        <w:t>текущие расходы</w:t>
      </w:r>
      <w:r w:rsidRPr="001B35C0">
        <w:t xml:space="preserve"> </w:t>
      </w:r>
      <w:r w:rsidR="001B35C0">
        <w:t xml:space="preserve">- </w:t>
      </w:r>
      <w:r w:rsidRPr="001B35C0">
        <w:t>это расходы на текущее потребление для поддержания ежедневной жизнедеятельности;</w:t>
      </w:r>
    </w:p>
    <w:p w:rsidR="00975A2B" w:rsidRPr="001B35C0" w:rsidRDefault="00975A2B" w:rsidP="00975A2B">
      <w:pPr>
        <w:pStyle w:val="20"/>
      </w:pPr>
      <w:r w:rsidRPr="001B35C0">
        <w:rPr>
          <w:u w:val="single"/>
        </w:rPr>
        <w:t>инвестиционные расходы</w:t>
      </w:r>
      <w:r w:rsidRPr="001B35C0">
        <w:t xml:space="preserve"> </w:t>
      </w:r>
      <w:r w:rsidR="001B35C0">
        <w:t xml:space="preserve">- </w:t>
      </w:r>
      <w:r w:rsidRPr="001B35C0">
        <w:t>это расходы на то, что может принести пользу в течение нескольких лет. Как правило это дорогостоящие покупки, т</w:t>
      </w:r>
      <w:r w:rsidRPr="001B35C0">
        <w:t>а</w:t>
      </w:r>
      <w:r w:rsidRPr="001B35C0">
        <w:t>кие как автомобиль, крупная бытовая техника, жилье;</w:t>
      </w:r>
    </w:p>
    <w:p w:rsidR="00975A2B" w:rsidRDefault="00975A2B" w:rsidP="00975A2B">
      <w:pPr>
        <w:pStyle w:val="20"/>
      </w:pPr>
      <w:r w:rsidRPr="001B35C0">
        <w:rPr>
          <w:u w:val="single"/>
        </w:rPr>
        <w:t>чрезвычайные расходы</w:t>
      </w:r>
      <w:r w:rsidRPr="001B35C0">
        <w:t xml:space="preserve"> - это непредвиденные расходы, которые нельзя запланировать, но которые</w:t>
      </w:r>
      <w:r>
        <w:t>,</w:t>
      </w:r>
      <w:r w:rsidRPr="001B35C0">
        <w:t xml:space="preserve"> тем не менее</w:t>
      </w:r>
      <w:r>
        <w:t>,</w:t>
      </w:r>
      <w:r w:rsidRPr="001B35C0">
        <w:t xml:space="preserve"> периодически случаются</w:t>
      </w:r>
      <w:r w:rsidR="001B35C0">
        <w:t xml:space="preserve"> и на них стоит откладывать деньги</w:t>
      </w:r>
      <w:r w:rsidRPr="001B35C0">
        <w:t xml:space="preserve">. Например, затраты на ремонт в </w:t>
      </w:r>
      <w:r>
        <w:t>результате</w:t>
      </w:r>
      <w:r w:rsidRPr="001B35C0">
        <w:t xml:space="preserve"> случайного затопления.</w:t>
      </w:r>
    </w:p>
    <w:p w:rsidR="001B35C0" w:rsidRPr="001B35C0" w:rsidRDefault="001B35C0" w:rsidP="001B35C0">
      <w:pPr>
        <w:pStyle w:val="a6"/>
      </w:pPr>
      <w:r w:rsidRPr="001B35C0">
        <w:t>Таблица 7. Структура расходов домохозяйства</w:t>
      </w:r>
    </w:p>
    <w:tbl>
      <w:tblPr>
        <w:tblStyle w:val="af"/>
        <w:tblW w:w="14631" w:type="dxa"/>
        <w:tblLayout w:type="fixed"/>
        <w:tblLook w:val="04A0"/>
      </w:tblPr>
      <w:tblGrid>
        <w:gridCol w:w="847"/>
        <w:gridCol w:w="2663"/>
        <w:gridCol w:w="5249"/>
        <w:gridCol w:w="2936"/>
        <w:gridCol w:w="2936"/>
      </w:tblGrid>
      <w:tr w:rsidR="005724E8" w:rsidTr="001B35C0">
        <w:trPr>
          <w:trHeight w:val="1037"/>
        </w:trPr>
        <w:tc>
          <w:tcPr>
            <w:tcW w:w="847" w:type="dxa"/>
            <w:vAlign w:val="center"/>
          </w:tcPr>
          <w:p w:rsidR="005724E8" w:rsidRPr="00A4398B" w:rsidRDefault="005724E8" w:rsidP="00AE2973">
            <w:pPr>
              <w:jc w:val="center"/>
              <w:rPr>
                <w:b/>
              </w:rPr>
            </w:pPr>
            <w:r>
              <w:rPr>
                <w:b/>
              </w:rPr>
              <w:t>№</w:t>
            </w:r>
          </w:p>
        </w:tc>
        <w:tc>
          <w:tcPr>
            <w:tcW w:w="2663" w:type="dxa"/>
            <w:vAlign w:val="center"/>
          </w:tcPr>
          <w:p w:rsidR="005724E8" w:rsidRPr="00A4398B" w:rsidRDefault="000D20D6" w:rsidP="00AE2973">
            <w:pPr>
              <w:jc w:val="center"/>
              <w:rPr>
                <w:b/>
              </w:rPr>
            </w:pPr>
            <w:r>
              <w:rPr>
                <w:b/>
              </w:rPr>
              <w:t>Тип</w:t>
            </w:r>
            <w:r w:rsidRPr="00A4398B">
              <w:rPr>
                <w:b/>
              </w:rPr>
              <w:t xml:space="preserve"> </w:t>
            </w:r>
            <w:r w:rsidR="005724E8" w:rsidRPr="00A4398B">
              <w:rPr>
                <w:b/>
              </w:rPr>
              <w:t>расходов</w:t>
            </w:r>
          </w:p>
        </w:tc>
        <w:tc>
          <w:tcPr>
            <w:tcW w:w="5249" w:type="dxa"/>
            <w:vAlign w:val="center"/>
          </w:tcPr>
          <w:p w:rsidR="005724E8" w:rsidRDefault="005724E8" w:rsidP="00AE2973">
            <w:pPr>
              <w:jc w:val="center"/>
              <w:rPr>
                <w:b/>
              </w:rPr>
            </w:pPr>
            <w:r>
              <w:rPr>
                <w:b/>
              </w:rPr>
              <w:t>Статьи расходов</w:t>
            </w:r>
            <w:r w:rsidR="001B35C0">
              <w:rPr>
                <w:b/>
              </w:rPr>
              <w:t>, руб.</w:t>
            </w:r>
          </w:p>
        </w:tc>
        <w:tc>
          <w:tcPr>
            <w:tcW w:w="2936" w:type="dxa"/>
            <w:vAlign w:val="center"/>
          </w:tcPr>
          <w:p w:rsidR="005724E8" w:rsidRPr="00A4398B" w:rsidRDefault="005724E8" w:rsidP="00426C9F">
            <w:pPr>
              <w:jc w:val="center"/>
              <w:rPr>
                <w:b/>
              </w:rPr>
            </w:pPr>
            <w:r>
              <w:rPr>
                <w:b/>
              </w:rPr>
              <w:t>Доля от общей суммы ра</w:t>
            </w:r>
            <w:r>
              <w:rPr>
                <w:b/>
              </w:rPr>
              <w:t>с</w:t>
            </w:r>
            <w:r>
              <w:rPr>
                <w:b/>
              </w:rPr>
              <w:t>ходов</w:t>
            </w:r>
            <w:r w:rsidRPr="00A4398B">
              <w:rPr>
                <w:b/>
              </w:rPr>
              <w:t xml:space="preserve"> в год </w:t>
            </w:r>
            <w:r>
              <w:rPr>
                <w:b/>
              </w:rPr>
              <w:t>№1, %</w:t>
            </w:r>
          </w:p>
        </w:tc>
        <w:tc>
          <w:tcPr>
            <w:tcW w:w="2936" w:type="dxa"/>
            <w:vAlign w:val="center"/>
          </w:tcPr>
          <w:p w:rsidR="005724E8" w:rsidRPr="00A4398B" w:rsidRDefault="005724E8" w:rsidP="00426C9F">
            <w:pPr>
              <w:jc w:val="center"/>
              <w:rPr>
                <w:b/>
              </w:rPr>
            </w:pPr>
            <w:r>
              <w:rPr>
                <w:b/>
              </w:rPr>
              <w:t>Доля от общей суммы ра</w:t>
            </w:r>
            <w:r>
              <w:rPr>
                <w:b/>
              </w:rPr>
              <w:t>с</w:t>
            </w:r>
            <w:r>
              <w:rPr>
                <w:b/>
              </w:rPr>
              <w:t>ходов</w:t>
            </w:r>
            <w:r w:rsidRPr="00A4398B">
              <w:rPr>
                <w:b/>
              </w:rPr>
              <w:t xml:space="preserve"> в год </w:t>
            </w:r>
            <w:r>
              <w:rPr>
                <w:b/>
              </w:rPr>
              <w:t>№2, %</w:t>
            </w:r>
          </w:p>
        </w:tc>
      </w:tr>
      <w:tr w:rsidR="005724E8" w:rsidTr="001B35C0">
        <w:trPr>
          <w:trHeight w:val="1431"/>
        </w:trPr>
        <w:tc>
          <w:tcPr>
            <w:tcW w:w="847" w:type="dxa"/>
            <w:vAlign w:val="center"/>
          </w:tcPr>
          <w:p w:rsidR="005724E8" w:rsidRDefault="005724E8" w:rsidP="00AE2973">
            <w:pPr>
              <w:jc w:val="center"/>
            </w:pPr>
            <w:r>
              <w:t>1</w:t>
            </w:r>
          </w:p>
        </w:tc>
        <w:tc>
          <w:tcPr>
            <w:tcW w:w="2663" w:type="dxa"/>
            <w:vAlign w:val="center"/>
          </w:tcPr>
          <w:p w:rsidR="005724E8" w:rsidRDefault="005724E8" w:rsidP="00AE2973">
            <w:pPr>
              <w:jc w:val="center"/>
            </w:pPr>
            <w:r>
              <w:t>Текущие</w:t>
            </w:r>
          </w:p>
        </w:tc>
        <w:tc>
          <w:tcPr>
            <w:tcW w:w="5249" w:type="dxa"/>
          </w:tcPr>
          <w:p w:rsidR="005724E8" w:rsidRDefault="005724E8" w:rsidP="00AE2973">
            <w:pPr>
              <w:jc w:val="center"/>
            </w:pPr>
          </w:p>
        </w:tc>
        <w:tc>
          <w:tcPr>
            <w:tcW w:w="2936" w:type="dxa"/>
            <w:vAlign w:val="center"/>
          </w:tcPr>
          <w:p w:rsidR="005724E8" w:rsidRDefault="005724E8" w:rsidP="00AE2973">
            <w:pPr>
              <w:jc w:val="center"/>
            </w:pPr>
          </w:p>
        </w:tc>
        <w:tc>
          <w:tcPr>
            <w:tcW w:w="2936" w:type="dxa"/>
            <w:vAlign w:val="center"/>
          </w:tcPr>
          <w:p w:rsidR="005724E8" w:rsidRDefault="005724E8" w:rsidP="00AE2973">
            <w:pPr>
              <w:jc w:val="center"/>
            </w:pPr>
          </w:p>
        </w:tc>
      </w:tr>
      <w:tr w:rsidR="005724E8" w:rsidTr="001B35C0">
        <w:trPr>
          <w:trHeight w:val="1895"/>
        </w:trPr>
        <w:tc>
          <w:tcPr>
            <w:tcW w:w="847" w:type="dxa"/>
            <w:vAlign w:val="center"/>
          </w:tcPr>
          <w:p w:rsidR="005724E8" w:rsidRDefault="005724E8" w:rsidP="00AE2973">
            <w:pPr>
              <w:jc w:val="center"/>
            </w:pPr>
            <w:r>
              <w:t>2</w:t>
            </w:r>
          </w:p>
        </w:tc>
        <w:tc>
          <w:tcPr>
            <w:tcW w:w="2663" w:type="dxa"/>
            <w:vAlign w:val="center"/>
          </w:tcPr>
          <w:p w:rsidR="005724E8" w:rsidRDefault="005724E8" w:rsidP="00AE2973">
            <w:pPr>
              <w:jc w:val="center"/>
            </w:pPr>
            <w:r>
              <w:t>Инвестиционные</w:t>
            </w:r>
          </w:p>
        </w:tc>
        <w:tc>
          <w:tcPr>
            <w:tcW w:w="5249" w:type="dxa"/>
          </w:tcPr>
          <w:p w:rsidR="005724E8" w:rsidRDefault="005724E8" w:rsidP="00AE2973">
            <w:pPr>
              <w:jc w:val="center"/>
            </w:pPr>
          </w:p>
        </w:tc>
        <w:tc>
          <w:tcPr>
            <w:tcW w:w="2936" w:type="dxa"/>
            <w:vAlign w:val="center"/>
          </w:tcPr>
          <w:p w:rsidR="005724E8" w:rsidRDefault="005724E8" w:rsidP="00AE2973">
            <w:pPr>
              <w:jc w:val="center"/>
            </w:pPr>
          </w:p>
        </w:tc>
        <w:tc>
          <w:tcPr>
            <w:tcW w:w="2936" w:type="dxa"/>
            <w:vAlign w:val="center"/>
          </w:tcPr>
          <w:p w:rsidR="005724E8" w:rsidRDefault="005724E8" w:rsidP="00AE2973">
            <w:pPr>
              <w:jc w:val="center"/>
            </w:pPr>
          </w:p>
        </w:tc>
      </w:tr>
      <w:tr w:rsidR="005724E8" w:rsidTr="001B35C0">
        <w:trPr>
          <w:trHeight w:val="1832"/>
        </w:trPr>
        <w:tc>
          <w:tcPr>
            <w:tcW w:w="847" w:type="dxa"/>
            <w:vAlign w:val="center"/>
          </w:tcPr>
          <w:p w:rsidR="005724E8" w:rsidRDefault="005724E8" w:rsidP="00AE2973">
            <w:pPr>
              <w:jc w:val="center"/>
            </w:pPr>
            <w:r>
              <w:t>3</w:t>
            </w:r>
          </w:p>
        </w:tc>
        <w:tc>
          <w:tcPr>
            <w:tcW w:w="2663" w:type="dxa"/>
            <w:vAlign w:val="center"/>
          </w:tcPr>
          <w:p w:rsidR="005724E8" w:rsidRDefault="005724E8" w:rsidP="00AE2973">
            <w:pPr>
              <w:jc w:val="center"/>
            </w:pPr>
            <w:r>
              <w:t>Чрезвычайные</w:t>
            </w:r>
          </w:p>
        </w:tc>
        <w:tc>
          <w:tcPr>
            <w:tcW w:w="5249" w:type="dxa"/>
          </w:tcPr>
          <w:p w:rsidR="005724E8" w:rsidRDefault="005724E8" w:rsidP="00AE2973">
            <w:pPr>
              <w:jc w:val="center"/>
            </w:pPr>
          </w:p>
        </w:tc>
        <w:tc>
          <w:tcPr>
            <w:tcW w:w="2936" w:type="dxa"/>
            <w:vAlign w:val="center"/>
          </w:tcPr>
          <w:p w:rsidR="005724E8" w:rsidRDefault="005724E8" w:rsidP="00AE2973">
            <w:pPr>
              <w:jc w:val="center"/>
            </w:pPr>
          </w:p>
        </w:tc>
        <w:tc>
          <w:tcPr>
            <w:tcW w:w="2936" w:type="dxa"/>
            <w:vAlign w:val="center"/>
          </w:tcPr>
          <w:p w:rsidR="005724E8" w:rsidRDefault="005724E8" w:rsidP="00AE2973">
            <w:pPr>
              <w:jc w:val="center"/>
            </w:pPr>
          </w:p>
        </w:tc>
      </w:tr>
    </w:tbl>
    <w:p w:rsidR="00AE2973" w:rsidRDefault="00AE2973" w:rsidP="00AE2973"/>
    <w:p w:rsidR="00AE2973" w:rsidRDefault="00AE2973" w:rsidP="001B35C0">
      <w:pPr>
        <w:pStyle w:val="2"/>
        <w:numPr>
          <w:ilvl w:val="0"/>
          <w:numId w:val="0"/>
        </w:numPr>
        <w:sectPr w:rsidR="00AE2973" w:rsidSect="00AE2973">
          <w:pgSz w:w="16838" w:h="11906" w:orient="landscape" w:code="9"/>
          <w:pgMar w:top="1134" w:right="1134" w:bottom="1418" w:left="1135" w:header="567" w:footer="397" w:gutter="0"/>
          <w:cols w:space="720"/>
          <w:docGrid w:linePitch="360"/>
        </w:sectPr>
      </w:pPr>
    </w:p>
    <w:p w:rsidR="00375D76" w:rsidRDefault="00375D76" w:rsidP="00375D76">
      <w:pPr>
        <w:pStyle w:val="2"/>
      </w:pPr>
      <w:bookmarkStart w:id="66" w:name="_Приложение_3._Бланк"/>
      <w:bookmarkStart w:id="67" w:name="_Toc465435097"/>
      <w:bookmarkStart w:id="68" w:name="_Toc457980451"/>
      <w:bookmarkEnd w:id="66"/>
      <w:r>
        <w:lastRenderedPageBreak/>
        <w:t xml:space="preserve">Приложение </w:t>
      </w:r>
      <w:r w:rsidR="0094120D">
        <w:t>5</w:t>
      </w:r>
      <w:r w:rsidRPr="004E1A14">
        <w:t>. Памятка для участников</w:t>
      </w:r>
      <w:bookmarkEnd w:id="67"/>
    </w:p>
    <w:p w:rsidR="00375D76" w:rsidRPr="00D6260C" w:rsidRDefault="00375D76" w:rsidP="00375D76">
      <w:pPr>
        <w:rPr>
          <w:rFonts w:eastAsiaTheme="minorHAnsi" w:cs="Arial"/>
          <w:u w:val="single"/>
          <w:lang w:eastAsia="en-US"/>
        </w:rPr>
      </w:pPr>
      <w:bookmarkStart w:id="69" w:name="_Приложение_2._Бланк"/>
      <w:bookmarkEnd w:id="69"/>
      <w:r w:rsidRPr="00D6260C">
        <w:rPr>
          <w:rFonts w:eastAsiaTheme="minorHAnsi" w:cs="Arial"/>
          <w:u w:val="single"/>
          <w:lang w:eastAsia="en-US"/>
        </w:rPr>
        <w:t>Порядок решения кейса</w:t>
      </w:r>
      <w:r>
        <w:rPr>
          <w:rFonts w:eastAsiaTheme="minorHAnsi" w:cs="Arial"/>
          <w:u w:val="single"/>
          <w:lang w:eastAsia="en-US"/>
        </w:rPr>
        <w:t>:</w:t>
      </w:r>
    </w:p>
    <w:p w:rsidR="00375D76" w:rsidRPr="00375D76" w:rsidRDefault="00375D76" w:rsidP="00375D76">
      <w:pPr>
        <w:pStyle w:val="12"/>
        <w:numPr>
          <w:ilvl w:val="0"/>
          <w:numId w:val="48"/>
        </w:numPr>
        <w:rPr>
          <w:rFonts w:eastAsiaTheme="minorHAnsi"/>
          <w:lang w:eastAsia="en-US"/>
        </w:rPr>
      </w:pPr>
      <w:r w:rsidRPr="00375D76">
        <w:rPr>
          <w:rFonts w:eastAsiaTheme="minorHAnsi"/>
          <w:lang w:eastAsia="en-US"/>
        </w:rPr>
        <w:t>Проанализировать легенду домохозяйства. На основе легенды определить потребности и в</w:t>
      </w:r>
      <w:r w:rsidRPr="00375D76">
        <w:rPr>
          <w:rFonts w:eastAsiaTheme="minorHAnsi"/>
          <w:lang w:eastAsia="en-US"/>
        </w:rPr>
        <w:t>ы</w:t>
      </w:r>
      <w:r w:rsidRPr="00375D76">
        <w:rPr>
          <w:rFonts w:eastAsiaTheme="minorHAnsi"/>
          <w:lang w:eastAsia="en-US"/>
        </w:rPr>
        <w:t>делить приоритеты по расходам.</w:t>
      </w:r>
    </w:p>
    <w:p w:rsidR="00375D76" w:rsidRPr="005D6B05" w:rsidRDefault="00375D76" w:rsidP="001B35C0">
      <w:pPr>
        <w:pStyle w:val="12"/>
        <w:numPr>
          <w:ilvl w:val="0"/>
          <w:numId w:val="47"/>
        </w:numPr>
        <w:rPr>
          <w:rFonts w:eastAsiaTheme="minorHAnsi"/>
          <w:lang w:eastAsia="en-US"/>
        </w:rPr>
      </w:pPr>
      <w:r w:rsidRPr="007B1E6E">
        <w:rPr>
          <w:rFonts w:eastAsiaTheme="minorHAnsi"/>
          <w:lang w:eastAsia="en-US"/>
        </w:rPr>
        <w:t xml:space="preserve">Обсудить и принять решение командой, какие расходы есть у </w:t>
      </w:r>
      <w:r>
        <w:rPr>
          <w:rFonts w:eastAsiaTheme="minorHAnsi"/>
          <w:lang w:eastAsia="en-US"/>
        </w:rPr>
        <w:t>домохозяйства</w:t>
      </w:r>
      <w:r w:rsidRPr="007B1E6E">
        <w:rPr>
          <w:rFonts w:eastAsiaTheme="minorHAnsi"/>
          <w:lang w:eastAsia="en-US"/>
        </w:rPr>
        <w:t>.</w:t>
      </w:r>
    </w:p>
    <w:p w:rsidR="00375D76" w:rsidRPr="007B1E6E" w:rsidRDefault="00375D76" w:rsidP="001B35C0">
      <w:pPr>
        <w:pStyle w:val="12"/>
        <w:numPr>
          <w:ilvl w:val="0"/>
          <w:numId w:val="47"/>
        </w:numPr>
        <w:rPr>
          <w:rFonts w:eastAsiaTheme="minorHAnsi"/>
          <w:lang w:eastAsia="en-US"/>
        </w:rPr>
      </w:pPr>
      <w:r w:rsidRPr="007B1E6E">
        <w:rPr>
          <w:rFonts w:eastAsiaTheme="minorHAnsi"/>
          <w:lang w:eastAsia="en-US"/>
        </w:rPr>
        <w:t>Проанализировать все полученные материалы, понять, какая информация имеется и где она должна быть примен</w:t>
      </w:r>
      <w:r w:rsidR="000D20D6">
        <w:rPr>
          <w:rFonts w:eastAsiaTheme="minorHAnsi"/>
          <w:lang w:eastAsia="en-US"/>
        </w:rPr>
        <w:t>ена</w:t>
      </w:r>
      <w:r w:rsidRPr="007B1E6E">
        <w:rPr>
          <w:rFonts w:eastAsiaTheme="minorHAnsi"/>
          <w:lang w:eastAsia="en-US"/>
        </w:rPr>
        <w:t>.</w:t>
      </w:r>
    </w:p>
    <w:p w:rsidR="00375D76" w:rsidRPr="00587003" w:rsidRDefault="00375D76" w:rsidP="001B35C0">
      <w:pPr>
        <w:pStyle w:val="12"/>
        <w:numPr>
          <w:ilvl w:val="0"/>
          <w:numId w:val="47"/>
        </w:numPr>
        <w:rPr>
          <w:rFonts w:eastAsiaTheme="minorHAnsi"/>
          <w:lang w:eastAsia="en-US"/>
        </w:rPr>
      </w:pPr>
      <w:r w:rsidRPr="007B1E6E">
        <w:rPr>
          <w:rFonts w:eastAsiaTheme="minorHAnsi"/>
          <w:lang w:eastAsia="en-US"/>
        </w:rPr>
        <w:t>На основании имеющейся информации и выработанных суждений относительно структуры расходов составить план расходов.</w:t>
      </w:r>
    </w:p>
    <w:p w:rsidR="00375D76" w:rsidRDefault="00375D76" w:rsidP="001B35C0">
      <w:pPr>
        <w:pStyle w:val="12"/>
        <w:numPr>
          <w:ilvl w:val="0"/>
          <w:numId w:val="47"/>
        </w:numPr>
        <w:rPr>
          <w:rFonts w:eastAsiaTheme="minorHAnsi"/>
          <w:lang w:eastAsia="en-US"/>
        </w:rPr>
      </w:pPr>
      <w:r>
        <w:rPr>
          <w:rFonts w:eastAsiaTheme="minorHAnsi"/>
          <w:lang w:eastAsia="en-US"/>
        </w:rPr>
        <w:t>Проверить, что предложенный уровень расходов домохозяйства сделает его «счастливым».</w:t>
      </w:r>
    </w:p>
    <w:p w:rsidR="00375D76" w:rsidRDefault="00375D76" w:rsidP="001B35C0">
      <w:pPr>
        <w:pStyle w:val="12"/>
        <w:numPr>
          <w:ilvl w:val="0"/>
          <w:numId w:val="47"/>
        </w:numPr>
        <w:rPr>
          <w:rFonts w:eastAsiaTheme="minorHAnsi"/>
          <w:lang w:eastAsia="en-US"/>
        </w:rPr>
      </w:pPr>
      <w:r>
        <w:rPr>
          <w:rFonts w:eastAsiaTheme="minorHAnsi"/>
          <w:lang w:eastAsia="en-US"/>
        </w:rPr>
        <w:t>Проанализировать структуру расходов по типам расходов и изменение структуры расходов по годам.</w:t>
      </w:r>
    </w:p>
    <w:p w:rsidR="00375D76" w:rsidRPr="007B1E6E" w:rsidRDefault="00375D76" w:rsidP="001B35C0">
      <w:pPr>
        <w:pStyle w:val="12"/>
        <w:numPr>
          <w:ilvl w:val="0"/>
          <w:numId w:val="47"/>
        </w:numPr>
        <w:rPr>
          <w:rFonts w:eastAsiaTheme="minorHAnsi"/>
          <w:lang w:eastAsia="en-US"/>
        </w:rPr>
      </w:pPr>
      <w:r>
        <w:rPr>
          <w:rFonts w:eastAsiaTheme="minorHAnsi"/>
          <w:lang w:eastAsia="en-US"/>
        </w:rPr>
        <w:t>Подготовить</w:t>
      </w:r>
      <w:r w:rsidR="005724E8">
        <w:rPr>
          <w:rFonts w:eastAsiaTheme="minorHAnsi"/>
          <w:lang w:eastAsia="en-US"/>
        </w:rPr>
        <w:t xml:space="preserve"> </w:t>
      </w:r>
      <w:r w:rsidR="005C614A">
        <w:rPr>
          <w:rFonts w:eastAsiaTheme="minorHAnsi"/>
          <w:lang w:eastAsia="en-US"/>
        </w:rPr>
        <w:t>презентацию на ватмане</w:t>
      </w:r>
      <w:r>
        <w:rPr>
          <w:rFonts w:eastAsiaTheme="minorHAnsi"/>
          <w:lang w:eastAsia="en-US"/>
        </w:rPr>
        <w:t>.</w:t>
      </w:r>
    </w:p>
    <w:p w:rsidR="00375D76" w:rsidRDefault="00375D76" w:rsidP="00375D76">
      <w:pPr>
        <w:pStyle w:val="a6"/>
      </w:pPr>
      <w:r>
        <w:t xml:space="preserve">Таблица </w:t>
      </w:r>
      <w:r w:rsidR="0058050E">
        <w:fldChar w:fldCharType="begin"/>
      </w:r>
      <w:r w:rsidR="00432F6E">
        <w:instrText xml:space="preserve"> SEQ Таблица \* ARABIC </w:instrText>
      </w:r>
      <w:r w:rsidR="0058050E">
        <w:fldChar w:fldCharType="separate"/>
      </w:r>
      <w:r w:rsidR="00FD324E">
        <w:rPr>
          <w:noProof/>
        </w:rPr>
        <w:t>9</w:t>
      </w:r>
      <w:r w:rsidR="0058050E">
        <w:rPr>
          <w:noProof/>
        </w:rPr>
        <w:fldChar w:fldCharType="end"/>
      </w:r>
      <w:r>
        <w:t xml:space="preserve">. </w:t>
      </w:r>
      <w:r w:rsidR="00975A2B">
        <w:t xml:space="preserve">Пояснения по  </w:t>
      </w:r>
      <w:r>
        <w:t>решени</w:t>
      </w:r>
      <w:r w:rsidR="00975A2B">
        <w:t>ю</w:t>
      </w:r>
      <w:r>
        <w:t xml:space="preserve"> кейса и </w:t>
      </w:r>
      <w:r w:rsidR="003B151A">
        <w:t>подготовке</w:t>
      </w:r>
      <w:r w:rsidR="00975A2B">
        <w:t xml:space="preserve"> </w:t>
      </w:r>
      <w:r>
        <w:t>презентации</w:t>
      </w:r>
    </w:p>
    <w:tbl>
      <w:tblPr>
        <w:tblStyle w:val="af"/>
        <w:tblW w:w="10632" w:type="dxa"/>
        <w:tblInd w:w="-459" w:type="dxa"/>
        <w:tblLook w:val="04A0"/>
      </w:tblPr>
      <w:tblGrid>
        <w:gridCol w:w="2476"/>
        <w:gridCol w:w="2753"/>
        <w:gridCol w:w="2852"/>
        <w:gridCol w:w="2551"/>
      </w:tblGrid>
      <w:tr w:rsidR="00375D76" w:rsidRPr="00D6260C" w:rsidTr="001B35C0">
        <w:trPr>
          <w:tblHeader/>
        </w:trPr>
        <w:tc>
          <w:tcPr>
            <w:tcW w:w="2476" w:type="dxa"/>
            <w:vAlign w:val="center"/>
          </w:tcPr>
          <w:p w:rsidR="00375D76" w:rsidRPr="00D6260C" w:rsidRDefault="00375D76" w:rsidP="00E673C6">
            <w:pPr>
              <w:spacing w:before="0" w:after="0"/>
              <w:jc w:val="center"/>
              <w:rPr>
                <w:b/>
              </w:rPr>
            </w:pPr>
            <w:r w:rsidRPr="00D6260C">
              <w:rPr>
                <w:b/>
              </w:rPr>
              <w:t>Блок решения кейса</w:t>
            </w:r>
          </w:p>
        </w:tc>
        <w:tc>
          <w:tcPr>
            <w:tcW w:w="2753" w:type="dxa"/>
            <w:vAlign w:val="center"/>
          </w:tcPr>
          <w:p w:rsidR="00375D76" w:rsidRPr="00D6260C" w:rsidRDefault="00375D76" w:rsidP="00E673C6">
            <w:pPr>
              <w:spacing w:before="0" w:after="0"/>
              <w:jc w:val="center"/>
              <w:rPr>
                <w:b/>
              </w:rPr>
            </w:pPr>
            <w:r w:rsidRPr="00D6260C">
              <w:rPr>
                <w:b/>
              </w:rPr>
              <w:t>Пояснения по заполн</w:t>
            </w:r>
            <w:r w:rsidRPr="00D6260C">
              <w:rPr>
                <w:b/>
              </w:rPr>
              <w:t>е</w:t>
            </w:r>
            <w:r w:rsidRPr="00D6260C">
              <w:rPr>
                <w:b/>
              </w:rPr>
              <w:t>нию бланка решения</w:t>
            </w:r>
          </w:p>
        </w:tc>
        <w:tc>
          <w:tcPr>
            <w:tcW w:w="2852" w:type="dxa"/>
            <w:vAlign w:val="center"/>
          </w:tcPr>
          <w:p w:rsidR="00375D76" w:rsidRPr="00D6260C" w:rsidRDefault="00375D76">
            <w:pPr>
              <w:spacing w:before="0" w:after="0"/>
              <w:jc w:val="center"/>
              <w:rPr>
                <w:b/>
              </w:rPr>
            </w:pPr>
            <w:r w:rsidRPr="00D6260C">
              <w:rPr>
                <w:b/>
              </w:rPr>
              <w:t xml:space="preserve">Пояснение </w:t>
            </w:r>
            <w:r w:rsidR="00975A2B">
              <w:rPr>
                <w:b/>
              </w:rPr>
              <w:t>в</w:t>
            </w:r>
            <w:r w:rsidR="00975A2B" w:rsidRPr="00D6260C">
              <w:rPr>
                <w:b/>
              </w:rPr>
              <w:t xml:space="preserve"> </w:t>
            </w:r>
            <w:r w:rsidRPr="00D6260C">
              <w:rPr>
                <w:b/>
              </w:rPr>
              <w:t>презентации</w:t>
            </w:r>
          </w:p>
        </w:tc>
        <w:tc>
          <w:tcPr>
            <w:tcW w:w="2551" w:type="dxa"/>
            <w:vAlign w:val="center"/>
          </w:tcPr>
          <w:p w:rsidR="00375D76" w:rsidRPr="00D6260C" w:rsidRDefault="00375D76" w:rsidP="002C0027">
            <w:pPr>
              <w:spacing w:before="0" w:after="0"/>
              <w:jc w:val="center"/>
              <w:rPr>
                <w:b/>
              </w:rPr>
            </w:pPr>
            <w:r>
              <w:rPr>
                <w:b/>
              </w:rPr>
              <w:t>Источник информации</w:t>
            </w:r>
          </w:p>
        </w:tc>
      </w:tr>
      <w:tr w:rsidR="00375D76" w:rsidTr="001B35C0">
        <w:tc>
          <w:tcPr>
            <w:tcW w:w="2476" w:type="dxa"/>
            <w:vAlign w:val="center"/>
          </w:tcPr>
          <w:p w:rsidR="00375D76" w:rsidRDefault="00375D76" w:rsidP="00E673C6">
            <w:pPr>
              <w:spacing w:before="0" w:after="0"/>
              <w:jc w:val="left"/>
            </w:pPr>
            <w:r w:rsidRPr="0018640F">
              <w:t>Основные черты дом</w:t>
            </w:r>
            <w:r w:rsidRPr="0018640F">
              <w:t>о</w:t>
            </w:r>
            <w:r w:rsidRPr="0018640F">
              <w:t>хозяйства</w:t>
            </w:r>
          </w:p>
        </w:tc>
        <w:tc>
          <w:tcPr>
            <w:tcW w:w="2753" w:type="dxa"/>
            <w:vAlign w:val="center"/>
          </w:tcPr>
          <w:p w:rsidR="00375D76" w:rsidRDefault="00375D76" w:rsidP="000D20D6">
            <w:pPr>
              <w:spacing w:before="0" w:after="0"/>
              <w:jc w:val="left"/>
            </w:pPr>
            <w:r>
              <w:t>Проанализировать леге</w:t>
            </w:r>
            <w:r>
              <w:t>н</w:t>
            </w:r>
            <w:r>
              <w:t>ду своего домохозяйства</w:t>
            </w:r>
          </w:p>
        </w:tc>
        <w:tc>
          <w:tcPr>
            <w:tcW w:w="2852" w:type="dxa"/>
            <w:vAlign w:val="center"/>
          </w:tcPr>
          <w:p w:rsidR="00375D76" w:rsidRDefault="00375D76" w:rsidP="002C0027">
            <w:pPr>
              <w:spacing w:before="0" w:after="0"/>
              <w:jc w:val="left"/>
            </w:pPr>
            <w:r>
              <w:t>Пояснить основные черты домохозяйства, суждения команды, на основании которых определялись п</w:t>
            </w:r>
            <w:r>
              <w:t>о</w:t>
            </w:r>
            <w:r>
              <w:t>требности и приоритетные расходы</w:t>
            </w:r>
          </w:p>
        </w:tc>
        <w:tc>
          <w:tcPr>
            <w:tcW w:w="2551" w:type="dxa"/>
            <w:vAlign w:val="center"/>
          </w:tcPr>
          <w:p w:rsidR="00375D76" w:rsidRDefault="00375D76" w:rsidP="002C0027">
            <w:pPr>
              <w:spacing w:before="0" w:after="0"/>
              <w:jc w:val="left"/>
            </w:pPr>
            <w:r>
              <w:t>Описание легенды, с</w:t>
            </w:r>
            <w:r>
              <w:t>у</w:t>
            </w:r>
            <w:r>
              <w:t>ждения команды</w:t>
            </w:r>
          </w:p>
        </w:tc>
      </w:tr>
      <w:tr w:rsidR="00375D76" w:rsidTr="001B35C0">
        <w:tc>
          <w:tcPr>
            <w:tcW w:w="2476" w:type="dxa"/>
            <w:vAlign w:val="center"/>
          </w:tcPr>
          <w:p w:rsidR="00375D76" w:rsidRDefault="00375D76" w:rsidP="00E673C6">
            <w:pPr>
              <w:spacing w:before="0" w:after="0"/>
              <w:jc w:val="left"/>
            </w:pPr>
            <w:r w:rsidRPr="0018640F">
              <w:t>Уровень расходов д</w:t>
            </w:r>
            <w:r w:rsidRPr="0018640F">
              <w:t>о</w:t>
            </w:r>
            <w:r w:rsidRPr="0018640F">
              <w:t>мохозяйства</w:t>
            </w:r>
          </w:p>
        </w:tc>
        <w:tc>
          <w:tcPr>
            <w:tcW w:w="2753" w:type="dxa"/>
            <w:vAlign w:val="center"/>
          </w:tcPr>
          <w:p w:rsidR="00375D76" w:rsidRDefault="00375D76" w:rsidP="002C0027">
            <w:pPr>
              <w:spacing w:before="0" w:after="0"/>
              <w:jc w:val="left"/>
            </w:pPr>
            <w:r>
              <w:t>Определить набор статей расходов, определить уровень расходов в месяц и в год № 1</w:t>
            </w:r>
          </w:p>
        </w:tc>
        <w:tc>
          <w:tcPr>
            <w:tcW w:w="2852" w:type="dxa"/>
            <w:vAlign w:val="center"/>
          </w:tcPr>
          <w:p w:rsidR="00375D76" w:rsidRDefault="00375D76" w:rsidP="002C0027">
            <w:pPr>
              <w:spacing w:before="0" w:after="0"/>
              <w:jc w:val="left"/>
            </w:pPr>
            <w:r>
              <w:t>Объяснить, какие статьи (виды) расходов существ</w:t>
            </w:r>
            <w:r>
              <w:t>у</w:t>
            </w:r>
            <w:r>
              <w:t>ют у домохозяйства, поя</w:t>
            </w:r>
            <w:r>
              <w:t>с</w:t>
            </w:r>
            <w:r>
              <w:t>нить, каким образом были сделаны выводы об уровне расходов по каждой статье</w:t>
            </w:r>
          </w:p>
        </w:tc>
        <w:tc>
          <w:tcPr>
            <w:tcW w:w="2551" w:type="dxa"/>
            <w:vAlign w:val="center"/>
          </w:tcPr>
          <w:p w:rsidR="00375D76" w:rsidRDefault="00375D76" w:rsidP="00727A8E">
            <w:pPr>
              <w:spacing w:before="0" w:after="0"/>
              <w:jc w:val="left"/>
            </w:pPr>
            <w:r>
              <w:t>Таблица 1. «Бланк р</w:t>
            </w:r>
            <w:r>
              <w:t>е</w:t>
            </w:r>
            <w:r>
              <w:t>шения кейса», легенда домохозяйства, сужд</w:t>
            </w:r>
            <w:r>
              <w:t>е</w:t>
            </w:r>
            <w:r>
              <w:t>ния команды</w:t>
            </w:r>
          </w:p>
        </w:tc>
      </w:tr>
      <w:tr w:rsidR="00375D76" w:rsidTr="001B35C0">
        <w:tc>
          <w:tcPr>
            <w:tcW w:w="2476" w:type="dxa"/>
            <w:vAlign w:val="center"/>
          </w:tcPr>
          <w:p w:rsidR="00375D76" w:rsidRDefault="00375D76" w:rsidP="00E673C6">
            <w:pPr>
              <w:spacing w:before="0" w:after="0"/>
              <w:jc w:val="left"/>
            </w:pPr>
            <w:r>
              <w:t>Изменение уровня ра</w:t>
            </w:r>
            <w:r>
              <w:t>с</w:t>
            </w:r>
            <w:r>
              <w:t>ходов по годам</w:t>
            </w:r>
          </w:p>
        </w:tc>
        <w:tc>
          <w:tcPr>
            <w:tcW w:w="2753" w:type="dxa"/>
            <w:vAlign w:val="center"/>
          </w:tcPr>
          <w:p w:rsidR="00375D76" w:rsidRDefault="00375D76" w:rsidP="002C0027">
            <w:pPr>
              <w:spacing w:before="0" w:after="0"/>
              <w:jc w:val="left"/>
            </w:pPr>
            <w:r>
              <w:t>Сделать предположения относительно изменения уровня расходов по годам</w:t>
            </w:r>
          </w:p>
        </w:tc>
        <w:tc>
          <w:tcPr>
            <w:tcW w:w="2852" w:type="dxa"/>
            <w:vAlign w:val="center"/>
          </w:tcPr>
          <w:p w:rsidR="00375D76" w:rsidRDefault="00375D76" w:rsidP="000D20D6">
            <w:pPr>
              <w:spacing w:before="0" w:after="0"/>
              <w:jc w:val="left"/>
            </w:pPr>
            <w:r>
              <w:t xml:space="preserve">Пояснить изменения </w:t>
            </w:r>
            <w:r w:rsidR="000D20D6">
              <w:t>ра</w:t>
            </w:r>
            <w:r w:rsidR="000D20D6">
              <w:t>с</w:t>
            </w:r>
            <w:r w:rsidR="000D20D6">
              <w:t xml:space="preserve">ходов </w:t>
            </w:r>
            <w:r>
              <w:t>по годам, на основ</w:t>
            </w:r>
            <w:r>
              <w:t>а</w:t>
            </w:r>
            <w:r>
              <w:t>нии каких суждений были сделаны выводы об изм</w:t>
            </w:r>
            <w:r>
              <w:t>е</w:t>
            </w:r>
            <w:r>
              <w:t>нении уровня расходов</w:t>
            </w:r>
          </w:p>
        </w:tc>
        <w:tc>
          <w:tcPr>
            <w:tcW w:w="2551" w:type="dxa"/>
            <w:vAlign w:val="center"/>
          </w:tcPr>
          <w:p w:rsidR="00375D76" w:rsidRDefault="007D5E86" w:rsidP="002C0027">
            <w:pPr>
              <w:spacing w:before="0" w:after="0"/>
              <w:jc w:val="left"/>
            </w:pPr>
            <w:r>
              <w:t>С</w:t>
            </w:r>
            <w:r w:rsidR="00375D76">
              <w:t>уждения команды</w:t>
            </w:r>
          </w:p>
        </w:tc>
      </w:tr>
      <w:tr w:rsidR="00375D76" w:rsidTr="001B35C0">
        <w:tc>
          <w:tcPr>
            <w:tcW w:w="2476" w:type="dxa"/>
            <w:vAlign w:val="center"/>
          </w:tcPr>
          <w:p w:rsidR="00375D76" w:rsidRDefault="00375D76" w:rsidP="00E673C6">
            <w:pPr>
              <w:spacing w:before="0" w:after="0"/>
              <w:jc w:val="left"/>
            </w:pPr>
            <w:r>
              <w:t>Структура расходов домохозяйства</w:t>
            </w:r>
          </w:p>
        </w:tc>
        <w:tc>
          <w:tcPr>
            <w:tcW w:w="2753" w:type="dxa"/>
            <w:vAlign w:val="center"/>
          </w:tcPr>
          <w:p w:rsidR="00375D76" w:rsidRDefault="00375D76" w:rsidP="002C0027">
            <w:pPr>
              <w:spacing w:before="0" w:after="0"/>
              <w:jc w:val="left"/>
            </w:pPr>
            <w:r>
              <w:t>Определить, какие виды расходов относятся к ка</w:t>
            </w:r>
            <w:r>
              <w:t>ж</w:t>
            </w:r>
            <w:r>
              <w:t>дому типу, рассчитать д</w:t>
            </w:r>
            <w:r>
              <w:t>о</w:t>
            </w:r>
            <w:r>
              <w:t>ли, проанализировать и</w:t>
            </w:r>
            <w:r>
              <w:t>з</w:t>
            </w:r>
            <w:r>
              <w:t>менения по годам</w:t>
            </w:r>
          </w:p>
        </w:tc>
        <w:tc>
          <w:tcPr>
            <w:tcW w:w="2852" w:type="dxa"/>
            <w:vAlign w:val="center"/>
          </w:tcPr>
          <w:p w:rsidR="00375D76" w:rsidRDefault="00375D76" w:rsidP="000D20D6">
            <w:pPr>
              <w:spacing w:before="0" w:after="0"/>
              <w:jc w:val="left"/>
            </w:pPr>
            <w:r>
              <w:t>Объяснить, какие виды расходов относятся к ка</w:t>
            </w:r>
            <w:r>
              <w:t>ж</w:t>
            </w:r>
            <w:r>
              <w:t xml:space="preserve">дому </w:t>
            </w:r>
            <w:r w:rsidR="000D20D6">
              <w:t>типу</w:t>
            </w:r>
            <w:r>
              <w:t>, пояснить изм</w:t>
            </w:r>
            <w:r>
              <w:t>е</w:t>
            </w:r>
            <w:r>
              <w:t>нения в структуре расходов</w:t>
            </w:r>
          </w:p>
        </w:tc>
        <w:tc>
          <w:tcPr>
            <w:tcW w:w="2551" w:type="dxa"/>
            <w:vAlign w:val="center"/>
          </w:tcPr>
          <w:p w:rsidR="00375D76" w:rsidRDefault="00375D76" w:rsidP="002C0027">
            <w:pPr>
              <w:spacing w:before="0" w:after="0"/>
              <w:jc w:val="left"/>
            </w:pPr>
            <w:r>
              <w:t>Суждения команды</w:t>
            </w:r>
          </w:p>
        </w:tc>
      </w:tr>
      <w:tr w:rsidR="0094120D" w:rsidTr="00E673C6">
        <w:tc>
          <w:tcPr>
            <w:tcW w:w="2476" w:type="dxa"/>
            <w:vAlign w:val="center"/>
          </w:tcPr>
          <w:p w:rsidR="0094120D" w:rsidRDefault="0094120D" w:rsidP="00E673C6">
            <w:pPr>
              <w:spacing w:before="0" w:after="0"/>
              <w:jc w:val="left"/>
            </w:pPr>
            <w:r>
              <w:t>Доходы домохозяйства</w:t>
            </w:r>
          </w:p>
        </w:tc>
        <w:tc>
          <w:tcPr>
            <w:tcW w:w="2753" w:type="dxa"/>
            <w:vAlign w:val="center"/>
          </w:tcPr>
          <w:p w:rsidR="0094120D" w:rsidRDefault="0094120D" w:rsidP="0094120D">
            <w:pPr>
              <w:spacing w:before="0" w:after="0"/>
              <w:jc w:val="left"/>
            </w:pPr>
            <w:r>
              <w:t>Необходимо предпол</w:t>
            </w:r>
            <w:r>
              <w:t>о</w:t>
            </w:r>
            <w:r>
              <w:t>жить уровень дохода д</w:t>
            </w:r>
            <w:r>
              <w:t>о</w:t>
            </w:r>
            <w:r>
              <w:t>мохозяйства</w:t>
            </w:r>
            <w:r w:rsidR="005F47C4">
              <w:t xml:space="preserve"> исходя из рода занятий</w:t>
            </w:r>
          </w:p>
        </w:tc>
        <w:tc>
          <w:tcPr>
            <w:tcW w:w="2852" w:type="dxa"/>
            <w:vAlign w:val="center"/>
          </w:tcPr>
          <w:p w:rsidR="0094120D" w:rsidRDefault="005F47C4" w:rsidP="000D20D6">
            <w:pPr>
              <w:spacing w:before="0" w:after="0"/>
              <w:jc w:val="left"/>
            </w:pPr>
            <w:r>
              <w:t>Объяснить, какие источн</w:t>
            </w:r>
            <w:r>
              <w:t>и</w:t>
            </w:r>
            <w:r>
              <w:t>ки дохода и уровень дох</w:t>
            </w:r>
            <w:r>
              <w:t>о</w:t>
            </w:r>
            <w:r>
              <w:t>дов</w:t>
            </w:r>
            <w:r w:rsidR="000D20D6">
              <w:t xml:space="preserve"> есть у домохозяйства</w:t>
            </w:r>
            <w:r>
              <w:t>, пояснить насколько дох</w:t>
            </w:r>
            <w:r>
              <w:t>о</w:t>
            </w:r>
            <w:r>
              <w:t>ды покрывают предложе</w:t>
            </w:r>
            <w:r>
              <w:t>н</w:t>
            </w:r>
            <w:r>
              <w:t>ные расходы</w:t>
            </w:r>
          </w:p>
        </w:tc>
        <w:tc>
          <w:tcPr>
            <w:tcW w:w="2551" w:type="dxa"/>
            <w:vAlign w:val="center"/>
          </w:tcPr>
          <w:p w:rsidR="0094120D" w:rsidRDefault="0094120D" w:rsidP="002C0027">
            <w:pPr>
              <w:spacing w:before="0" w:after="0"/>
              <w:jc w:val="left"/>
            </w:pPr>
            <w:r>
              <w:t>Суждения команды</w:t>
            </w:r>
          </w:p>
        </w:tc>
      </w:tr>
    </w:tbl>
    <w:p w:rsidR="001A0E44" w:rsidRDefault="001A0E44" w:rsidP="00375D76">
      <w:pPr>
        <w:spacing w:before="0" w:after="0"/>
        <w:jc w:val="left"/>
      </w:pPr>
      <w:bookmarkStart w:id="70" w:name="_Приложение_4._Легенды"/>
      <w:bookmarkStart w:id="71" w:name="_Приложение_5._Потребительская"/>
      <w:bookmarkEnd w:id="68"/>
      <w:bookmarkEnd w:id="70"/>
      <w:bookmarkEnd w:id="71"/>
    </w:p>
    <w:p w:rsidR="005241F9" w:rsidRDefault="005241F9" w:rsidP="00AC2EE0"/>
    <w:sectPr w:rsidR="005241F9" w:rsidSect="00B62799">
      <w:pgSz w:w="11906" w:h="16838" w:code="9"/>
      <w:pgMar w:top="1135" w:right="1134" w:bottom="1134" w:left="1418" w:header="567" w:footer="39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C70" w:rsidRDefault="00F80C70">
      <w:r>
        <w:separator/>
      </w:r>
    </w:p>
    <w:p w:rsidR="00F80C70" w:rsidRDefault="00F80C70"/>
    <w:p w:rsidR="00F80C70" w:rsidRDefault="00F80C70"/>
    <w:p w:rsidR="00F80C70" w:rsidRDefault="00F80C70"/>
    <w:p w:rsidR="00F80C70" w:rsidRDefault="00F80C70"/>
    <w:p w:rsidR="00F80C70" w:rsidRDefault="00F80C70"/>
    <w:p w:rsidR="00F80C70" w:rsidRDefault="00F80C70"/>
  </w:endnote>
  <w:endnote w:type="continuationSeparator" w:id="0">
    <w:p w:rsidR="00F80C70" w:rsidRDefault="00F80C70">
      <w:r>
        <w:continuationSeparator/>
      </w:r>
    </w:p>
    <w:p w:rsidR="00F80C70" w:rsidRDefault="00F80C70"/>
    <w:p w:rsidR="00F80C70" w:rsidRDefault="00F80C70"/>
    <w:p w:rsidR="00F80C70" w:rsidRDefault="00F80C70"/>
    <w:p w:rsidR="00F80C70" w:rsidRDefault="00F80C70"/>
    <w:p w:rsidR="00F80C70" w:rsidRDefault="00F80C70"/>
    <w:p w:rsidR="00F80C70" w:rsidRDefault="00F80C7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PetersburgCTT">
    <w:altName w:val="Times New Roman"/>
    <w:charset w:val="CC"/>
    <w:family w:val="roman"/>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4E" w:rsidRDefault="00FD324E" w:rsidP="003A3A6A">
    <w:pPr>
      <w:tabs>
        <w:tab w:val="right" w:pos="8918"/>
      </w:tabs>
      <w:ind w:left="-26" w:right="357"/>
    </w:pPr>
    <w:r>
      <w:rPr>
        <w:noProof/>
      </w:rPr>
      <w:tab/>
    </w:r>
    <w:fldSimple w:instr=" PAGE ">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4E" w:rsidRDefault="00FD324E" w:rsidP="00E21C3E">
    <w:pPr>
      <w:ind w:left="2160" w:firstLine="720"/>
    </w:pPr>
    <w:r>
      <w:t>Москва</w:t>
    </w:r>
    <w:r>
      <w:rPr>
        <w:lang w:val="en-US"/>
      </w:rPr>
      <w:t>,</w:t>
    </w:r>
    <w:r>
      <w:t xml:space="preserve"> </w:t>
    </w:r>
    <w:fldSimple w:instr=" TIME  \@ &quot;yyyy&quot;  \* MERGEFORMAT ">
      <w:r>
        <w:rPr>
          <w:noProof/>
        </w:rPr>
        <w:t>2018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C70" w:rsidRDefault="00F80C70">
      <w:r>
        <w:separator/>
      </w:r>
    </w:p>
    <w:p w:rsidR="00F80C70" w:rsidRDefault="00F80C70"/>
    <w:p w:rsidR="00F80C70" w:rsidRDefault="00F80C70"/>
    <w:p w:rsidR="00F80C70" w:rsidRDefault="00F80C70"/>
    <w:p w:rsidR="00F80C70" w:rsidRDefault="00F80C70"/>
    <w:p w:rsidR="00F80C70" w:rsidRDefault="00F80C70"/>
    <w:p w:rsidR="00F80C70" w:rsidRDefault="00F80C70"/>
  </w:footnote>
  <w:footnote w:type="continuationSeparator" w:id="0">
    <w:p w:rsidR="00F80C70" w:rsidRDefault="00F80C70">
      <w:r>
        <w:continuationSeparator/>
      </w:r>
    </w:p>
    <w:p w:rsidR="00F80C70" w:rsidRDefault="00F80C70"/>
    <w:p w:rsidR="00F80C70" w:rsidRDefault="00F80C70"/>
    <w:p w:rsidR="00F80C70" w:rsidRDefault="00F80C70"/>
    <w:p w:rsidR="00F80C70" w:rsidRDefault="00F80C70"/>
    <w:p w:rsidR="00F80C70" w:rsidRDefault="00F80C70"/>
    <w:p w:rsidR="00F80C70" w:rsidRDefault="00F80C70"/>
  </w:footnote>
  <w:footnote w:id="1">
    <w:p w:rsidR="00FD324E" w:rsidRDefault="00FD324E" w:rsidP="003D6395">
      <w:pPr>
        <w:pStyle w:val="a9"/>
      </w:pPr>
      <w:r>
        <w:rPr>
          <w:rStyle w:val="a5"/>
        </w:rPr>
        <w:footnoteRef/>
      </w:r>
      <w:r>
        <w:t xml:space="preserve"> Далее под жюри понимаются как члены жюри, так и модераторы, если мероприятие проводится без жюри.</w:t>
      </w:r>
    </w:p>
  </w:footnote>
  <w:footnote w:id="2">
    <w:p w:rsidR="00FD324E" w:rsidRDefault="00FD324E" w:rsidP="00863837">
      <w:pPr>
        <w:pStyle w:val="a9"/>
      </w:pPr>
      <w:r>
        <w:rPr>
          <w:rStyle w:val="a5"/>
        </w:rPr>
        <w:footnoteRef/>
      </w:r>
      <w:r w:rsidRPr="008F6598">
        <w:t xml:space="preserve">Постановление Правительства Российской Федерации от 10 марта 2016 г. </w:t>
      </w:r>
      <w:r>
        <w:t xml:space="preserve">№ </w:t>
      </w:r>
      <w:r w:rsidRPr="008F6598">
        <w:t xml:space="preserve"> 178 «Об установлении величины прожиточного минимума на душу населения и по основным социально-демографическим группам населения в целом по </w:t>
      </w:r>
      <w:r>
        <w:t>Р</w:t>
      </w:r>
      <w:r w:rsidRPr="008F6598">
        <w:t xml:space="preserve">оссийской </w:t>
      </w:r>
      <w:r>
        <w:t>Ф</w:t>
      </w:r>
      <w:r w:rsidRPr="008F6598">
        <w:t>едерации за IV квартал 2015 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4E" w:rsidRPr="00932E2E" w:rsidRDefault="00FD324E" w:rsidP="00043269">
    <w:pPr>
      <w:jc w:val="right"/>
    </w:pPr>
    <w:r>
      <w:t xml:space="preserve">Сценарий чемпионата/практикума по решению кейсов </w:t>
    </w:r>
    <w:r w:rsidRPr="00B728C0">
      <w:t>«</w:t>
    </w:r>
    <w:r>
      <w:t>Расходы семьи</w:t>
    </w:r>
    <w:r w:rsidRPr="00B728C0">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4E" w:rsidRPr="00932E2E" w:rsidRDefault="00FD324E" w:rsidP="00932E2E">
    <w:pPr>
      <w:pStyle w:val="affb"/>
      <w:jc w:val="right"/>
    </w:pPr>
    <w:r>
      <w:t>ПРОЕКТ «СОДЕЙСТВИЕ ПОВЫШЕНИЮ УРОВНЯ</w:t>
    </w:r>
    <w:r>
      <w:br/>
      <w:t>ФИНАНСОВОЙ ГРАМОТНОСТИ НАСЕЛЕНИЯ И</w:t>
    </w:r>
    <w:r>
      <w:br/>
      <w:t>РАЗВИТИЮ ФИНАНСОВОГО ОБРАЗОВАНИЯ В</w:t>
    </w:r>
    <w:r>
      <w:br/>
      <w:t>РОССИЙСКОЙ ФЕДЕРАЦИИ»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E9084BA"/>
    <w:lvl w:ilvl="0">
      <w:start w:val="1"/>
      <w:numFmt w:val="decimal"/>
      <w:lvlText w:val="%1."/>
      <w:lvlJc w:val="left"/>
      <w:pPr>
        <w:tabs>
          <w:tab w:val="num" w:pos="1492"/>
        </w:tabs>
        <w:ind w:left="1492" w:hanging="360"/>
      </w:pPr>
    </w:lvl>
  </w:abstractNum>
  <w:abstractNum w:abstractNumId="1">
    <w:nsid w:val="FFFFFF7D"/>
    <w:multiLevelType w:val="singleLevel"/>
    <w:tmpl w:val="D3BA04F6"/>
    <w:lvl w:ilvl="0">
      <w:start w:val="1"/>
      <w:numFmt w:val="decimal"/>
      <w:lvlText w:val="%1."/>
      <w:lvlJc w:val="left"/>
      <w:pPr>
        <w:tabs>
          <w:tab w:val="num" w:pos="1209"/>
        </w:tabs>
        <w:ind w:left="1209" w:hanging="360"/>
      </w:pPr>
    </w:lvl>
  </w:abstractNum>
  <w:abstractNum w:abstractNumId="2">
    <w:nsid w:val="FFFFFF7E"/>
    <w:multiLevelType w:val="singleLevel"/>
    <w:tmpl w:val="3BC2D330"/>
    <w:lvl w:ilvl="0">
      <w:start w:val="1"/>
      <w:numFmt w:val="decimal"/>
      <w:lvlText w:val="%1."/>
      <w:lvlJc w:val="left"/>
      <w:pPr>
        <w:tabs>
          <w:tab w:val="num" w:pos="926"/>
        </w:tabs>
        <w:ind w:left="926" w:hanging="360"/>
      </w:pPr>
    </w:lvl>
  </w:abstractNum>
  <w:abstractNum w:abstractNumId="3">
    <w:nsid w:val="FFFFFF7F"/>
    <w:multiLevelType w:val="singleLevel"/>
    <w:tmpl w:val="7A709EE4"/>
    <w:lvl w:ilvl="0">
      <w:start w:val="1"/>
      <w:numFmt w:val="decimal"/>
      <w:lvlText w:val="%1."/>
      <w:lvlJc w:val="left"/>
      <w:pPr>
        <w:tabs>
          <w:tab w:val="num" w:pos="643"/>
        </w:tabs>
        <w:ind w:left="643" w:hanging="360"/>
      </w:pPr>
    </w:lvl>
  </w:abstractNum>
  <w:abstractNum w:abstractNumId="4">
    <w:nsid w:val="FFFFFF80"/>
    <w:multiLevelType w:val="singleLevel"/>
    <w:tmpl w:val="8E8C30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869A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8CC9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6E4832"/>
    <w:lvl w:ilvl="0">
      <w:start w:val="1"/>
      <w:numFmt w:val="bullet"/>
      <w:lvlText w:val=""/>
      <w:lvlJc w:val="left"/>
      <w:pPr>
        <w:tabs>
          <w:tab w:val="num" w:pos="643"/>
        </w:tabs>
        <w:ind w:left="643" w:hanging="360"/>
      </w:pPr>
      <w:rPr>
        <w:rFonts w:ascii="Symbol" w:hAnsi="Symbol" w:hint="default"/>
      </w:rPr>
    </w:lvl>
  </w:abstractNum>
  <w:abstractNum w:abstractNumId="8">
    <w:nsid w:val="FFFFFFFB"/>
    <w:multiLevelType w:val="multilevel"/>
    <w:tmpl w:val="F400512E"/>
    <w:lvl w:ilvl="0">
      <w:start w:val="1"/>
      <w:numFmt w:val="decimal"/>
      <w:pStyle w:val="1"/>
      <w:lvlText w:val="%1."/>
      <w:lvlJc w:val="left"/>
      <w:pPr>
        <w:tabs>
          <w:tab w:val="num" w:pos="851"/>
        </w:tabs>
        <w:ind w:left="851" w:hanging="851"/>
      </w:pPr>
    </w:lvl>
    <w:lvl w:ilvl="1">
      <w:start w:val="1"/>
      <w:numFmt w:val="decimal"/>
      <w:pStyle w:val="2"/>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pStyle w:val="4"/>
      <w:lvlText w:val="%1.%2.%3.%4."/>
      <w:lvlJc w:val="left"/>
      <w:pPr>
        <w:tabs>
          <w:tab w:val="num" w:pos="3240"/>
        </w:tabs>
        <w:ind w:left="2880" w:hanging="720"/>
      </w:pPr>
    </w:lvl>
    <w:lvl w:ilvl="4">
      <w:start w:val="1"/>
      <w:numFmt w:val="decimal"/>
      <w:pStyle w:val="5"/>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9">
    <w:nsid w:val="00A603A2"/>
    <w:multiLevelType w:val="hybridMultilevel"/>
    <w:tmpl w:val="06BE041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nsid w:val="04C23D7F"/>
    <w:multiLevelType w:val="hybridMultilevel"/>
    <w:tmpl w:val="E49CD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141E1B"/>
    <w:multiLevelType w:val="hybridMultilevel"/>
    <w:tmpl w:val="EDFC7844"/>
    <w:lvl w:ilvl="0" w:tplc="656C78CE">
      <w:start w:val="1"/>
      <w:numFmt w:val="bullet"/>
      <w:pStyle w:val="20"/>
      <w:lvlText w:val=""/>
      <w:lvlJc w:val="left"/>
      <w:pPr>
        <w:ind w:left="720" w:hanging="360"/>
      </w:pPr>
      <w:rPr>
        <w:rFonts w:ascii="Wingdings" w:hAnsi="Wingdings" w:hint="default"/>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9D44A3E"/>
    <w:multiLevelType w:val="hybridMultilevel"/>
    <w:tmpl w:val="D03E8B72"/>
    <w:lvl w:ilvl="0" w:tplc="5EA4494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0D2017C"/>
    <w:multiLevelType w:val="hybridMultilevel"/>
    <w:tmpl w:val="11069A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7A96365"/>
    <w:multiLevelType w:val="multilevel"/>
    <w:tmpl w:val="BCCEA9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E294728"/>
    <w:multiLevelType w:val="hybridMultilevel"/>
    <w:tmpl w:val="FBE047C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6">
    <w:nsid w:val="226A6FBB"/>
    <w:multiLevelType w:val="hybridMultilevel"/>
    <w:tmpl w:val="30CED2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F854B0"/>
    <w:multiLevelType w:val="hybridMultilevel"/>
    <w:tmpl w:val="1DEC27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5267A0"/>
    <w:multiLevelType w:val="hybridMultilevel"/>
    <w:tmpl w:val="6F209A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A83B89"/>
    <w:multiLevelType w:val="hybridMultilevel"/>
    <w:tmpl w:val="815AEAEC"/>
    <w:lvl w:ilvl="0" w:tplc="0E1EE980">
      <w:start w:val="1"/>
      <w:numFmt w:val="bullet"/>
      <w:pStyle w:val="30"/>
      <w:lvlText w:val=""/>
      <w:lvlJc w:val="left"/>
      <w:pPr>
        <w:ind w:left="1080" w:hanging="360"/>
      </w:pPr>
      <w:rPr>
        <w:rFonts w:ascii="Symbol" w:hAnsi="Symbol" w:hint="default"/>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C527C04"/>
    <w:multiLevelType w:val="hybridMultilevel"/>
    <w:tmpl w:val="A7B424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F208F0"/>
    <w:multiLevelType w:val="singleLevel"/>
    <w:tmpl w:val="A1FE03AA"/>
    <w:lvl w:ilvl="0">
      <w:start w:val="1"/>
      <w:numFmt w:val="bullet"/>
      <w:pStyle w:val="11"/>
      <w:lvlText w:val=""/>
      <w:lvlJc w:val="left"/>
      <w:pPr>
        <w:tabs>
          <w:tab w:val="num" w:pos="360"/>
        </w:tabs>
        <w:ind w:left="360" w:hanging="360"/>
      </w:pPr>
      <w:rPr>
        <w:rFonts w:ascii="Wingdings" w:hAnsi="Wingdings" w:hint="default"/>
      </w:rPr>
    </w:lvl>
  </w:abstractNum>
  <w:abstractNum w:abstractNumId="22">
    <w:nsid w:val="2E943081"/>
    <w:multiLevelType w:val="multilevel"/>
    <w:tmpl w:val="61EC15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5F6600E"/>
    <w:multiLevelType w:val="hybridMultilevel"/>
    <w:tmpl w:val="299CA5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4D2550"/>
    <w:multiLevelType w:val="hybridMultilevel"/>
    <w:tmpl w:val="56E856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524BA9"/>
    <w:multiLevelType w:val="hybridMultilevel"/>
    <w:tmpl w:val="D3A610D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6">
    <w:nsid w:val="3D1B046D"/>
    <w:multiLevelType w:val="hybridMultilevel"/>
    <w:tmpl w:val="8CE6D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84C5B23"/>
    <w:multiLevelType w:val="hybridMultilevel"/>
    <w:tmpl w:val="32C65F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15710A"/>
    <w:multiLevelType w:val="singleLevel"/>
    <w:tmpl w:val="6E1CA80C"/>
    <w:lvl w:ilvl="0">
      <w:start w:val="1"/>
      <w:numFmt w:val="bullet"/>
      <w:lvlText w:val=""/>
      <w:lvlJc w:val="left"/>
      <w:pPr>
        <w:tabs>
          <w:tab w:val="num" w:pos="360"/>
        </w:tabs>
        <w:ind w:left="360" w:hanging="360"/>
      </w:pPr>
      <w:rPr>
        <w:rFonts w:ascii="Symbol" w:hAnsi="Symbol" w:hint="default"/>
      </w:rPr>
    </w:lvl>
  </w:abstractNum>
  <w:abstractNum w:abstractNumId="29">
    <w:nsid w:val="4AD22EA2"/>
    <w:multiLevelType w:val="hybridMultilevel"/>
    <w:tmpl w:val="96DC020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0">
    <w:nsid w:val="5245706A"/>
    <w:multiLevelType w:val="multilevel"/>
    <w:tmpl w:val="90A0B7EA"/>
    <w:lvl w:ilvl="0">
      <w:start w:val="1"/>
      <w:numFmt w:val="decimal"/>
      <w:pStyle w:val="1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53816D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05D2991"/>
    <w:multiLevelType w:val="hybridMultilevel"/>
    <w:tmpl w:val="2E3E8F0E"/>
    <w:lvl w:ilvl="0" w:tplc="A476B170">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CE5B76"/>
    <w:multiLevelType w:val="hybridMultilevel"/>
    <w:tmpl w:val="0CB007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184DFC"/>
    <w:multiLevelType w:val="hybridMultilevel"/>
    <w:tmpl w:val="292AA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FD07C3"/>
    <w:multiLevelType w:val="singleLevel"/>
    <w:tmpl w:val="9AE49168"/>
    <w:lvl w:ilvl="0">
      <w:start w:val="1"/>
      <w:numFmt w:val="bullet"/>
      <w:lvlText w:val=""/>
      <w:lvlJc w:val="left"/>
      <w:pPr>
        <w:tabs>
          <w:tab w:val="num" w:pos="360"/>
        </w:tabs>
        <w:ind w:left="360" w:hanging="360"/>
      </w:pPr>
      <w:rPr>
        <w:rFonts w:ascii="Wingdings" w:hAnsi="Wingdings" w:hint="default"/>
      </w:rPr>
    </w:lvl>
  </w:abstractNum>
  <w:abstractNum w:abstractNumId="36">
    <w:nsid w:val="67197764"/>
    <w:multiLevelType w:val="hybridMultilevel"/>
    <w:tmpl w:val="FBD4804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7">
    <w:nsid w:val="698016E1"/>
    <w:multiLevelType w:val="hybridMultilevel"/>
    <w:tmpl w:val="BD1C581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CC1647"/>
    <w:multiLevelType w:val="hybridMultilevel"/>
    <w:tmpl w:val="AFEED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E84EE8"/>
    <w:multiLevelType w:val="singleLevel"/>
    <w:tmpl w:val="A510DE4E"/>
    <w:lvl w:ilvl="0">
      <w:start w:val="1"/>
      <w:numFmt w:val="bullet"/>
      <w:lvlText w:val=""/>
      <w:lvlJc w:val="left"/>
      <w:pPr>
        <w:tabs>
          <w:tab w:val="num" w:pos="360"/>
        </w:tabs>
        <w:ind w:left="360" w:hanging="360"/>
      </w:pPr>
      <w:rPr>
        <w:rFonts w:ascii="Wingdings" w:hAnsi="Wingdings" w:hint="default"/>
      </w:rPr>
    </w:lvl>
  </w:abstractNum>
  <w:abstractNum w:abstractNumId="40">
    <w:nsid w:val="768B09A9"/>
    <w:multiLevelType w:val="hybridMultilevel"/>
    <w:tmpl w:val="9EDE24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E01554"/>
    <w:multiLevelType w:val="multilevel"/>
    <w:tmpl w:val="06A664A6"/>
    <w:lvl w:ilvl="0">
      <w:start w:val="1"/>
      <w:numFmt w:val="none"/>
      <w:lvlText w:val="%1"/>
      <w:lvlJc w:val="left"/>
      <w:pPr>
        <w:tabs>
          <w:tab w:val="num" w:pos="360"/>
        </w:tabs>
        <w:ind w:left="0" w:firstLine="0"/>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8"/>
  </w:num>
  <w:num w:numId="2">
    <w:abstractNumId w:val="21"/>
  </w:num>
  <w:num w:numId="3">
    <w:abstractNumId w:val="11"/>
  </w:num>
  <w:num w:numId="4">
    <w:abstractNumId w:val="19"/>
  </w:num>
  <w:num w:numId="5">
    <w:abstractNumId w:val="12"/>
  </w:num>
  <w:num w:numId="6">
    <w:abstractNumId w:val="32"/>
  </w:num>
  <w:num w:numId="7">
    <w:abstractNumId w:val="26"/>
  </w:num>
  <w:num w:numId="8">
    <w:abstractNumId w:val="29"/>
  </w:num>
  <w:num w:numId="9">
    <w:abstractNumId w:val="25"/>
  </w:num>
  <w:num w:numId="10">
    <w:abstractNumId w:val="15"/>
  </w:num>
  <w:num w:numId="11">
    <w:abstractNumId w:val="9"/>
  </w:num>
  <w:num w:numId="12">
    <w:abstractNumId w:val="36"/>
  </w:num>
  <w:num w:numId="13">
    <w:abstractNumId w:val="32"/>
    <w:lvlOverride w:ilvl="0">
      <w:startOverride w:val="1"/>
    </w:lvlOverride>
  </w:num>
  <w:num w:numId="14">
    <w:abstractNumId w:val="32"/>
    <w:lvlOverride w:ilvl="0">
      <w:startOverride w:val="1"/>
    </w:lvlOverride>
  </w:num>
  <w:num w:numId="15">
    <w:abstractNumId w:val="32"/>
    <w:lvlOverride w:ilvl="0">
      <w:startOverride w:val="1"/>
    </w:lvlOverride>
  </w:num>
  <w:num w:numId="16">
    <w:abstractNumId w:val="20"/>
  </w:num>
  <w:num w:numId="17">
    <w:abstractNumId w:val="37"/>
  </w:num>
  <w:num w:numId="18">
    <w:abstractNumId w:val="23"/>
  </w:num>
  <w:num w:numId="19">
    <w:abstractNumId w:val="17"/>
  </w:num>
  <w:num w:numId="20">
    <w:abstractNumId w:val="13"/>
  </w:num>
  <w:num w:numId="21">
    <w:abstractNumId w:val="33"/>
  </w:num>
  <w:num w:numId="22">
    <w:abstractNumId w:val="18"/>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41"/>
  </w:num>
  <w:num w:numId="29">
    <w:abstractNumId w:val="35"/>
  </w:num>
  <w:num w:numId="30">
    <w:abstractNumId w:val="28"/>
  </w:num>
  <w:num w:numId="31">
    <w:abstractNumId w:val="22"/>
  </w:num>
  <w:num w:numId="32">
    <w:abstractNumId w:val="30"/>
  </w:num>
  <w:num w:numId="33">
    <w:abstractNumId w:val="7"/>
  </w:num>
  <w:num w:numId="34">
    <w:abstractNumId w:val="6"/>
  </w:num>
  <w:num w:numId="35">
    <w:abstractNumId w:val="5"/>
  </w:num>
  <w:num w:numId="36">
    <w:abstractNumId w:val="4"/>
  </w:num>
  <w:num w:numId="37">
    <w:abstractNumId w:val="3"/>
  </w:num>
  <w:num w:numId="38">
    <w:abstractNumId w:val="2"/>
  </w:num>
  <w:num w:numId="39">
    <w:abstractNumId w:val="1"/>
  </w:num>
  <w:num w:numId="40">
    <w:abstractNumId w:val="0"/>
  </w:num>
  <w:num w:numId="41">
    <w:abstractNumId w:val="31"/>
  </w:num>
  <w:num w:numId="42">
    <w:abstractNumId w:val="16"/>
  </w:num>
  <w:num w:numId="43">
    <w:abstractNumId w:val="24"/>
  </w:num>
  <w:num w:numId="44">
    <w:abstractNumId w:val="40"/>
  </w:num>
  <w:num w:numId="45">
    <w:abstractNumId w:val="10"/>
  </w:num>
  <w:num w:numId="46">
    <w:abstractNumId w:val="14"/>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8"/>
  </w:num>
  <w:num w:numId="51">
    <w:abstractNumId w:val="8"/>
  </w:num>
  <w:num w:numId="52">
    <w:abstractNumId w:val="8"/>
  </w:num>
  <w:num w:numId="53">
    <w:abstractNumId w:val="8"/>
  </w:num>
  <w:num w:numId="54">
    <w:abstractNumId w:val="8"/>
  </w:num>
  <w:num w:numId="55">
    <w:abstractNumId w:val="8"/>
  </w:num>
  <w:num w:numId="56">
    <w:abstractNumId w:val="21"/>
  </w:num>
  <w:num w:numId="57">
    <w:abstractNumId w:val="38"/>
  </w:num>
  <w:num w:numId="58">
    <w:abstractNumId w:val="8"/>
  </w:num>
  <w:num w:numId="59">
    <w:abstractNumId w:val="11"/>
  </w:num>
  <w:num w:numId="60">
    <w:abstractNumId w:val="34"/>
  </w:num>
  <w:num w:numId="61">
    <w:abstractNumId w:val="27"/>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activeWritingStyle w:appName="MSWord" w:lang="en-US" w:vendorID="8" w:dllVersion="513" w:checkStyle="1"/>
  <w:attachedTemplate r:id="rId1"/>
  <w:linkStyles/>
  <w:stylePaneFormatFilter w:val="3801"/>
  <w:defaultTabStop w:val="720"/>
  <w:autoHyphenation/>
  <w:hyphenationZone w:val="357"/>
  <w:drawingGridHorizontalSpacing w:val="26"/>
  <w:drawingGridVerticalSpacing w:val="71"/>
  <w:displayHorizontalDrawingGridEvery w:val="0"/>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rsids>
    <w:rsidRoot w:val="00932E2E"/>
    <w:rsid w:val="00000BB9"/>
    <w:rsid w:val="00001483"/>
    <w:rsid w:val="00002692"/>
    <w:rsid w:val="0000527E"/>
    <w:rsid w:val="000054E1"/>
    <w:rsid w:val="00011632"/>
    <w:rsid w:val="0001166E"/>
    <w:rsid w:val="00011BF3"/>
    <w:rsid w:val="00011FE5"/>
    <w:rsid w:val="00013BFA"/>
    <w:rsid w:val="00014359"/>
    <w:rsid w:val="00016689"/>
    <w:rsid w:val="00016C81"/>
    <w:rsid w:val="00021DCA"/>
    <w:rsid w:val="000229A4"/>
    <w:rsid w:val="00024982"/>
    <w:rsid w:val="000263D4"/>
    <w:rsid w:val="00031813"/>
    <w:rsid w:val="00032607"/>
    <w:rsid w:val="00035EC1"/>
    <w:rsid w:val="000367EE"/>
    <w:rsid w:val="00036A1B"/>
    <w:rsid w:val="00036E6D"/>
    <w:rsid w:val="000377AB"/>
    <w:rsid w:val="00040675"/>
    <w:rsid w:val="00041F48"/>
    <w:rsid w:val="00042323"/>
    <w:rsid w:val="00043269"/>
    <w:rsid w:val="0004371D"/>
    <w:rsid w:val="00044BC8"/>
    <w:rsid w:val="0004738F"/>
    <w:rsid w:val="000518E4"/>
    <w:rsid w:val="0005256D"/>
    <w:rsid w:val="00053864"/>
    <w:rsid w:val="0006357C"/>
    <w:rsid w:val="00064E45"/>
    <w:rsid w:val="00066101"/>
    <w:rsid w:val="0006630C"/>
    <w:rsid w:val="000679D8"/>
    <w:rsid w:val="00067D98"/>
    <w:rsid w:val="000715F0"/>
    <w:rsid w:val="00071633"/>
    <w:rsid w:val="000723AB"/>
    <w:rsid w:val="000740B8"/>
    <w:rsid w:val="00074B7C"/>
    <w:rsid w:val="00080385"/>
    <w:rsid w:val="000837A9"/>
    <w:rsid w:val="000922A9"/>
    <w:rsid w:val="000926CD"/>
    <w:rsid w:val="00096328"/>
    <w:rsid w:val="00096BF4"/>
    <w:rsid w:val="00096DFB"/>
    <w:rsid w:val="00097D8F"/>
    <w:rsid w:val="000A20E5"/>
    <w:rsid w:val="000A33EC"/>
    <w:rsid w:val="000A4AA6"/>
    <w:rsid w:val="000A5946"/>
    <w:rsid w:val="000B2054"/>
    <w:rsid w:val="000B279F"/>
    <w:rsid w:val="000B4D5C"/>
    <w:rsid w:val="000B5C06"/>
    <w:rsid w:val="000B6421"/>
    <w:rsid w:val="000C0C37"/>
    <w:rsid w:val="000C0C61"/>
    <w:rsid w:val="000C442C"/>
    <w:rsid w:val="000C4E27"/>
    <w:rsid w:val="000C54EC"/>
    <w:rsid w:val="000C57F5"/>
    <w:rsid w:val="000D1697"/>
    <w:rsid w:val="000D20D6"/>
    <w:rsid w:val="000D2BF3"/>
    <w:rsid w:val="000D638F"/>
    <w:rsid w:val="000E1545"/>
    <w:rsid w:val="000E1599"/>
    <w:rsid w:val="000E3D2B"/>
    <w:rsid w:val="000E4247"/>
    <w:rsid w:val="000E5691"/>
    <w:rsid w:val="000E5B37"/>
    <w:rsid w:val="000F1115"/>
    <w:rsid w:val="000F20C9"/>
    <w:rsid w:val="000F45CF"/>
    <w:rsid w:val="000F49CB"/>
    <w:rsid w:val="000F5B83"/>
    <w:rsid w:val="00101858"/>
    <w:rsid w:val="00101C7C"/>
    <w:rsid w:val="0010205E"/>
    <w:rsid w:val="00103144"/>
    <w:rsid w:val="0010558A"/>
    <w:rsid w:val="00105EC7"/>
    <w:rsid w:val="001061FF"/>
    <w:rsid w:val="00107A1C"/>
    <w:rsid w:val="00112EC1"/>
    <w:rsid w:val="00114B80"/>
    <w:rsid w:val="0011609E"/>
    <w:rsid w:val="00117B11"/>
    <w:rsid w:val="00120D71"/>
    <w:rsid w:val="001221B9"/>
    <w:rsid w:val="001226C3"/>
    <w:rsid w:val="001232C6"/>
    <w:rsid w:val="0012570D"/>
    <w:rsid w:val="00125BEF"/>
    <w:rsid w:val="00126BE7"/>
    <w:rsid w:val="001301AC"/>
    <w:rsid w:val="00132107"/>
    <w:rsid w:val="00137AEA"/>
    <w:rsid w:val="00146EE9"/>
    <w:rsid w:val="00151DB7"/>
    <w:rsid w:val="00152E84"/>
    <w:rsid w:val="00153FE6"/>
    <w:rsid w:val="00155577"/>
    <w:rsid w:val="00156579"/>
    <w:rsid w:val="00160649"/>
    <w:rsid w:val="00162987"/>
    <w:rsid w:val="00164164"/>
    <w:rsid w:val="001661E2"/>
    <w:rsid w:val="001679B3"/>
    <w:rsid w:val="0017051A"/>
    <w:rsid w:val="00171923"/>
    <w:rsid w:val="00174F8F"/>
    <w:rsid w:val="00175FA2"/>
    <w:rsid w:val="00176138"/>
    <w:rsid w:val="00176187"/>
    <w:rsid w:val="001761C8"/>
    <w:rsid w:val="001771A8"/>
    <w:rsid w:val="00181F82"/>
    <w:rsid w:val="001843F2"/>
    <w:rsid w:val="0018462E"/>
    <w:rsid w:val="0018506C"/>
    <w:rsid w:val="0018600C"/>
    <w:rsid w:val="001865FB"/>
    <w:rsid w:val="00187D3E"/>
    <w:rsid w:val="0019091E"/>
    <w:rsid w:val="00191DEA"/>
    <w:rsid w:val="00193F25"/>
    <w:rsid w:val="00194FD0"/>
    <w:rsid w:val="00197271"/>
    <w:rsid w:val="001972AE"/>
    <w:rsid w:val="001976C8"/>
    <w:rsid w:val="001A0E44"/>
    <w:rsid w:val="001A2369"/>
    <w:rsid w:val="001A23EB"/>
    <w:rsid w:val="001A407A"/>
    <w:rsid w:val="001A4290"/>
    <w:rsid w:val="001B211F"/>
    <w:rsid w:val="001B3176"/>
    <w:rsid w:val="001B35C0"/>
    <w:rsid w:val="001B3BC2"/>
    <w:rsid w:val="001B7FEA"/>
    <w:rsid w:val="001C5857"/>
    <w:rsid w:val="001C5C69"/>
    <w:rsid w:val="001C5CE5"/>
    <w:rsid w:val="001C6350"/>
    <w:rsid w:val="001C678D"/>
    <w:rsid w:val="001C7840"/>
    <w:rsid w:val="001D0DD7"/>
    <w:rsid w:val="001D244A"/>
    <w:rsid w:val="001D2A70"/>
    <w:rsid w:val="001D4433"/>
    <w:rsid w:val="001D7660"/>
    <w:rsid w:val="001D7CA1"/>
    <w:rsid w:val="001E08A0"/>
    <w:rsid w:val="001E2936"/>
    <w:rsid w:val="001F07F1"/>
    <w:rsid w:val="001F0E78"/>
    <w:rsid w:val="001F231C"/>
    <w:rsid w:val="001F2963"/>
    <w:rsid w:val="001F3CF4"/>
    <w:rsid w:val="001F6CF1"/>
    <w:rsid w:val="0020423C"/>
    <w:rsid w:val="00210AC2"/>
    <w:rsid w:val="00212B73"/>
    <w:rsid w:val="00214A2F"/>
    <w:rsid w:val="00214F4E"/>
    <w:rsid w:val="00215A48"/>
    <w:rsid w:val="002163B0"/>
    <w:rsid w:val="00216A42"/>
    <w:rsid w:val="002207D4"/>
    <w:rsid w:val="002210E8"/>
    <w:rsid w:val="00225AE4"/>
    <w:rsid w:val="00227495"/>
    <w:rsid w:val="00227A5A"/>
    <w:rsid w:val="00227EAD"/>
    <w:rsid w:val="002304A4"/>
    <w:rsid w:val="002325E3"/>
    <w:rsid w:val="00233A8A"/>
    <w:rsid w:val="002341AD"/>
    <w:rsid w:val="002347BC"/>
    <w:rsid w:val="00236642"/>
    <w:rsid w:val="00241BB2"/>
    <w:rsid w:val="00242128"/>
    <w:rsid w:val="00242E5F"/>
    <w:rsid w:val="0024471D"/>
    <w:rsid w:val="002516B2"/>
    <w:rsid w:val="00251A5D"/>
    <w:rsid w:val="002540FC"/>
    <w:rsid w:val="0025579D"/>
    <w:rsid w:val="00255DB3"/>
    <w:rsid w:val="002570AA"/>
    <w:rsid w:val="00263F12"/>
    <w:rsid w:val="00264F1F"/>
    <w:rsid w:val="00266558"/>
    <w:rsid w:val="00267858"/>
    <w:rsid w:val="00270D4D"/>
    <w:rsid w:val="002728DD"/>
    <w:rsid w:val="00273CC9"/>
    <w:rsid w:val="002751A6"/>
    <w:rsid w:val="002763BE"/>
    <w:rsid w:val="00282059"/>
    <w:rsid w:val="0028324C"/>
    <w:rsid w:val="00283FF7"/>
    <w:rsid w:val="00284D23"/>
    <w:rsid w:val="00287CD2"/>
    <w:rsid w:val="0029398E"/>
    <w:rsid w:val="0029549B"/>
    <w:rsid w:val="002A03D9"/>
    <w:rsid w:val="002A07E4"/>
    <w:rsid w:val="002A1904"/>
    <w:rsid w:val="002A24C5"/>
    <w:rsid w:val="002A38A4"/>
    <w:rsid w:val="002A74FE"/>
    <w:rsid w:val="002A758E"/>
    <w:rsid w:val="002A776B"/>
    <w:rsid w:val="002B2805"/>
    <w:rsid w:val="002B2DFE"/>
    <w:rsid w:val="002B50D1"/>
    <w:rsid w:val="002B61E6"/>
    <w:rsid w:val="002B6FFB"/>
    <w:rsid w:val="002B78B6"/>
    <w:rsid w:val="002B7C95"/>
    <w:rsid w:val="002C0027"/>
    <w:rsid w:val="002C08A2"/>
    <w:rsid w:val="002C1555"/>
    <w:rsid w:val="002C1E0E"/>
    <w:rsid w:val="002C26D4"/>
    <w:rsid w:val="002C46E0"/>
    <w:rsid w:val="002C591F"/>
    <w:rsid w:val="002C7212"/>
    <w:rsid w:val="002D5A28"/>
    <w:rsid w:val="002E0A3A"/>
    <w:rsid w:val="002E0A79"/>
    <w:rsid w:val="002E1D30"/>
    <w:rsid w:val="002E5B75"/>
    <w:rsid w:val="002F0372"/>
    <w:rsid w:val="002F0D13"/>
    <w:rsid w:val="002F0D99"/>
    <w:rsid w:val="002F2ED1"/>
    <w:rsid w:val="002F331F"/>
    <w:rsid w:val="002F3DA8"/>
    <w:rsid w:val="003018C0"/>
    <w:rsid w:val="00302A95"/>
    <w:rsid w:val="00302B6E"/>
    <w:rsid w:val="00302D82"/>
    <w:rsid w:val="00310239"/>
    <w:rsid w:val="00310BA0"/>
    <w:rsid w:val="00311D5B"/>
    <w:rsid w:val="00312860"/>
    <w:rsid w:val="00312B22"/>
    <w:rsid w:val="0031560D"/>
    <w:rsid w:val="003164E0"/>
    <w:rsid w:val="003165D1"/>
    <w:rsid w:val="00317726"/>
    <w:rsid w:val="003219DE"/>
    <w:rsid w:val="00322E89"/>
    <w:rsid w:val="00323A07"/>
    <w:rsid w:val="00324C38"/>
    <w:rsid w:val="00331DCC"/>
    <w:rsid w:val="0034173D"/>
    <w:rsid w:val="00343551"/>
    <w:rsid w:val="00343C06"/>
    <w:rsid w:val="003444A7"/>
    <w:rsid w:val="0034520E"/>
    <w:rsid w:val="00351C12"/>
    <w:rsid w:val="00353A5F"/>
    <w:rsid w:val="00361F4C"/>
    <w:rsid w:val="00371C0F"/>
    <w:rsid w:val="00372FA5"/>
    <w:rsid w:val="003737B8"/>
    <w:rsid w:val="00375D76"/>
    <w:rsid w:val="0037697A"/>
    <w:rsid w:val="00380341"/>
    <w:rsid w:val="00380B3D"/>
    <w:rsid w:val="00383156"/>
    <w:rsid w:val="003843D7"/>
    <w:rsid w:val="003900F5"/>
    <w:rsid w:val="00391735"/>
    <w:rsid w:val="00392967"/>
    <w:rsid w:val="00393BCC"/>
    <w:rsid w:val="00394140"/>
    <w:rsid w:val="00396F39"/>
    <w:rsid w:val="00397A85"/>
    <w:rsid w:val="003A0787"/>
    <w:rsid w:val="003A0CD4"/>
    <w:rsid w:val="003A2309"/>
    <w:rsid w:val="003A3A6A"/>
    <w:rsid w:val="003A51D8"/>
    <w:rsid w:val="003A5858"/>
    <w:rsid w:val="003B151A"/>
    <w:rsid w:val="003B55A0"/>
    <w:rsid w:val="003B5B96"/>
    <w:rsid w:val="003B7FDD"/>
    <w:rsid w:val="003C12A3"/>
    <w:rsid w:val="003C21B4"/>
    <w:rsid w:val="003C5A34"/>
    <w:rsid w:val="003D0568"/>
    <w:rsid w:val="003D0B0E"/>
    <w:rsid w:val="003D1495"/>
    <w:rsid w:val="003D19A6"/>
    <w:rsid w:val="003D2491"/>
    <w:rsid w:val="003D3254"/>
    <w:rsid w:val="003D5F4B"/>
    <w:rsid w:val="003D6395"/>
    <w:rsid w:val="003E22E9"/>
    <w:rsid w:val="003E3D1D"/>
    <w:rsid w:val="003E7068"/>
    <w:rsid w:val="003F0975"/>
    <w:rsid w:val="003F24E6"/>
    <w:rsid w:val="003F542B"/>
    <w:rsid w:val="003F7745"/>
    <w:rsid w:val="00401863"/>
    <w:rsid w:val="00402ED1"/>
    <w:rsid w:val="00404D2D"/>
    <w:rsid w:val="00406341"/>
    <w:rsid w:val="004063AF"/>
    <w:rsid w:val="004114EA"/>
    <w:rsid w:val="004215E7"/>
    <w:rsid w:val="004222A7"/>
    <w:rsid w:val="00424BE2"/>
    <w:rsid w:val="00426C9F"/>
    <w:rsid w:val="004329C1"/>
    <w:rsid w:val="00432F6E"/>
    <w:rsid w:val="004338F0"/>
    <w:rsid w:val="00436D9E"/>
    <w:rsid w:val="00437431"/>
    <w:rsid w:val="004379E4"/>
    <w:rsid w:val="00437B16"/>
    <w:rsid w:val="00440806"/>
    <w:rsid w:val="00440A5D"/>
    <w:rsid w:val="004418E1"/>
    <w:rsid w:val="00442575"/>
    <w:rsid w:val="00443DAF"/>
    <w:rsid w:val="004450BB"/>
    <w:rsid w:val="004470F3"/>
    <w:rsid w:val="004479C4"/>
    <w:rsid w:val="00450662"/>
    <w:rsid w:val="00453249"/>
    <w:rsid w:val="00454617"/>
    <w:rsid w:val="00457002"/>
    <w:rsid w:val="00457EEC"/>
    <w:rsid w:val="00461CEE"/>
    <w:rsid w:val="0046506C"/>
    <w:rsid w:val="00466AB6"/>
    <w:rsid w:val="004711CE"/>
    <w:rsid w:val="0047286F"/>
    <w:rsid w:val="004732EA"/>
    <w:rsid w:val="00473D54"/>
    <w:rsid w:val="00475F0B"/>
    <w:rsid w:val="00486364"/>
    <w:rsid w:val="00486AB4"/>
    <w:rsid w:val="00487BC2"/>
    <w:rsid w:val="00491482"/>
    <w:rsid w:val="004929D2"/>
    <w:rsid w:val="0049420E"/>
    <w:rsid w:val="004A0BEC"/>
    <w:rsid w:val="004A1AFE"/>
    <w:rsid w:val="004A2EF1"/>
    <w:rsid w:val="004A5BC5"/>
    <w:rsid w:val="004A6716"/>
    <w:rsid w:val="004A6EB4"/>
    <w:rsid w:val="004B22B3"/>
    <w:rsid w:val="004B22E3"/>
    <w:rsid w:val="004B2E62"/>
    <w:rsid w:val="004B2ECF"/>
    <w:rsid w:val="004B34CC"/>
    <w:rsid w:val="004B41D3"/>
    <w:rsid w:val="004B4E4F"/>
    <w:rsid w:val="004B7B99"/>
    <w:rsid w:val="004C3B42"/>
    <w:rsid w:val="004D1708"/>
    <w:rsid w:val="004D1FCB"/>
    <w:rsid w:val="004D2141"/>
    <w:rsid w:val="004D222C"/>
    <w:rsid w:val="004D40B1"/>
    <w:rsid w:val="004D4835"/>
    <w:rsid w:val="004D4CF6"/>
    <w:rsid w:val="004E06C2"/>
    <w:rsid w:val="004E0B6F"/>
    <w:rsid w:val="004E3F8D"/>
    <w:rsid w:val="004E6113"/>
    <w:rsid w:val="004E62A2"/>
    <w:rsid w:val="004E761D"/>
    <w:rsid w:val="004F240B"/>
    <w:rsid w:val="004F26B1"/>
    <w:rsid w:val="004F651B"/>
    <w:rsid w:val="005007F7"/>
    <w:rsid w:val="00502BF7"/>
    <w:rsid w:val="00504D48"/>
    <w:rsid w:val="00505BBE"/>
    <w:rsid w:val="005100C2"/>
    <w:rsid w:val="005241F9"/>
    <w:rsid w:val="00524BE5"/>
    <w:rsid w:val="00527DB4"/>
    <w:rsid w:val="00527DF1"/>
    <w:rsid w:val="0053080B"/>
    <w:rsid w:val="00531477"/>
    <w:rsid w:val="00533FDC"/>
    <w:rsid w:val="00536772"/>
    <w:rsid w:val="005374F5"/>
    <w:rsid w:val="005425C9"/>
    <w:rsid w:val="00542834"/>
    <w:rsid w:val="0054323E"/>
    <w:rsid w:val="00544A04"/>
    <w:rsid w:val="00545879"/>
    <w:rsid w:val="00546E0F"/>
    <w:rsid w:val="005473B6"/>
    <w:rsid w:val="00547653"/>
    <w:rsid w:val="00554150"/>
    <w:rsid w:val="005543A8"/>
    <w:rsid w:val="00554828"/>
    <w:rsid w:val="00554B89"/>
    <w:rsid w:val="00556A58"/>
    <w:rsid w:val="00565B3A"/>
    <w:rsid w:val="0056613B"/>
    <w:rsid w:val="005679DA"/>
    <w:rsid w:val="0057007B"/>
    <w:rsid w:val="0057137B"/>
    <w:rsid w:val="005724E8"/>
    <w:rsid w:val="005726FC"/>
    <w:rsid w:val="005741E9"/>
    <w:rsid w:val="00580220"/>
    <w:rsid w:val="0058050E"/>
    <w:rsid w:val="005811E1"/>
    <w:rsid w:val="00582749"/>
    <w:rsid w:val="00592026"/>
    <w:rsid w:val="005923EA"/>
    <w:rsid w:val="00593D76"/>
    <w:rsid w:val="005A4F26"/>
    <w:rsid w:val="005A5E7E"/>
    <w:rsid w:val="005A7620"/>
    <w:rsid w:val="005B28E4"/>
    <w:rsid w:val="005B2C7D"/>
    <w:rsid w:val="005B41DE"/>
    <w:rsid w:val="005B4B40"/>
    <w:rsid w:val="005B586A"/>
    <w:rsid w:val="005B6BBA"/>
    <w:rsid w:val="005C2199"/>
    <w:rsid w:val="005C3098"/>
    <w:rsid w:val="005C614A"/>
    <w:rsid w:val="005C6DFE"/>
    <w:rsid w:val="005D5B29"/>
    <w:rsid w:val="005E0584"/>
    <w:rsid w:val="005E104A"/>
    <w:rsid w:val="005E201F"/>
    <w:rsid w:val="005E3E6A"/>
    <w:rsid w:val="005E568F"/>
    <w:rsid w:val="005E5E44"/>
    <w:rsid w:val="005F036A"/>
    <w:rsid w:val="005F06ED"/>
    <w:rsid w:val="005F2C80"/>
    <w:rsid w:val="005F47C4"/>
    <w:rsid w:val="005F59B6"/>
    <w:rsid w:val="00601F86"/>
    <w:rsid w:val="0060473D"/>
    <w:rsid w:val="006049F9"/>
    <w:rsid w:val="00612FAD"/>
    <w:rsid w:val="00613090"/>
    <w:rsid w:val="00615023"/>
    <w:rsid w:val="006224D0"/>
    <w:rsid w:val="00623252"/>
    <w:rsid w:val="006254D0"/>
    <w:rsid w:val="00625D1A"/>
    <w:rsid w:val="00625E9C"/>
    <w:rsid w:val="00633DFE"/>
    <w:rsid w:val="00634A9D"/>
    <w:rsid w:val="006358B6"/>
    <w:rsid w:val="00635CA3"/>
    <w:rsid w:val="00635FA8"/>
    <w:rsid w:val="006372E7"/>
    <w:rsid w:val="00644639"/>
    <w:rsid w:val="00644EDD"/>
    <w:rsid w:val="0064571A"/>
    <w:rsid w:val="0064774A"/>
    <w:rsid w:val="006478DA"/>
    <w:rsid w:val="00650493"/>
    <w:rsid w:val="00652F7F"/>
    <w:rsid w:val="00656D62"/>
    <w:rsid w:val="0066145E"/>
    <w:rsid w:val="00664335"/>
    <w:rsid w:val="00665A8F"/>
    <w:rsid w:val="006800D2"/>
    <w:rsid w:val="006808FE"/>
    <w:rsid w:val="006820B9"/>
    <w:rsid w:val="00684536"/>
    <w:rsid w:val="00684B3B"/>
    <w:rsid w:val="00686889"/>
    <w:rsid w:val="00687FA4"/>
    <w:rsid w:val="006902E1"/>
    <w:rsid w:val="00690E4F"/>
    <w:rsid w:val="00690F47"/>
    <w:rsid w:val="0069317F"/>
    <w:rsid w:val="00696826"/>
    <w:rsid w:val="00697314"/>
    <w:rsid w:val="006A06AC"/>
    <w:rsid w:val="006A06EF"/>
    <w:rsid w:val="006A2D73"/>
    <w:rsid w:val="006A71E0"/>
    <w:rsid w:val="006B066C"/>
    <w:rsid w:val="006B5D83"/>
    <w:rsid w:val="006C055A"/>
    <w:rsid w:val="006C2A37"/>
    <w:rsid w:val="006C393F"/>
    <w:rsid w:val="006C5930"/>
    <w:rsid w:val="006C5C53"/>
    <w:rsid w:val="006D0126"/>
    <w:rsid w:val="006D3B7F"/>
    <w:rsid w:val="006D3C4A"/>
    <w:rsid w:val="006D420B"/>
    <w:rsid w:val="006D4E07"/>
    <w:rsid w:val="006D6145"/>
    <w:rsid w:val="006D73C8"/>
    <w:rsid w:val="006D7BB4"/>
    <w:rsid w:val="006D7D71"/>
    <w:rsid w:val="006E236B"/>
    <w:rsid w:val="006E28CC"/>
    <w:rsid w:val="006E2B1A"/>
    <w:rsid w:val="006E326C"/>
    <w:rsid w:val="006E3B13"/>
    <w:rsid w:val="006E5BC8"/>
    <w:rsid w:val="006E751A"/>
    <w:rsid w:val="006F0E7D"/>
    <w:rsid w:val="006F11C2"/>
    <w:rsid w:val="006F1569"/>
    <w:rsid w:val="006F175F"/>
    <w:rsid w:val="0070136A"/>
    <w:rsid w:val="00705F15"/>
    <w:rsid w:val="00706C55"/>
    <w:rsid w:val="0071547E"/>
    <w:rsid w:val="007159B6"/>
    <w:rsid w:val="00716F43"/>
    <w:rsid w:val="00717BDC"/>
    <w:rsid w:val="007206DF"/>
    <w:rsid w:val="00721344"/>
    <w:rsid w:val="007265A6"/>
    <w:rsid w:val="0072746A"/>
    <w:rsid w:val="00727A8E"/>
    <w:rsid w:val="00731568"/>
    <w:rsid w:val="007357A6"/>
    <w:rsid w:val="00741777"/>
    <w:rsid w:val="00741AE1"/>
    <w:rsid w:val="007421F1"/>
    <w:rsid w:val="00745210"/>
    <w:rsid w:val="00745E89"/>
    <w:rsid w:val="00753749"/>
    <w:rsid w:val="00753DE3"/>
    <w:rsid w:val="0075550C"/>
    <w:rsid w:val="00756D85"/>
    <w:rsid w:val="00764303"/>
    <w:rsid w:val="00766040"/>
    <w:rsid w:val="00766FAD"/>
    <w:rsid w:val="00767C15"/>
    <w:rsid w:val="00772778"/>
    <w:rsid w:val="00777C73"/>
    <w:rsid w:val="00780041"/>
    <w:rsid w:val="007817D2"/>
    <w:rsid w:val="007823D9"/>
    <w:rsid w:val="007830C6"/>
    <w:rsid w:val="0078439D"/>
    <w:rsid w:val="00785311"/>
    <w:rsid w:val="00787A9F"/>
    <w:rsid w:val="0079059D"/>
    <w:rsid w:val="00794D12"/>
    <w:rsid w:val="007A135E"/>
    <w:rsid w:val="007A1A25"/>
    <w:rsid w:val="007A2AFF"/>
    <w:rsid w:val="007A502E"/>
    <w:rsid w:val="007A59B1"/>
    <w:rsid w:val="007B0208"/>
    <w:rsid w:val="007B07FC"/>
    <w:rsid w:val="007B2A6B"/>
    <w:rsid w:val="007B2AF9"/>
    <w:rsid w:val="007B31F0"/>
    <w:rsid w:val="007C0895"/>
    <w:rsid w:val="007C0BA7"/>
    <w:rsid w:val="007C4830"/>
    <w:rsid w:val="007C7222"/>
    <w:rsid w:val="007D2291"/>
    <w:rsid w:val="007D384C"/>
    <w:rsid w:val="007D5070"/>
    <w:rsid w:val="007D54CF"/>
    <w:rsid w:val="007D5535"/>
    <w:rsid w:val="007D5E86"/>
    <w:rsid w:val="007D5ED8"/>
    <w:rsid w:val="007D7904"/>
    <w:rsid w:val="007E029D"/>
    <w:rsid w:val="007E4E7C"/>
    <w:rsid w:val="007E65F2"/>
    <w:rsid w:val="007E7234"/>
    <w:rsid w:val="007E7AC2"/>
    <w:rsid w:val="007F0262"/>
    <w:rsid w:val="007F255D"/>
    <w:rsid w:val="007F295D"/>
    <w:rsid w:val="007F3909"/>
    <w:rsid w:val="007F533F"/>
    <w:rsid w:val="007F5718"/>
    <w:rsid w:val="007F58F2"/>
    <w:rsid w:val="007F62DC"/>
    <w:rsid w:val="00801256"/>
    <w:rsid w:val="00801A50"/>
    <w:rsid w:val="0080386D"/>
    <w:rsid w:val="00805C49"/>
    <w:rsid w:val="00813651"/>
    <w:rsid w:val="008167D9"/>
    <w:rsid w:val="00816F31"/>
    <w:rsid w:val="0082024F"/>
    <w:rsid w:val="0082733D"/>
    <w:rsid w:val="00832088"/>
    <w:rsid w:val="00834F3B"/>
    <w:rsid w:val="00835A7E"/>
    <w:rsid w:val="008414C3"/>
    <w:rsid w:val="00841A7D"/>
    <w:rsid w:val="00841CE8"/>
    <w:rsid w:val="00842546"/>
    <w:rsid w:val="008426BF"/>
    <w:rsid w:val="00844525"/>
    <w:rsid w:val="00845F2C"/>
    <w:rsid w:val="0084665B"/>
    <w:rsid w:val="00846AD7"/>
    <w:rsid w:val="00851103"/>
    <w:rsid w:val="00851206"/>
    <w:rsid w:val="00851D42"/>
    <w:rsid w:val="00863837"/>
    <w:rsid w:val="00864806"/>
    <w:rsid w:val="008654D3"/>
    <w:rsid w:val="0086660F"/>
    <w:rsid w:val="00867D80"/>
    <w:rsid w:val="008703D4"/>
    <w:rsid w:val="00870B39"/>
    <w:rsid w:val="008722AA"/>
    <w:rsid w:val="00873426"/>
    <w:rsid w:val="008761C6"/>
    <w:rsid w:val="008774E4"/>
    <w:rsid w:val="00877593"/>
    <w:rsid w:val="008815A8"/>
    <w:rsid w:val="0088177A"/>
    <w:rsid w:val="00885CE8"/>
    <w:rsid w:val="00886538"/>
    <w:rsid w:val="00887298"/>
    <w:rsid w:val="00891E28"/>
    <w:rsid w:val="0089267F"/>
    <w:rsid w:val="00892745"/>
    <w:rsid w:val="008929B3"/>
    <w:rsid w:val="008A0FCB"/>
    <w:rsid w:val="008A42F9"/>
    <w:rsid w:val="008B261F"/>
    <w:rsid w:val="008B431D"/>
    <w:rsid w:val="008B4908"/>
    <w:rsid w:val="008B5A90"/>
    <w:rsid w:val="008B6637"/>
    <w:rsid w:val="008C173D"/>
    <w:rsid w:val="008C2C65"/>
    <w:rsid w:val="008C43CE"/>
    <w:rsid w:val="008C4A5D"/>
    <w:rsid w:val="008C5810"/>
    <w:rsid w:val="008D0997"/>
    <w:rsid w:val="008D3C23"/>
    <w:rsid w:val="008D3C64"/>
    <w:rsid w:val="008D3C6C"/>
    <w:rsid w:val="008D4AFD"/>
    <w:rsid w:val="008D6627"/>
    <w:rsid w:val="008E0B48"/>
    <w:rsid w:val="008E2D9E"/>
    <w:rsid w:val="008E6E35"/>
    <w:rsid w:val="008E7561"/>
    <w:rsid w:val="008F4A29"/>
    <w:rsid w:val="008F4DE6"/>
    <w:rsid w:val="008F50A3"/>
    <w:rsid w:val="008F7451"/>
    <w:rsid w:val="00900BFB"/>
    <w:rsid w:val="00901B19"/>
    <w:rsid w:val="009068DA"/>
    <w:rsid w:val="00911038"/>
    <w:rsid w:val="00912550"/>
    <w:rsid w:val="00912ED4"/>
    <w:rsid w:val="00912F85"/>
    <w:rsid w:val="0091466F"/>
    <w:rsid w:val="00915694"/>
    <w:rsid w:val="00916EA6"/>
    <w:rsid w:val="00917654"/>
    <w:rsid w:val="00920C65"/>
    <w:rsid w:val="00926CB1"/>
    <w:rsid w:val="00927B13"/>
    <w:rsid w:val="009308F9"/>
    <w:rsid w:val="00930AA7"/>
    <w:rsid w:val="009316BC"/>
    <w:rsid w:val="00932E2E"/>
    <w:rsid w:val="0093318B"/>
    <w:rsid w:val="00934113"/>
    <w:rsid w:val="00935EB5"/>
    <w:rsid w:val="009363E3"/>
    <w:rsid w:val="009370D7"/>
    <w:rsid w:val="0094120D"/>
    <w:rsid w:val="00943144"/>
    <w:rsid w:val="00944C12"/>
    <w:rsid w:val="009473A9"/>
    <w:rsid w:val="0094773F"/>
    <w:rsid w:val="00950EB7"/>
    <w:rsid w:val="0095401B"/>
    <w:rsid w:val="00954A75"/>
    <w:rsid w:val="00956B1C"/>
    <w:rsid w:val="00956D4B"/>
    <w:rsid w:val="00961B4A"/>
    <w:rsid w:val="00961D75"/>
    <w:rsid w:val="00962406"/>
    <w:rsid w:val="00962BFF"/>
    <w:rsid w:val="00964FA5"/>
    <w:rsid w:val="009656D1"/>
    <w:rsid w:val="00966BF1"/>
    <w:rsid w:val="00966F1B"/>
    <w:rsid w:val="00970754"/>
    <w:rsid w:val="00971C35"/>
    <w:rsid w:val="00973394"/>
    <w:rsid w:val="00975A2B"/>
    <w:rsid w:val="00976F67"/>
    <w:rsid w:val="009825E6"/>
    <w:rsid w:val="00986FA9"/>
    <w:rsid w:val="00987B97"/>
    <w:rsid w:val="00991377"/>
    <w:rsid w:val="0099282B"/>
    <w:rsid w:val="00992BEE"/>
    <w:rsid w:val="00997D49"/>
    <w:rsid w:val="00997D84"/>
    <w:rsid w:val="009A10A3"/>
    <w:rsid w:val="009A1CAB"/>
    <w:rsid w:val="009A4018"/>
    <w:rsid w:val="009A4CC5"/>
    <w:rsid w:val="009A50A6"/>
    <w:rsid w:val="009A5857"/>
    <w:rsid w:val="009A5CBD"/>
    <w:rsid w:val="009B1F3B"/>
    <w:rsid w:val="009B4546"/>
    <w:rsid w:val="009B6EB4"/>
    <w:rsid w:val="009C0E6E"/>
    <w:rsid w:val="009C2870"/>
    <w:rsid w:val="009C2CD3"/>
    <w:rsid w:val="009C2DA4"/>
    <w:rsid w:val="009C3229"/>
    <w:rsid w:val="009C4D8A"/>
    <w:rsid w:val="009C6D13"/>
    <w:rsid w:val="009D1E18"/>
    <w:rsid w:val="009D3817"/>
    <w:rsid w:val="009D3C80"/>
    <w:rsid w:val="009E3EDD"/>
    <w:rsid w:val="009E4129"/>
    <w:rsid w:val="009E41C7"/>
    <w:rsid w:val="009E5CC1"/>
    <w:rsid w:val="009E6722"/>
    <w:rsid w:val="009F1A95"/>
    <w:rsid w:val="009F2865"/>
    <w:rsid w:val="009F2F11"/>
    <w:rsid w:val="009F2F52"/>
    <w:rsid w:val="00A00FF7"/>
    <w:rsid w:val="00A0172A"/>
    <w:rsid w:val="00A02C73"/>
    <w:rsid w:val="00A074BE"/>
    <w:rsid w:val="00A10905"/>
    <w:rsid w:val="00A154E2"/>
    <w:rsid w:val="00A16707"/>
    <w:rsid w:val="00A16F27"/>
    <w:rsid w:val="00A26474"/>
    <w:rsid w:val="00A27BD0"/>
    <w:rsid w:val="00A31CBA"/>
    <w:rsid w:val="00A31DC8"/>
    <w:rsid w:val="00A33C32"/>
    <w:rsid w:val="00A34044"/>
    <w:rsid w:val="00A340EA"/>
    <w:rsid w:val="00A410C0"/>
    <w:rsid w:val="00A42667"/>
    <w:rsid w:val="00A45E2D"/>
    <w:rsid w:val="00A46C45"/>
    <w:rsid w:val="00A50DBA"/>
    <w:rsid w:val="00A51BCF"/>
    <w:rsid w:val="00A5471B"/>
    <w:rsid w:val="00A55B3A"/>
    <w:rsid w:val="00A56E01"/>
    <w:rsid w:val="00A60A9D"/>
    <w:rsid w:val="00A61FE2"/>
    <w:rsid w:val="00A633B8"/>
    <w:rsid w:val="00A63855"/>
    <w:rsid w:val="00A642A8"/>
    <w:rsid w:val="00A643BD"/>
    <w:rsid w:val="00A65092"/>
    <w:rsid w:val="00A67AD3"/>
    <w:rsid w:val="00A67BD3"/>
    <w:rsid w:val="00A70E1D"/>
    <w:rsid w:val="00A71B89"/>
    <w:rsid w:val="00A71B9F"/>
    <w:rsid w:val="00A71CDD"/>
    <w:rsid w:val="00A725B2"/>
    <w:rsid w:val="00A7324A"/>
    <w:rsid w:val="00A740CE"/>
    <w:rsid w:val="00A74CAC"/>
    <w:rsid w:val="00A7761A"/>
    <w:rsid w:val="00A778C3"/>
    <w:rsid w:val="00A80D42"/>
    <w:rsid w:val="00A834BC"/>
    <w:rsid w:val="00A85205"/>
    <w:rsid w:val="00A86951"/>
    <w:rsid w:val="00A876B8"/>
    <w:rsid w:val="00A90751"/>
    <w:rsid w:val="00A911CD"/>
    <w:rsid w:val="00A91EC9"/>
    <w:rsid w:val="00A94B9C"/>
    <w:rsid w:val="00A95A29"/>
    <w:rsid w:val="00AA16D7"/>
    <w:rsid w:val="00AA1840"/>
    <w:rsid w:val="00AA2078"/>
    <w:rsid w:val="00AA2501"/>
    <w:rsid w:val="00AA2C11"/>
    <w:rsid w:val="00AA2FE9"/>
    <w:rsid w:val="00AA4036"/>
    <w:rsid w:val="00AA4A38"/>
    <w:rsid w:val="00AA4E87"/>
    <w:rsid w:val="00AA5822"/>
    <w:rsid w:val="00AA717D"/>
    <w:rsid w:val="00AB19EC"/>
    <w:rsid w:val="00AC101D"/>
    <w:rsid w:val="00AC1739"/>
    <w:rsid w:val="00AC26BE"/>
    <w:rsid w:val="00AC2EE0"/>
    <w:rsid w:val="00AC3141"/>
    <w:rsid w:val="00AC3F19"/>
    <w:rsid w:val="00AC4CA6"/>
    <w:rsid w:val="00AC581E"/>
    <w:rsid w:val="00AD2432"/>
    <w:rsid w:val="00AD2797"/>
    <w:rsid w:val="00AD3FC9"/>
    <w:rsid w:val="00AD5308"/>
    <w:rsid w:val="00AD6315"/>
    <w:rsid w:val="00AD673A"/>
    <w:rsid w:val="00AE1695"/>
    <w:rsid w:val="00AE2973"/>
    <w:rsid w:val="00AE3523"/>
    <w:rsid w:val="00AE4604"/>
    <w:rsid w:val="00AE5437"/>
    <w:rsid w:val="00AE55A5"/>
    <w:rsid w:val="00AE5638"/>
    <w:rsid w:val="00AE6DEE"/>
    <w:rsid w:val="00AF0EAD"/>
    <w:rsid w:val="00AF1CF2"/>
    <w:rsid w:val="00AF2697"/>
    <w:rsid w:val="00AF5E6E"/>
    <w:rsid w:val="00AF72DD"/>
    <w:rsid w:val="00B0336B"/>
    <w:rsid w:val="00B03461"/>
    <w:rsid w:val="00B120AD"/>
    <w:rsid w:val="00B16C99"/>
    <w:rsid w:val="00B231B2"/>
    <w:rsid w:val="00B267A0"/>
    <w:rsid w:val="00B2741A"/>
    <w:rsid w:val="00B27B3B"/>
    <w:rsid w:val="00B326A1"/>
    <w:rsid w:val="00B33830"/>
    <w:rsid w:val="00B35AAE"/>
    <w:rsid w:val="00B36189"/>
    <w:rsid w:val="00B51B90"/>
    <w:rsid w:val="00B53062"/>
    <w:rsid w:val="00B549A3"/>
    <w:rsid w:val="00B5545B"/>
    <w:rsid w:val="00B62799"/>
    <w:rsid w:val="00B64873"/>
    <w:rsid w:val="00B6613A"/>
    <w:rsid w:val="00B66AB2"/>
    <w:rsid w:val="00B728C0"/>
    <w:rsid w:val="00B72A93"/>
    <w:rsid w:val="00B73341"/>
    <w:rsid w:val="00B74A96"/>
    <w:rsid w:val="00B75B45"/>
    <w:rsid w:val="00B75F4F"/>
    <w:rsid w:val="00B774A7"/>
    <w:rsid w:val="00B80A22"/>
    <w:rsid w:val="00B83E46"/>
    <w:rsid w:val="00B84DBB"/>
    <w:rsid w:val="00B9004F"/>
    <w:rsid w:val="00B90BE7"/>
    <w:rsid w:val="00B917A8"/>
    <w:rsid w:val="00B92FDD"/>
    <w:rsid w:val="00BA2BC2"/>
    <w:rsid w:val="00BA3E3F"/>
    <w:rsid w:val="00BA4695"/>
    <w:rsid w:val="00BA4F46"/>
    <w:rsid w:val="00BB15CD"/>
    <w:rsid w:val="00BB210D"/>
    <w:rsid w:val="00BB3534"/>
    <w:rsid w:val="00BB5182"/>
    <w:rsid w:val="00BB6EE1"/>
    <w:rsid w:val="00BC315A"/>
    <w:rsid w:val="00BD0C43"/>
    <w:rsid w:val="00BD1D54"/>
    <w:rsid w:val="00BE33C7"/>
    <w:rsid w:val="00BE3721"/>
    <w:rsid w:val="00BE3C00"/>
    <w:rsid w:val="00BE5B78"/>
    <w:rsid w:val="00BE5E30"/>
    <w:rsid w:val="00BE755D"/>
    <w:rsid w:val="00BF1F94"/>
    <w:rsid w:val="00BF55D3"/>
    <w:rsid w:val="00C04F82"/>
    <w:rsid w:val="00C10504"/>
    <w:rsid w:val="00C10E3A"/>
    <w:rsid w:val="00C11480"/>
    <w:rsid w:val="00C1170D"/>
    <w:rsid w:val="00C120D5"/>
    <w:rsid w:val="00C16872"/>
    <w:rsid w:val="00C23BA3"/>
    <w:rsid w:val="00C23CCC"/>
    <w:rsid w:val="00C23F65"/>
    <w:rsid w:val="00C244E5"/>
    <w:rsid w:val="00C24608"/>
    <w:rsid w:val="00C24AD9"/>
    <w:rsid w:val="00C26D14"/>
    <w:rsid w:val="00C34A9B"/>
    <w:rsid w:val="00C3523E"/>
    <w:rsid w:val="00C35284"/>
    <w:rsid w:val="00C36539"/>
    <w:rsid w:val="00C419B2"/>
    <w:rsid w:val="00C479CA"/>
    <w:rsid w:val="00C50379"/>
    <w:rsid w:val="00C50E6D"/>
    <w:rsid w:val="00C52260"/>
    <w:rsid w:val="00C523C6"/>
    <w:rsid w:val="00C630CF"/>
    <w:rsid w:val="00C634D1"/>
    <w:rsid w:val="00C63DC7"/>
    <w:rsid w:val="00C66AD6"/>
    <w:rsid w:val="00C67D16"/>
    <w:rsid w:val="00C73C2A"/>
    <w:rsid w:val="00C76889"/>
    <w:rsid w:val="00C839E1"/>
    <w:rsid w:val="00C8521D"/>
    <w:rsid w:val="00C85700"/>
    <w:rsid w:val="00C87977"/>
    <w:rsid w:val="00C90706"/>
    <w:rsid w:val="00C9199B"/>
    <w:rsid w:val="00C921E9"/>
    <w:rsid w:val="00C958C2"/>
    <w:rsid w:val="00C97721"/>
    <w:rsid w:val="00CA1ECB"/>
    <w:rsid w:val="00CB2996"/>
    <w:rsid w:val="00CB2DD3"/>
    <w:rsid w:val="00CB590D"/>
    <w:rsid w:val="00CB60A2"/>
    <w:rsid w:val="00CB60C7"/>
    <w:rsid w:val="00CB6F10"/>
    <w:rsid w:val="00CB7243"/>
    <w:rsid w:val="00CB7A1E"/>
    <w:rsid w:val="00CC154F"/>
    <w:rsid w:val="00CC3A54"/>
    <w:rsid w:val="00CC5EDA"/>
    <w:rsid w:val="00CC73BC"/>
    <w:rsid w:val="00CC743D"/>
    <w:rsid w:val="00CD0707"/>
    <w:rsid w:val="00CD3295"/>
    <w:rsid w:val="00CD3A1C"/>
    <w:rsid w:val="00CD54AE"/>
    <w:rsid w:val="00CD6834"/>
    <w:rsid w:val="00CD7387"/>
    <w:rsid w:val="00CE2F1C"/>
    <w:rsid w:val="00CE4E6D"/>
    <w:rsid w:val="00CE68F9"/>
    <w:rsid w:val="00CE7735"/>
    <w:rsid w:val="00CE7F10"/>
    <w:rsid w:val="00CF2028"/>
    <w:rsid w:val="00CF3C72"/>
    <w:rsid w:val="00CF4AF5"/>
    <w:rsid w:val="00D03BDF"/>
    <w:rsid w:val="00D05785"/>
    <w:rsid w:val="00D071B4"/>
    <w:rsid w:val="00D124C2"/>
    <w:rsid w:val="00D130A1"/>
    <w:rsid w:val="00D1331A"/>
    <w:rsid w:val="00D1579E"/>
    <w:rsid w:val="00D1636E"/>
    <w:rsid w:val="00D1735A"/>
    <w:rsid w:val="00D1793B"/>
    <w:rsid w:val="00D22442"/>
    <w:rsid w:val="00D22D9C"/>
    <w:rsid w:val="00D22ED8"/>
    <w:rsid w:val="00D237DC"/>
    <w:rsid w:val="00D2595E"/>
    <w:rsid w:val="00D2627D"/>
    <w:rsid w:val="00D26290"/>
    <w:rsid w:val="00D26C0E"/>
    <w:rsid w:val="00D275E3"/>
    <w:rsid w:val="00D30FB2"/>
    <w:rsid w:val="00D31140"/>
    <w:rsid w:val="00D3225E"/>
    <w:rsid w:val="00D36338"/>
    <w:rsid w:val="00D42FE6"/>
    <w:rsid w:val="00D46360"/>
    <w:rsid w:val="00D46EB4"/>
    <w:rsid w:val="00D517E5"/>
    <w:rsid w:val="00D52034"/>
    <w:rsid w:val="00D5216C"/>
    <w:rsid w:val="00D5497D"/>
    <w:rsid w:val="00D55C4C"/>
    <w:rsid w:val="00D57F71"/>
    <w:rsid w:val="00D60F2A"/>
    <w:rsid w:val="00D62986"/>
    <w:rsid w:val="00D63A26"/>
    <w:rsid w:val="00D65070"/>
    <w:rsid w:val="00D65FBE"/>
    <w:rsid w:val="00D66E42"/>
    <w:rsid w:val="00D67306"/>
    <w:rsid w:val="00D75517"/>
    <w:rsid w:val="00D75AF8"/>
    <w:rsid w:val="00D774A2"/>
    <w:rsid w:val="00D80A12"/>
    <w:rsid w:val="00D81D35"/>
    <w:rsid w:val="00D8534A"/>
    <w:rsid w:val="00D866FB"/>
    <w:rsid w:val="00D93629"/>
    <w:rsid w:val="00D972C3"/>
    <w:rsid w:val="00DA1F52"/>
    <w:rsid w:val="00DA1FAC"/>
    <w:rsid w:val="00DA28F2"/>
    <w:rsid w:val="00DB00A1"/>
    <w:rsid w:val="00DB5543"/>
    <w:rsid w:val="00DC258D"/>
    <w:rsid w:val="00DC2B17"/>
    <w:rsid w:val="00DD2626"/>
    <w:rsid w:val="00DD56A8"/>
    <w:rsid w:val="00DD6B38"/>
    <w:rsid w:val="00DD6BA1"/>
    <w:rsid w:val="00DD7EFA"/>
    <w:rsid w:val="00DE082E"/>
    <w:rsid w:val="00DF0472"/>
    <w:rsid w:val="00DF070C"/>
    <w:rsid w:val="00DF1D01"/>
    <w:rsid w:val="00DF375D"/>
    <w:rsid w:val="00E02BD1"/>
    <w:rsid w:val="00E0324F"/>
    <w:rsid w:val="00E04315"/>
    <w:rsid w:val="00E043B4"/>
    <w:rsid w:val="00E04D41"/>
    <w:rsid w:val="00E07808"/>
    <w:rsid w:val="00E10E5D"/>
    <w:rsid w:val="00E13E9A"/>
    <w:rsid w:val="00E17048"/>
    <w:rsid w:val="00E21C3E"/>
    <w:rsid w:val="00E23186"/>
    <w:rsid w:val="00E278B4"/>
    <w:rsid w:val="00E33814"/>
    <w:rsid w:val="00E33903"/>
    <w:rsid w:val="00E3438B"/>
    <w:rsid w:val="00E35C9F"/>
    <w:rsid w:val="00E3701A"/>
    <w:rsid w:val="00E3782F"/>
    <w:rsid w:val="00E40E39"/>
    <w:rsid w:val="00E4193F"/>
    <w:rsid w:val="00E425F7"/>
    <w:rsid w:val="00E45682"/>
    <w:rsid w:val="00E457D2"/>
    <w:rsid w:val="00E550FB"/>
    <w:rsid w:val="00E55F2F"/>
    <w:rsid w:val="00E56D7D"/>
    <w:rsid w:val="00E57F2A"/>
    <w:rsid w:val="00E64927"/>
    <w:rsid w:val="00E67070"/>
    <w:rsid w:val="00E673C6"/>
    <w:rsid w:val="00E716FB"/>
    <w:rsid w:val="00E71F68"/>
    <w:rsid w:val="00E72A43"/>
    <w:rsid w:val="00E8337D"/>
    <w:rsid w:val="00E84076"/>
    <w:rsid w:val="00E865E6"/>
    <w:rsid w:val="00E86E20"/>
    <w:rsid w:val="00E87329"/>
    <w:rsid w:val="00E901AB"/>
    <w:rsid w:val="00E904F6"/>
    <w:rsid w:val="00E91A3D"/>
    <w:rsid w:val="00E91D4D"/>
    <w:rsid w:val="00E93907"/>
    <w:rsid w:val="00E940CC"/>
    <w:rsid w:val="00E95B3F"/>
    <w:rsid w:val="00EA0376"/>
    <w:rsid w:val="00EA1679"/>
    <w:rsid w:val="00EA6903"/>
    <w:rsid w:val="00EB190F"/>
    <w:rsid w:val="00EC0A5A"/>
    <w:rsid w:val="00EC1BEE"/>
    <w:rsid w:val="00EC519A"/>
    <w:rsid w:val="00EC7B15"/>
    <w:rsid w:val="00ED27C3"/>
    <w:rsid w:val="00ED414B"/>
    <w:rsid w:val="00ED43EA"/>
    <w:rsid w:val="00ED7F12"/>
    <w:rsid w:val="00EE0205"/>
    <w:rsid w:val="00EE1DFD"/>
    <w:rsid w:val="00EE413F"/>
    <w:rsid w:val="00EE4CA0"/>
    <w:rsid w:val="00EE5F01"/>
    <w:rsid w:val="00EF5DD1"/>
    <w:rsid w:val="00EF6620"/>
    <w:rsid w:val="00EF6EA2"/>
    <w:rsid w:val="00EF70D5"/>
    <w:rsid w:val="00EF7738"/>
    <w:rsid w:val="00EF7CC1"/>
    <w:rsid w:val="00F0013B"/>
    <w:rsid w:val="00F01411"/>
    <w:rsid w:val="00F10D9F"/>
    <w:rsid w:val="00F12775"/>
    <w:rsid w:val="00F1431A"/>
    <w:rsid w:val="00F15A80"/>
    <w:rsid w:val="00F15DE4"/>
    <w:rsid w:val="00F2083D"/>
    <w:rsid w:val="00F226EB"/>
    <w:rsid w:val="00F22B23"/>
    <w:rsid w:val="00F244D1"/>
    <w:rsid w:val="00F25550"/>
    <w:rsid w:val="00F30E6F"/>
    <w:rsid w:val="00F3154A"/>
    <w:rsid w:val="00F32B1A"/>
    <w:rsid w:val="00F34A11"/>
    <w:rsid w:val="00F42842"/>
    <w:rsid w:val="00F43090"/>
    <w:rsid w:val="00F44170"/>
    <w:rsid w:val="00F45051"/>
    <w:rsid w:val="00F46A2C"/>
    <w:rsid w:val="00F505BC"/>
    <w:rsid w:val="00F51A20"/>
    <w:rsid w:val="00F51FF0"/>
    <w:rsid w:val="00F52918"/>
    <w:rsid w:val="00F56CB4"/>
    <w:rsid w:val="00F63E40"/>
    <w:rsid w:val="00F668F7"/>
    <w:rsid w:val="00F67073"/>
    <w:rsid w:val="00F672B4"/>
    <w:rsid w:val="00F70C3F"/>
    <w:rsid w:val="00F71A7B"/>
    <w:rsid w:val="00F730EA"/>
    <w:rsid w:val="00F7372B"/>
    <w:rsid w:val="00F80C70"/>
    <w:rsid w:val="00F818EB"/>
    <w:rsid w:val="00F84A8C"/>
    <w:rsid w:val="00F86D18"/>
    <w:rsid w:val="00F90F52"/>
    <w:rsid w:val="00F92B91"/>
    <w:rsid w:val="00F93433"/>
    <w:rsid w:val="00F93BDE"/>
    <w:rsid w:val="00F962F9"/>
    <w:rsid w:val="00F96484"/>
    <w:rsid w:val="00FA000D"/>
    <w:rsid w:val="00FA2A9B"/>
    <w:rsid w:val="00FA2C5C"/>
    <w:rsid w:val="00FA3000"/>
    <w:rsid w:val="00FA46E5"/>
    <w:rsid w:val="00FA46F7"/>
    <w:rsid w:val="00FA48FE"/>
    <w:rsid w:val="00FA4D72"/>
    <w:rsid w:val="00FA5856"/>
    <w:rsid w:val="00FA7107"/>
    <w:rsid w:val="00FB0E0C"/>
    <w:rsid w:val="00FB38E2"/>
    <w:rsid w:val="00FB3DF3"/>
    <w:rsid w:val="00FB4AB7"/>
    <w:rsid w:val="00FB6754"/>
    <w:rsid w:val="00FC6733"/>
    <w:rsid w:val="00FC75E5"/>
    <w:rsid w:val="00FD13BE"/>
    <w:rsid w:val="00FD324E"/>
    <w:rsid w:val="00FD40B7"/>
    <w:rsid w:val="00FD512E"/>
    <w:rsid w:val="00FD58F6"/>
    <w:rsid w:val="00FD5FCA"/>
    <w:rsid w:val="00FD71FB"/>
    <w:rsid w:val="00FD7925"/>
    <w:rsid w:val="00FE1AC9"/>
    <w:rsid w:val="00FE1FF3"/>
    <w:rsid w:val="00FE44B5"/>
    <w:rsid w:val="00FE5C13"/>
    <w:rsid w:val="00FE68D6"/>
    <w:rsid w:val="00FE73F1"/>
    <w:rsid w:val="00FE7CA1"/>
    <w:rsid w:val="00FF3266"/>
    <w:rsid w:val="00FF5BB8"/>
    <w:rsid w:val="00FF640D"/>
    <w:rsid w:val="00FF7D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5724E8"/>
    <w:pPr>
      <w:spacing w:before="60" w:after="60"/>
      <w:jc w:val="both"/>
    </w:pPr>
    <w:rPr>
      <w:rFonts w:asciiTheme="minorHAnsi" w:hAnsiTheme="minorHAnsi"/>
      <w:sz w:val="22"/>
    </w:rPr>
  </w:style>
  <w:style w:type="paragraph" w:styleId="1">
    <w:name w:val="heading 1"/>
    <w:basedOn w:val="a0"/>
    <w:next w:val="a0"/>
    <w:link w:val="13"/>
    <w:qFormat/>
    <w:rsid w:val="005724E8"/>
    <w:pPr>
      <w:keepNext/>
      <w:pageBreakBefore/>
      <w:numPr>
        <w:numId w:val="1"/>
      </w:numPr>
      <w:tabs>
        <w:tab w:val="clear" w:pos="851"/>
        <w:tab w:val="num" w:pos="-851"/>
        <w:tab w:val="left" w:pos="0"/>
      </w:tabs>
      <w:suppressAutoHyphens/>
      <w:spacing w:before="360" w:after="960" w:line="312" w:lineRule="auto"/>
      <w:ind w:left="0"/>
      <w:outlineLvl w:val="0"/>
    </w:pPr>
    <w:rPr>
      <w:b/>
      <w:caps/>
      <w:kern w:val="28"/>
      <w:sz w:val="32"/>
    </w:rPr>
  </w:style>
  <w:style w:type="paragraph" w:styleId="2">
    <w:name w:val="heading 2"/>
    <w:basedOn w:val="1"/>
    <w:next w:val="a0"/>
    <w:link w:val="21"/>
    <w:qFormat/>
    <w:rsid w:val="005724E8"/>
    <w:pPr>
      <w:pageBreakBefore w:val="0"/>
      <w:numPr>
        <w:ilvl w:val="1"/>
      </w:numPr>
      <w:tabs>
        <w:tab w:val="clear" w:pos="0"/>
        <w:tab w:val="left" w:pos="720"/>
      </w:tabs>
      <w:spacing w:before="480" w:after="240"/>
      <w:ind w:left="726" w:hanging="726"/>
      <w:outlineLvl w:val="1"/>
    </w:pPr>
    <w:rPr>
      <w:caps w:val="0"/>
      <w:smallCaps/>
      <w:sz w:val="30"/>
    </w:rPr>
  </w:style>
  <w:style w:type="paragraph" w:styleId="3">
    <w:name w:val="heading 3"/>
    <w:basedOn w:val="a0"/>
    <w:next w:val="a0"/>
    <w:link w:val="31"/>
    <w:qFormat/>
    <w:rsid w:val="005724E8"/>
    <w:pPr>
      <w:keepNext/>
      <w:numPr>
        <w:ilvl w:val="2"/>
        <w:numId w:val="1"/>
      </w:numPr>
      <w:suppressAutoHyphens/>
      <w:spacing w:before="360" w:after="120" w:line="312" w:lineRule="auto"/>
      <w:outlineLvl w:val="2"/>
    </w:pPr>
    <w:rPr>
      <w:rFonts w:ascii="Calibri" w:hAnsi="Calibri"/>
      <w:b/>
      <w:smallCaps/>
      <w:sz w:val="24"/>
    </w:rPr>
  </w:style>
  <w:style w:type="paragraph" w:styleId="40">
    <w:name w:val="heading 4"/>
    <w:basedOn w:val="a0"/>
    <w:next w:val="a0"/>
    <w:link w:val="41"/>
    <w:qFormat/>
    <w:rsid w:val="005724E8"/>
    <w:pPr>
      <w:keepNext/>
      <w:suppressAutoHyphens/>
      <w:spacing w:before="360" w:after="120" w:line="312" w:lineRule="auto"/>
      <w:outlineLvl w:val="3"/>
    </w:pPr>
    <w:rPr>
      <w:b/>
      <w:bCs/>
      <w:smallCaps/>
      <w:sz w:val="24"/>
    </w:rPr>
  </w:style>
  <w:style w:type="paragraph" w:styleId="50">
    <w:name w:val="heading 5"/>
    <w:basedOn w:val="40"/>
    <w:next w:val="a0"/>
    <w:qFormat/>
    <w:rsid w:val="005724E8"/>
    <w:pPr>
      <w:outlineLvl w:val="4"/>
    </w:pPr>
    <w:rPr>
      <w:b w:val="0"/>
      <w:u w:val="single"/>
    </w:rPr>
  </w:style>
  <w:style w:type="paragraph" w:styleId="6">
    <w:name w:val="heading 6"/>
    <w:basedOn w:val="a0"/>
    <w:next w:val="a0"/>
    <w:link w:val="60"/>
    <w:rsid w:val="005724E8"/>
    <w:pPr>
      <w:numPr>
        <w:ilvl w:val="5"/>
        <w:numId w:val="1"/>
      </w:numPr>
      <w:spacing w:before="240"/>
      <w:outlineLvl w:val="5"/>
    </w:pPr>
    <w:rPr>
      <w:rFonts w:ascii="PetersburgCTT" w:hAnsi="PetersburgCTT"/>
      <w:i/>
    </w:rPr>
  </w:style>
  <w:style w:type="paragraph" w:styleId="7">
    <w:name w:val="heading 7"/>
    <w:basedOn w:val="a0"/>
    <w:next w:val="a0"/>
    <w:rsid w:val="005724E8"/>
    <w:pPr>
      <w:numPr>
        <w:ilvl w:val="6"/>
        <w:numId w:val="1"/>
      </w:numPr>
      <w:spacing w:before="240"/>
      <w:outlineLvl w:val="6"/>
    </w:pPr>
    <w:rPr>
      <w:rFonts w:ascii="PetersburgCTT" w:hAnsi="PetersburgCTT"/>
    </w:rPr>
  </w:style>
  <w:style w:type="paragraph" w:styleId="8">
    <w:name w:val="heading 8"/>
    <w:basedOn w:val="a0"/>
    <w:next w:val="a0"/>
    <w:rsid w:val="005724E8"/>
    <w:pPr>
      <w:numPr>
        <w:ilvl w:val="7"/>
        <w:numId w:val="1"/>
      </w:numPr>
      <w:spacing w:before="240"/>
      <w:outlineLvl w:val="7"/>
    </w:pPr>
    <w:rPr>
      <w:rFonts w:ascii="PetersburgCTT" w:hAnsi="PetersburgCTT"/>
      <w:i/>
    </w:rPr>
  </w:style>
  <w:style w:type="paragraph" w:styleId="9">
    <w:name w:val="heading 9"/>
    <w:basedOn w:val="a0"/>
    <w:next w:val="a0"/>
    <w:rsid w:val="005724E8"/>
    <w:pPr>
      <w:numPr>
        <w:ilvl w:val="8"/>
        <w:numId w:val="1"/>
      </w:numPr>
      <w:spacing w:before="240"/>
      <w:outlineLvl w:val="8"/>
    </w:pPr>
    <w:rPr>
      <w:rFonts w:ascii="PetersburgCTT" w:hAnsi="PetersburgCTT"/>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
    <w:rsid w:val="005724E8"/>
    <w:rPr>
      <w:rFonts w:asciiTheme="minorHAnsi" w:hAnsiTheme="minorHAnsi"/>
      <w:b/>
      <w:caps/>
      <w:kern w:val="28"/>
      <w:sz w:val="32"/>
    </w:rPr>
  </w:style>
  <w:style w:type="character" w:styleId="a4">
    <w:name w:val="annotation reference"/>
    <w:basedOn w:val="a1"/>
    <w:semiHidden/>
    <w:rsid w:val="005724E8"/>
    <w:rPr>
      <w:sz w:val="16"/>
    </w:rPr>
  </w:style>
  <w:style w:type="character" w:styleId="a5">
    <w:name w:val="footnote reference"/>
    <w:aliases w:val="Ciae niinee 1,Знак сноски 1"/>
    <w:basedOn w:val="a1"/>
    <w:rsid w:val="005724E8"/>
    <w:rPr>
      <w:vertAlign w:val="superscript"/>
    </w:rPr>
  </w:style>
  <w:style w:type="paragraph" w:styleId="a6">
    <w:name w:val="caption"/>
    <w:basedOn w:val="a0"/>
    <w:next w:val="a0"/>
    <w:qFormat/>
    <w:rsid w:val="005724E8"/>
    <w:pPr>
      <w:keepNext/>
      <w:suppressAutoHyphens/>
      <w:spacing w:before="360" w:after="120"/>
      <w:ind w:left="851" w:hanging="851"/>
    </w:pPr>
    <w:rPr>
      <w:rFonts w:ascii="Arial Narrow" w:hAnsi="Arial Narrow"/>
    </w:rPr>
  </w:style>
  <w:style w:type="paragraph" w:styleId="14">
    <w:name w:val="toc 1"/>
    <w:basedOn w:val="a0"/>
    <w:next w:val="a0"/>
    <w:autoRedefine/>
    <w:uiPriority w:val="39"/>
    <w:rsid w:val="005724E8"/>
    <w:pPr>
      <w:tabs>
        <w:tab w:val="left" w:pos="0"/>
        <w:tab w:val="right" w:leader="dot" w:pos="8918"/>
      </w:tabs>
      <w:ind w:hanging="567"/>
      <w:jc w:val="left"/>
    </w:pPr>
    <w:rPr>
      <w:caps/>
      <w:noProof/>
    </w:rPr>
  </w:style>
  <w:style w:type="paragraph" w:styleId="42">
    <w:name w:val="toc 4"/>
    <w:basedOn w:val="a0"/>
    <w:next w:val="a0"/>
    <w:autoRedefine/>
    <w:semiHidden/>
    <w:rsid w:val="005724E8"/>
    <w:pPr>
      <w:tabs>
        <w:tab w:val="right" w:leader="dot" w:pos="8918"/>
      </w:tabs>
      <w:spacing w:after="0"/>
      <w:ind w:left="660"/>
    </w:pPr>
    <w:rPr>
      <w:noProof/>
      <w:sz w:val="18"/>
    </w:rPr>
  </w:style>
  <w:style w:type="paragraph" w:styleId="51">
    <w:name w:val="toc 5"/>
    <w:basedOn w:val="a0"/>
    <w:next w:val="a0"/>
    <w:autoRedefine/>
    <w:semiHidden/>
    <w:rsid w:val="005724E8"/>
    <w:pPr>
      <w:tabs>
        <w:tab w:val="right" w:leader="dot" w:pos="9639"/>
      </w:tabs>
      <w:spacing w:after="0"/>
      <w:ind w:left="880"/>
    </w:pPr>
    <w:rPr>
      <w:sz w:val="18"/>
    </w:rPr>
  </w:style>
  <w:style w:type="paragraph" w:styleId="61">
    <w:name w:val="toc 6"/>
    <w:basedOn w:val="a0"/>
    <w:next w:val="a0"/>
    <w:autoRedefine/>
    <w:semiHidden/>
    <w:rsid w:val="005724E8"/>
    <w:pPr>
      <w:tabs>
        <w:tab w:val="right" w:leader="dot" w:pos="9639"/>
      </w:tabs>
      <w:spacing w:after="0"/>
      <w:ind w:left="1100"/>
    </w:pPr>
    <w:rPr>
      <w:sz w:val="18"/>
    </w:rPr>
  </w:style>
  <w:style w:type="paragraph" w:styleId="70">
    <w:name w:val="toc 7"/>
    <w:basedOn w:val="a0"/>
    <w:next w:val="a0"/>
    <w:autoRedefine/>
    <w:semiHidden/>
    <w:rsid w:val="005724E8"/>
    <w:pPr>
      <w:tabs>
        <w:tab w:val="right" w:leader="dot" w:pos="9639"/>
      </w:tabs>
      <w:spacing w:after="0"/>
      <w:ind w:left="1320"/>
    </w:pPr>
    <w:rPr>
      <w:sz w:val="18"/>
    </w:rPr>
  </w:style>
  <w:style w:type="paragraph" w:styleId="80">
    <w:name w:val="toc 8"/>
    <w:basedOn w:val="a0"/>
    <w:next w:val="a0"/>
    <w:autoRedefine/>
    <w:semiHidden/>
    <w:rsid w:val="005724E8"/>
    <w:pPr>
      <w:tabs>
        <w:tab w:val="right" w:leader="dot" w:pos="9639"/>
      </w:tabs>
      <w:spacing w:after="0"/>
      <w:ind w:left="1540"/>
    </w:pPr>
    <w:rPr>
      <w:sz w:val="18"/>
    </w:rPr>
  </w:style>
  <w:style w:type="paragraph" w:styleId="90">
    <w:name w:val="toc 9"/>
    <w:basedOn w:val="a0"/>
    <w:next w:val="a0"/>
    <w:autoRedefine/>
    <w:semiHidden/>
    <w:rsid w:val="005724E8"/>
    <w:pPr>
      <w:tabs>
        <w:tab w:val="right" w:leader="dot" w:pos="9639"/>
      </w:tabs>
      <w:spacing w:after="0"/>
      <w:ind w:left="1760"/>
    </w:pPr>
    <w:rPr>
      <w:sz w:val="18"/>
    </w:rPr>
  </w:style>
  <w:style w:type="paragraph" w:styleId="a7">
    <w:name w:val="annotation text"/>
    <w:basedOn w:val="a0"/>
    <w:link w:val="a8"/>
    <w:semiHidden/>
    <w:rsid w:val="005724E8"/>
    <w:pPr>
      <w:suppressAutoHyphens/>
      <w:ind w:left="567"/>
    </w:pPr>
  </w:style>
  <w:style w:type="paragraph" w:styleId="a9">
    <w:name w:val="footnote text"/>
    <w:aliases w:val="FSR footnote,lábléc,Footnote Text Char Char Char Char Char Char,Footnote Text Char,Footnote Text Char2 Char,Footnote Text Char1 Char Char,Footnote Text Char Char Char Char,Footnote Text Char1 Char,Footnote Text Char Char Char,Текст сноски-"/>
    <w:basedOn w:val="a0"/>
    <w:link w:val="aa"/>
    <w:rsid w:val="005724E8"/>
    <w:pPr>
      <w:ind w:hanging="142"/>
    </w:pPr>
    <w:rPr>
      <w:sz w:val="16"/>
    </w:rPr>
  </w:style>
  <w:style w:type="paragraph" w:customStyle="1" w:styleId="ab">
    <w:name w:val="Шапка письма"/>
    <w:basedOn w:val="a0"/>
    <w:link w:val="ac"/>
    <w:rsid w:val="005724E8"/>
    <w:pPr>
      <w:spacing w:before="0" w:after="0" w:line="312" w:lineRule="auto"/>
    </w:pPr>
    <w:rPr>
      <w:b/>
      <w:bCs/>
      <w:sz w:val="18"/>
      <w:lang w:eastAsia="ko-KR"/>
    </w:rPr>
  </w:style>
  <w:style w:type="paragraph" w:styleId="ad">
    <w:name w:val="Document Map"/>
    <w:basedOn w:val="a0"/>
    <w:semiHidden/>
    <w:rsid w:val="005724E8"/>
    <w:pPr>
      <w:shd w:val="clear" w:color="auto" w:fill="000080"/>
      <w:spacing w:before="0" w:after="0" w:line="192" w:lineRule="auto"/>
    </w:pPr>
    <w:rPr>
      <w:rFonts w:ascii="Tahoma" w:hAnsi="Tahoma" w:cs="Tahoma"/>
      <w:spacing w:val="-2"/>
      <w:sz w:val="16"/>
    </w:rPr>
  </w:style>
  <w:style w:type="paragraph" w:styleId="ae">
    <w:name w:val="Balloon Text"/>
    <w:basedOn w:val="a0"/>
    <w:semiHidden/>
    <w:rsid w:val="005724E8"/>
    <w:rPr>
      <w:rFonts w:ascii="Tahoma" w:hAnsi="Tahoma" w:cs="Tahoma"/>
      <w:sz w:val="16"/>
      <w:szCs w:val="16"/>
    </w:rPr>
  </w:style>
  <w:style w:type="table" w:styleId="af">
    <w:name w:val="Table Grid"/>
    <w:basedOn w:val="a2"/>
    <w:rsid w:val="005724E8"/>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annotation subject"/>
    <w:basedOn w:val="a7"/>
    <w:next w:val="a7"/>
    <w:semiHidden/>
    <w:rsid w:val="005724E8"/>
    <w:pPr>
      <w:suppressAutoHyphens w:val="0"/>
      <w:ind w:left="0"/>
    </w:pPr>
    <w:rPr>
      <w:b/>
      <w:bCs/>
    </w:rPr>
  </w:style>
  <w:style w:type="table" w:customStyle="1" w:styleId="af1">
    <w:name w:val="Таблица ПАКК"/>
    <w:basedOn w:val="a2"/>
    <w:rsid w:val="005724E8"/>
    <w:pPr>
      <w:spacing w:before="100" w:beforeAutospacing="1"/>
    </w:pPr>
    <w:rPr>
      <w:rFonts w:ascii="Arial" w:hAnsi="Arial"/>
      <w:sz w:val="18"/>
    </w:rPr>
    <w:tblPr>
      <w:tblStyleRowBandSize w:val="1"/>
      <w:tblInd w:w="17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top w:w="0" w:type="dxa"/>
        <w:left w:w="108" w:type="dxa"/>
        <w:bottom w:w="0" w:type="dxa"/>
        <w:right w:w="0" w:type="dxa"/>
      </w:tblCellMar>
    </w:tblPr>
    <w:tblStylePr w:type="firstRow">
      <w:pPr>
        <w:wordWrap/>
      </w:pPr>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tblStylePr w:type="lastRow">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style>
  <w:style w:type="table" w:styleId="-1">
    <w:name w:val="Table Web 1"/>
    <w:basedOn w:val="a2"/>
    <w:rsid w:val="005724E8"/>
    <w:pPr>
      <w:spacing w:before="60" w:after="6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5724E8"/>
    <w:pPr>
      <w:spacing w:before="60" w:after="6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2">
    <w:name w:val="Table Elegant"/>
    <w:basedOn w:val="a2"/>
    <w:rsid w:val="005724E8"/>
    <w:pPr>
      <w:spacing w:before="60" w:after="6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3">
    <w:name w:val="Table Web 3"/>
    <w:basedOn w:val="a2"/>
    <w:rsid w:val="005724E8"/>
    <w:pPr>
      <w:spacing w:before="60" w:after="6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3">
    <w:name w:val="Название отчета"/>
    <w:basedOn w:val="a0"/>
    <w:link w:val="af4"/>
    <w:qFormat/>
    <w:rsid w:val="005724E8"/>
    <w:pPr>
      <w:keepNext/>
      <w:suppressLineNumbers/>
      <w:tabs>
        <w:tab w:val="left" w:pos="0"/>
      </w:tabs>
      <w:suppressAutoHyphens/>
      <w:spacing w:before="100" w:after="100" w:line="312" w:lineRule="auto"/>
      <w:jc w:val="left"/>
    </w:pPr>
    <w:rPr>
      <w:rFonts w:cs="Arial"/>
      <w:b/>
      <w:caps/>
      <w:kern w:val="28"/>
      <w:sz w:val="24"/>
      <w:szCs w:val="24"/>
    </w:rPr>
  </w:style>
  <w:style w:type="character" w:styleId="af5">
    <w:name w:val="Placeholder Text"/>
    <w:basedOn w:val="a1"/>
    <w:uiPriority w:val="99"/>
    <w:semiHidden/>
    <w:rsid w:val="005724E8"/>
    <w:rPr>
      <w:color w:val="808080"/>
    </w:rPr>
  </w:style>
  <w:style w:type="paragraph" w:customStyle="1" w:styleId="11">
    <w:name w:val="Список без нумерации 1 уровня"/>
    <w:basedOn w:val="a0"/>
    <w:link w:val="15"/>
    <w:qFormat/>
    <w:rsid w:val="005724E8"/>
    <w:pPr>
      <w:numPr>
        <w:numId w:val="2"/>
      </w:numPr>
      <w:spacing w:before="120" w:after="40" w:line="312" w:lineRule="auto"/>
    </w:pPr>
  </w:style>
  <w:style w:type="paragraph" w:customStyle="1" w:styleId="af6">
    <w:name w:val="Вывод по разделу"/>
    <w:basedOn w:val="a0"/>
    <w:next w:val="a0"/>
    <w:link w:val="af7"/>
    <w:qFormat/>
    <w:rsid w:val="005724E8"/>
    <w:pPr>
      <w:spacing w:before="300" w:after="120"/>
    </w:pPr>
    <w:rPr>
      <w:b/>
    </w:rPr>
  </w:style>
  <w:style w:type="character" w:customStyle="1" w:styleId="15">
    <w:name w:val="Список без нумерации 1 уровня Знак"/>
    <w:basedOn w:val="a1"/>
    <w:link w:val="11"/>
    <w:rsid w:val="005724E8"/>
    <w:rPr>
      <w:rFonts w:asciiTheme="minorHAnsi" w:hAnsiTheme="minorHAnsi"/>
      <w:sz w:val="22"/>
    </w:rPr>
  </w:style>
  <w:style w:type="character" w:customStyle="1" w:styleId="af7">
    <w:name w:val="Вывод по разделу Знак"/>
    <w:basedOn w:val="a1"/>
    <w:link w:val="af6"/>
    <w:rsid w:val="005724E8"/>
    <w:rPr>
      <w:rFonts w:asciiTheme="minorHAnsi" w:hAnsiTheme="minorHAnsi"/>
      <w:b/>
      <w:sz w:val="22"/>
    </w:rPr>
  </w:style>
  <w:style w:type="paragraph" w:customStyle="1" w:styleId="af8">
    <w:name w:val="Оглавление"/>
    <w:basedOn w:val="a0"/>
    <w:link w:val="af9"/>
    <w:qFormat/>
    <w:rsid w:val="005724E8"/>
    <w:pPr>
      <w:keepNext/>
      <w:pageBreakBefore/>
      <w:tabs>
        <w:tab w:val="left" w:pos="0"/>
      </w:tabs>
      <w:suppressAutoHyphens/>
      <w:spacing w:before="840" w:after="1080" w:line="312" w:lineRule="auto"/>
      <w:ind w:left="-425" w:right="992"/>
    </w:pPr>
    <w:rPr>
      <w:b/>
      <w:caps/>
      <w:kern w:val="28"/>
      <w:sz w:val="28"/>
    </w:rPr>
  </w:style>
  <w:style w:type="table" w:customStyle="1" w:styleId="afa">
    <w:name w:val="Стиль таблицы"/>
    <w:basedOn w:val="a2"/>
    <w:uiPriority w:val="99"/>
    <w:rsid w:val="005724E8"/>
    <w:pPr>
      <w:spacing w:after="240"/>
      <w:jc w:val="center"/>
    </w:pPr>
    <w:rPr>
      <w:rFonts w:ascii="Arial" w:hAnsi="Arial"/>
    </w:rPr>
    <w:tblPr>
      <w:tblStyleRowBandSize w:val="1"/>
      <w:tblInd w:w="0" w:type="dxa"/>
      <w:tblBorders>
        <w:top w:val="single" w:sz="12" w:space="0" w:color="auto"/>
        <w:bottom w:val="single" w:sz="12" w:space="0" w:color="auto"/>
        <w:insideH w:val="single" w:sz="8" w:space="0" w:color="auto"/>
      </w:tblBorders>
      <w:tblCellMar>
        <w:top w:w="0" w:type="dxa"/>
        <w:left w:w="108" w:type="dxa"/>
        <w:bottom w:w="0" w:type="dxa"/>
        <w:right w:w="108" w:type="dxa"/>
      </w:tblCellMar>
    </w:tblPr>
    <w:trPr>
      <w:cantSplit/>
    </w:trPr>
    <w:tcPr>
      <w:vAlign w:val="center"/>
    </w:tcPr>
    <w:tblStylePr w:type="firstRow">
      <w:pPr>
        <w:jc w:val="center"/>
      </w:pPr>
      <w:rPr>
        <w:rFonts w:ascii="Arial" w:hAnsi="Arial"/>
        <w:b/>
        <w:i w:val="0"/>
      </w:rPr>
      <w:tblPr/>
      <w:trPr>
        <w:cantSplit w:val="off"/>
        <w:tblHeader/>
      </w:trPr>
      <w:tcPr>
        <w:tcBorders>
          <w:bottom w:val="single" w:sz="12" w:space="0" w:color="auto"/>
        </w:tcBorders>
      </w:tcPr>
    </w:tblStylePr>
    <w:tblStylePr w:type="lastRow">
      <w:pPr>
        <w:jc w:val="left"/>
      </w:pPr>
      <w:rPr>
        <w:rFonts w:ascii="Arial" w:hAnsi="Arial"/>
        <w:b/>
      </w:rPr>
      <w:tblPr/>
      <w:tcPr>
        <w:tcBorders>
          <w:top w:val="single" w:sz="12" w:space="0" w:color="auto"/>
          <w:left w:val="nil"/>
          <w:bottom w:val="single" w:sz="12" w:space="0" w:color="auto"/>
          <w:right w:val="nil"/>
          <w:insideH w:val="nil"/>
          <w:insideV w:val="nil"/>
        </w:tcBorders>
      </w:tcPr>
    </w:tblStylePr>
    <w:tblStylePr w:type="firstCol">
      <w:pPr>
        <w:jc w:val="right"/>
      </w:pPr>
    </w:tblStylePr>
  </w:style>
  <w:style w:type="character" w:customStyle="1" w:styleId="af9">
    <w:name w:val="Оглавление Знак"/>
    <w:basedOn w:val="a1"/>
    <w:link w:val="af8"/>
    <w:rsid w:val="005724E8"/>
    <w:rPr>
      <w:rFonts w:asciiTheme="minorHAnsi" w:hAnsiTheme="minorHAnsi"/>
      <w:b/>
      <w:caps/>
      <w:kern w:val="28"/>
      <w:sz w:val="28"/>
    </w:rPr>
  </w:style>
  <w:style w:type="paragraph" w:customStyle="1" w:styleId="20">
    <w:name w:val="Список без нумерации 2 уровня"/>
    <w:basedOn w:val="11"/>
    <w:link w:val="22"/>
    <w:qFormat/>
    <w:rsid w:val="005724E8"/>
    <w:pPr>
      <w:numPr>
        <w:numId w:val="3"/>
      </w:numPr>
      <w:spacing w:before="80" w:line="240" w:lineRule="auto"/>
    </w:pPr>
  </w:style>
  <w:style w:type="paragraph" w:customStyle="1" w:styleId="30">
    <w:name w:val="Список без нумерации 3 уровня"/>
    <w:basedOn w:val="20"/>
    <w:link w:val="32"/>
    <w:qFormat/>
    <w:rsid w:val="005724E8"/>
    <w:pPr>
      <w:numPr>
        <w:numId w:val="4"/>
      </w:numPr>
      <w:spacing w:before="40"/>
      <w:ind w:left="1077" w:hanging="357"/>
    </w:pPr>
  </w:style>
  <w:style w:type="character" w:customStyle="1" w:styleId="22">
    <w:name w:val="Список без нумерации 2 уровня Знак"/>
    <w:basedOn w:val="15"/>
    <w:link w:val="20"/>
    <w:rsid w:val="005724E8"/>
    <w:rPr>
      <w:rFonts w:asciiTheme="minorHAnsi" w:hAnsiTheme="minorHAnsi"/>
      <w:sz w:val="22"/>
    </w:rPr>
  </w:style>
  <w:style w:type="character" w:customStyle="1" w:styleId="32">
    <w:name w:val="Список без нумерации 3 уровня Знак"/>
    <w:basedOn w:val="22"/>
    <w:link w:val="30"/>
    <w:rsid w:val="005724E8"/>
    <w:rPr>
      <w:rFonts w:asciiTheme="minorHAnsi" w:hAnsiTheme="minorHAnsi"/>
      <w:sz w:val="22"/>
    </w:rPr>
  </w:style>
  <w:style w:type="paragraph" w:customStyle="1" w:styleId="12">
    <w:name w:val="Нумерованный список 1"/>
    <w:basedOn w:val="a0"/>
    <w:link w:val="16"/>
    <w:qFormat/>
    <w:rsid w:val="005724E8"/>
    <w:pPr>
      <w:numPr>
        <w:numId w:val="23"/>
      </w:numPr>
    </w:pPr>
  </w:style>
  <w:style w:type="paragraph" w:customStyle="1" w:styleId="afb">
    <w:name w:val="Приложения"/>
    <w:basedOn w:val="a0"/>
    <w:next w:val="a0"/>
    <w:link w:val="afc"/>
    <w:qFormat/>
    <w:rsid w:val="005724E8"/>
    <w:pPr>
      <w:keepNext/>
      <w:pageBreakBefore/>
      <w:suppressAutoHyphens/>
      <w:spacing w:before="360" w:after="120" w:line="312" w:lineRule="auto"/>
      <w:jc w:val="right"/>
      <w:outlineLvl w:val="2"/>
    </w:pPr>
    <w:rPr>
      <w:b/>
      <w:bCs/>
      <w:caps/>
      <w:sz w:val="24"/>
    </w:rPr>
  </w:style>
  <w:style w:type="character" w:customStyle="1" w:styleId="16">
    <w:name w:val="Нумерованный список 1 Знак"/>
    <w:basedOn w:val="a1"/>
    <w:link w:val="12"/>
    <w:rsid w:val="005724E8"/>
    <w:rPr>
      <w:rFonts w:asciiTheme="minorHAnsi" w:hAnsiTheme="minorHAnsi"/>
      <w:sz w:val="22"/>
    </w:rPr>
  </w:style>
  <w:style w:type="character" w:customStyle="1" w:styleId="31">
    <w:name w:val="Заголовок 3 Знак"/>
    <w:basedOn w:val="a1"/>
    <w:link w:val="3"/>
    <w:rsid w:val="005724E8"/>
    <w:rPr>
      <w:rFonts w:ascii="Calibri" w:hAnsi="Calibri"/>
      <w:b/>
      <w:smallCaps/>
      <w:sz w:val="24"/>
    </w:rPr>
  </w:style>
  <w:style w:type="character" w:customStyle="1" w:styleId="afc">
    <w:name w:val="Приложения Знак"/>
    <w:basedOn w:val="a1"/>
    <w:link w:val="afb"/>
    <w:rsid w:val="005724E8"/>
    <w:rPr>
      <w:rFonts w:asciiTheme="minorHAnsi" w:hAnsiTheme="minorHAnsi"/>
      <w:b/>
      <w:bCs/>
      <w:caps/>
      <w:sz w:val="24"/>
    </w:rPr>
  </w:style>
  <w:style w:type="paragraph" w:customStyle="1" w:styleId="17">
    <w:name w:val="Список_без_буллита 1"/>
    <w:basedOn w:val="11"/>
    <w:next w:val="11"/>
    <w:link w:val="18"/>
    <w:qFormat/>
    <w:rsid w:val="005724E8"/>
    <w:pPr>
      <w:numPr>
        <w:numId w:val="0"/>
      </w:numPr>
      <w:spacing w:before="40"/>
      <w:ind w:left="357"/>
    </w:pPr>
  </w:style>
  <w:style w:type="paragraph" w:customStyle="1" w:styleId="afd">
    <w:name w:val="Список заголовок"/>
    <w:basedOn w:val="a0"/>
    <w:next w:val="11"/>
    <w:link w:val="afe"/>
    <w:qFormat/>
    <w:rsid w:val="005724E8"/>
    <w:pPr>
      <w:keepNext/>
      <w:spacing w:before="240"/>
    </w:pPr>
  </w:style>
  <w:style w:type="character" w:customStyle="1" w:styleId="18">
    <w:name w:val="Список_без_буллита 1 Знак"/>
    <w:basedOn w:val="15"/>
    <w:link w:val="17"/>
    <w:rsid w:val="005724E8"/>
    <w:rPr>
      <w:rFonts w:asciiTheme="minorHAnsi" w:hAnsiTheme="minorHAnsi"/>
      <w:sz w:val="22"/>
    </w:rPr>
  </w:style>
  <w:style w:type="character" w:customStyle="1" w:styleId="afe">
    <w:name w:val="Список заголовок Знак"/>
    <w:basedOn w:val="a1"/>
    <w:link w:val="afd"/>
    <w:rsid w:val="005724E8"/>
    <w:rPr>
      <w:rFonts w:asciiTheme="minorHAnsi" w:hAnsiTheme="minorHAnsi"/>
      <w:sz w:val="22"/>
    </w:rPr>
  </w:style>
  <w:style w:type="paragraph" w:customStyle="1" w:styleId="23">
    <w:name w:val="Список без буллита 2"/>
    <w:basedOn w:val="17"/>
    <w:link w:val="24"/>
    <w:rsid w:val="005724E8"/>
  </w:style>
  <w:style w:type="paragraph" w:customStyle="1" w:styleId="25">
    <w:name w:val="Список_без_буллита 2"/>
    <w:basedOn w:val="20"/>
    <w:link w:val="26"/>
    <w:qFormat/>
    <w:rsid w:val="005724E8"/>
    <w:pPr>
      <w:numPr>
        <w:numId w:val="0"/>
      </w:numPr>
      <w:ind w:left="714"/>
    </w:pPr>
  </w:style>
  <w:style w:type="character" w:customStyle="1" w:styleId="24">
    <w:name w:val="Список без буллита 2 Знак"/>
    <w:basedOn w:val="18"/>
    <w:link w:val="23"/>
    <w:rsid w:val="005724E8"/>
    <w:rPr>
      <w:rFonts w:asciiTheme="minorHAnsi" w:hAnsiTheme="minorHAnsi"/>
      <w:sz w:val="22"/>
    </w:rPr>
  </w:style>
  <w:style w:type="paragraph" w:customStyle="1" w:styleId="33">
    <w:name w:val="Список_без_буллита 3"/>
    <w:basedOn w:val="30"/>
    <w:link w:val="34"/>
    <w:qFormat/>
    <w:rsid w:val="005724E8"/>
    <w:pPr>
      <w:numPr>
        <w:numId w:val="0"/>
      </w:numPr>
      <w:ind w:left="1077"/>
    </w:pPr>
  </w:style>
  <w:style w:type="character" w:customStyle="1" w:styleId="26">
    <w:name w:val="Список_без_буллита 2 Знак"/>
    <w:basedOn w:val="22"/>
    <w:link w:val="25"/>
    <w:rsid w:val="005724E8"/>
    <w:rPr>
      <w:rFonts w:asciiTheme="minorHAnsi" w:hAnsiTheme="minorHAnsi"/>
      <w:sz w:val="22"/>
    </w:rPr>
  </w:style>
  <w:style w:type="character" w:customStyle="1" w:styleId="34">
    <w:name w:val="Список_без_буллита 3 Знак"/>
    <w:basedOn w:val="32"/>
    <w:link w:val="33"/>
    <w:rsid w:val="005724E8"/>
    <w:rPr>
      <w:rFonts w:asciiTheme="minorHAnsi" w:hAnsiTheme="minorHAnsi"/>
      <w:sz w:val="22"/>
    </w:rPr>
  </w:style>
  <w:style w:type="paragraph" w:customStyle="1" w:styleId="aff">
    <w:name w:val="Реквизиты компании"/>
    <w:basedOn w:val="a0"/>
    <w:link w:val="aff0"/>
    <w:qFormat/>
    <w:rsid w:val="005724E8"/>
    <w:pPr>
      <w:ind w:left="-851"/>
      <w:jc w:val="left"/>
    </w:pPr>
    <w:rPr>
      <w:rFonts w:cs="Arial"/>
      <w:b/>
      <w:bCs/>
      <w:sz w:val="16"/>
      <w:szCs w:val="16"/>
      <w:u w:val="single"/>
    </w:rPr>
  </w:style>
  <w:style w:type="character" w:customStyle="1" w:styleId="aff0">
    <w:name w:val="Реквизиты компании Знак"/>
    <w:basedOn w:val="a1"/>
    <w:link w:val="aff"/>
    <w:rsid w:val="005724E8"/>
    <w:rPr>
      <w:rFonts w:asciiTheme="minorHAnsi" w:hAnsiTheme="minorHAnsi" w:cs="Arial"/>
      <w:b/>
      <w:bCs/>
      <w:sz w:val="16"/>
      <w:szCs w:val="16"/>
      <w:u w:val="single"/>
    </w:rPr>
  </w:style>
  <w:style w:type="paragraph" w:customStyle="1" w:styleId="aff1">
    <w:name w:val="Наименование Клиента"/>
    <w:basedOn w:val="a0"/>
    <w:link w:val="aff2"/>
    <w:qFormat/>
    <w:rsid w:val="005724E8"/>
    <w:pPr>
      <w:keepNext/>
      <w:suppressLineNumbers/>
      <w:tabs>
        <w:tab w:val="left" w:pos="0"/>
      </w:tabs>
      <w:suppressAutoHyphens/>
      <w:spacing w:before="2000" w:after="0" w:line="312" w:lineRule="auto"/>
    </w:pPr>
    <w:rPr>
      <w:b/>
      <w:caps/>
      <w:kern w:val="28"/>
      <w:sz w:val="28"/>
    </w:rPr>
  </w:style>
  <w:style w:type="character" w:customStyle="1" w:styleId="aff2">
    <w:name w:val="Наименование Клиента Знак"/>
    <w:basedOn w:val="a1"/>
    <w:link w:val="aff1"/>
    <w:rsid w:val="005724E8"/>
    <w:rPr>
      <w:rFonts w:asciiTheme="minorHAnsi" w:hAnsiTheme="minorHAnsi"/>
      <w:b/>
      <w:caps/>
      <w:kern w:val="28"/>
      <w:sz w:val="28"/>
    </w:rPr>
  </w:style>
  <w:style w:type="paragraph" w:customStyle="1" w:styleId="aff3">
    <w:name w:val="Наименование проекта"/>
    <w:basedOn w:val="af3"/>
    <w:link w:val="aff4"/>
    <w:qFormat/>
    <w:rsid w:val="005724E8"/>
    <w:pPr>
      <w:spacing w:before="0" w:after="0"/>
    </w:pPr>
  </w:style>
  <w:style w:type="character" w:customStyle="1" w:styleId="af4">
    <w:name w:val="Название отчета Знак"/>
    <w:basedOn w:val="a1"/>
    <w:link w:val="af3"/>
    <w:rsid w:val="005724E8"/>
    <w:rPr>
      <w:rFonts w:asciiTheme="minorHAnsi" w:hAnsiTheme="minorHAnsi" w:cs="Arial"/>
      <w:b/>
      <w:caps/>
      <w:kern w:val="28"/>
      <w:sz w:val="24"/>
      <w:szCs w:val="24"/>
    </w:rPr>
  </w:style>
  <w:style w:type="character" w:customStyle="1" w:styleId="aff4">
    <w:name w:val="Наименование проекта Знак"/>
    <w:basedOn w:val="af4"/>
    <w:link w:val="aff3"/>
    <w:rsid w:val="005724E8"/>
    <w:rPr>
      <w:rFonts w:asciiTheme="minorHAnsi" w:hAnsiTheme="minorHAnsi" w:cs="Arial"/>
      <w:b/>
      <w:caps/>
      <w:kern w:val="28"/>
      <w:sz w:val="24"/>
      <w:szCs w:val="24"/>
    </w:rPr>
  </w:style>
  <w:style w:type="character" w:customStyle="1" w:styleId="ac">
    <w:name w:val="Шапка письма Знак"/>
    <w:basedOn w:val="a1"/>
    <w:link w:val="ab"/>
    <w:rsid w:val="005724E8"/>
    <w:rPr>
      <w:rFonts w:asciiTheme="minorHAnsi" w:hAnsiTheme="minorHAnsi"/>
      <w:b/>
      <w:bCs/>
      <w:sz w:val="18"/>
      <w:lang w:eastAsia="ko-KR"/>
    </w:rPr>
  </w:style>
  <w:style w:type="paragraph" w:customStyle="1" w:styleId="4">
    <w:name w:val="Нумерованный список 4 уровня с объединением"/>
    <w:basedOn w:val="3"/>
    <w:link w:val="43"/>
    <w:qFormat/>
    <w:rsid w:val="005724E8"/>
    <w:pPr>
      <w:numPr>
        <w:ilvl w:val="3"/>
      </w:numPr>
      <w:tabs>
        <w:tab w:val="clear" w:pos="3240"/>
        <w:tab w:val="num" w:pos="1418"/>
      </w:tabs>
      <w:spacing w:before="60" w:after="60"/>
      <w:ind w:left="1418" w:hanging="1418"/>
    </w:pPr>
    <w:rPr>
      <w:rFonts w:asciiTheme="minorHAnsi" w:hAnsiTheme="minorHAnsi"/>
      <w:b w:val="0"/>
      <w:smallCaps w:val="0"/>
      <w:sz w:val="22"/>
      <w:u w:val="single"/>
    </w:rPr>
  </w:style>
  <w:style w:type="paragraph" w:customStyle="1" w:styleId="5">
    <w:name w:val="Нумерованный список 5 уровня с объединением"/>
    <w:basedOn w:val="4"/>
    <w:link w:val="52"/>
    <w:qFormat/>
    <w:rsid w:val="005724E8"/>
    <w:pPr>
      <w:numPr>
        <w:ilvl w:val="4"/>
      </w:numPr>
      <w:tabs>
        <w:tab w:val="clear" w:pos="0"/>
        <w:tab w:val="num" w:pos="426"/>
      </w:tabs>
      <w:ind w:left="1701" w:hanging="1276"/>
    </w:pPr>
  </w:style>
  <w:style w:type="character" w:customStyle="1" w:styleId="43">
    <w:name w:val="Нумерованный список 4 уровня с объединением Знак"/>
    <w:basedOn w:val="31"/>
    <w:link w:val="4"/>
    <w:rsid w:val="005724E8"/>
    <w:rPr>
      <w:rFonts w:asciiTheme="minorHAnsi" w:hAnsiTheme="minorHAnsi"/>
      <w:b w:val="0"/>
      <w:smallCaps w:val="0"/>
      <w:sz w:val="22"/>
      <w:u w:val="single"/>
    </w:rPr>
  </w:style>
  <w:style w:type="paragraph" w:customStyle="1" w:styleId="62">
    <w:name w:val="Нумерованный список 6 уровня с объединением"/>
    <w:basedOn w:val="6"/>
    <w:link w:val="63"/>
    <w:qFormat/>
    <w:rsid w:val="005724E8"/>
    <w:pPr>
      <w:tabs>
        <w:tab w:val="left" w:pos="709"/>
      </w:tabs>
      <w:spacing w:before="60" w:line="312" w:lineRule="auto"/>
      <w:ind w:left="1985" w:hanging="1418"/>
    </w:pPr>
    <w:rPr>
      <w:rFonts w:ascii="Arial" w:hAnsi="Arial"/>
      <w:i w:val="0"/>
    </w:rPr>
  </w:style>
  <w:style w:type="character" w:customStyle="1" w:styleId="52">
    <w:name w:val="Нумерованный список 5 уровня с объединением Знак"/>
    <w:basedOn w:val="43"/>
    <w:link w:val="5"/>
    <w:rsid w:val="005724E8"/>
    <w:rPr>
      <w:rFonts w:asciiTheme="minorHAnsi" w:hAnsiTheme="minorHAnsi"/>
      <w:b w:val="0"/>
      <w:smallCaps w:val="0"/>
      <w:sz w:val="22"/>
      <w:u w:val="single"/>
    </w:rPr>
  </w:style>
  <w:style w:type="paragraph" w:customStyle="1" w:styleId="aff5">
    <w:name w:val="Таблица текст"/>
    <w:basedOn w:val="a0"/>
    <w:link w:val="aff6"/>
    <w:qFormat/>
    <w:rsid w:val="005724E8"/>
    <w:rPr>
      <w:sz w:val="19"/>
    </w:rPr>
  </w:style>
  <w:style w:type="character" w:customStyle="1" w:styleId="60">
    <w:name w:val="Заголовок 6 Знак"/>
    <w:basedOn w:val="a1"/>
    <w:link w:val="6"/>
    <w:rsid w:val="005724E8"/>
    <w:rPr>
      <w:rFonts w:ascii="PetersburgCTT" w:hAnsi="PetersburgCTT"/>
      <w:i/>
      <w:sz w:val="22"/>
    </w:rPr>
  </w:style>
  <w:style w:type="character" w:customStyle="1" w:styleId="63">
    <w:name w:val="Нумерованный список 6 уровня с объединением Знак"/>
    <w:basedOn w:val="60"/>
    <w:link w:val="62"/>
    <w:rsid w:val="005724E8"/>
    <w:rPr>
      <w:rFonts w:ascii="Arial" w:hAnsi="Arial"/>
      <w:i w:val="0"/>
      <w:sz w:val="22"/>
    </w:rPr>
  </w:style>
  <w:style w:type="paragraph" w:customStyle="1" w:styleId="19">
    <w:name w:val="Заголовок 1 без номера"/>
    <w:basedOn w:val="1"/>
    <w:next w:val="a0"/>
    <w:link w:val="1a"/>
    <w:qFormat/>
    <w:rsid w:val="005724E8"/>
    <w:pPr>
      <w:numPr>
        <w:numId w:val="0"/>
      </w:numPr>
      <w:ind w:left="-851" w:firstLine="851"/>
    </w:pPr>
  </w:style>
  <w:style w:type="character" w:customStyle="1" w:styleId="aff6">
    <w:name w:val="Таблица текст Знак"/>
    <w:basedOn w:val="a1"/>
    <w:link w:val="aff5"/>
    <w:rsid w:val="005724E8"/>
    <w:rPr>
      <w:rFonts w:asciiTheme="minorHAnsi" w:hAnsiTheme="minorHAnsi"/>
      <w:sz w:val="19"/>
    </w:rPr>
  </w:style>
  <w:style w:type="table" w:styleId="1b">
    <w:name w:val="Table 3D effects 1"/>
    <w:basedOn w:val="a2"/>
    <w:rsid w:val="005724E8"/>
    <w:pPr>
      <w:spacing w:before="60" w:after="6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1a">
    <w:name w:val="Заголовок 1 без номера Знак"/>
    <w:basedOn w:val="13"/>
    <w:link w:val="19"/>
    <w:rsid w:val="005724E8"/>
    <w:rPr>
      <w:rFonts w:asciiTheme="minorHAnsi" w:hAnsiTheme="minorHAnsi"/>
      <w:b/>
      <w:caps/>
      <w:kern w:val="28"/>
      <w:sz w:val="32"/>
    </w:rPr>
  </w:style>
  <w:style w:type="paragraph" w:customStyle="1" w:styleId="0">
    <w:name w:val="Заголовок 0"/>
    <w:basedOn w:val="19"/>
    <w:link w:val="00"/>
    <w:qFormat/>
    <w:rsid w:val="005724E8"/>
  </w:style>
  <w:style w:type="paragraph" w:customStyle="1" w:styleId="27">
    <w:name w:val="Заголовок 2 без номера"/>
    <w:basedOn w:val="2"/>
    <w:link w:val="28"/>
    <w:qFormat/>
    <w:rsid w:val="005724E8"/>
    <w:pPr>
      <w:numPr>
        <w:ilvl w:val="0"/>
        <w:numId w:val="0"/>
      </w:numPr>
    </w:pPr>
  </w:style>
  <w:style w:type="character" w:customStyle="1" w:styleId="00">
    <w:name w:val="Заголовок 0 Знак"/>
    <w:basedOn w:val="1a"/>
    <w:link w:val="0"/>
    <w:rsid w:val="005724E8"/>
    <w:rPr>
      <w:rFonts w:asciiTheme="minorHAnsi" w:hAnsiTheme="minorHAnsi"/>
      <w:b/>
      <w:caps/>
      <w:kern w:val="28"/>
      <w:sz w:val="32"/>
    </w:rPr>
  </w:style>
  <w:style w:type="paragraph" w:customStyle="1" w:styleId="35">
    <w:name w:val="Заголовок 3 без номера"/>
    <w:basedOn w:val="3"/>
    <w:link w:val="36"/>
    <w:qFormat/>
    <w:rsid w:val="005724E8"/>
    <w:pPr>
      <w:numPr>
        <w:ilvl w:val="0"/>
        <w:numId w:val="0"/>
      </w:numPr>
    </w:pPr>
  </w:style>
  <w:style w:type="character" w:customStyle="1" w:styleId="21">
    <w:name w:val="Заголовок 2 Знак"/>
    <w:basedOn w:val="13"/>
    <w:link w:val="2"/>
    <w:rsid w:val="005724E8"/>
    <w:rPr>
      <w:rFonts w:asciiTheme="minorHAnsi" w:hAnsiTheme="minorHAnsi"/>
      <w:b/>
      <w:caps w:val="0"/>
      <w:smallCaps/>
      <w:kern w:val="28"/>
      <w:sz w:val="30"/>
    </w:rPr>
  </w:style>
  <w:style w:type="character" w:customStyle="1" w:styleId="28">
    <w:name w:val="Заголовок 2 без номера Знак"/>
    <w:basedOn w:val="21"/>
    <w:link w:val="27"/>
    <w:rsid w:val="005724E8"/>
    <w:rPr>
      <w:rFonts w:asciiTheme="minorHAnsi" w:hAnsiTheme="minorHAnsi"/>
      <w:b/>
      <w:caps w:val="0"/>
      <w:smallCaps/>
      <w:kern w:val="28"/>
      <w:sz w:val="30"/>
    </w:rPr>
  </w:style>
  <w:style w:type="character" w:customStyle="1" w:styleId="36">
    <w:name w:val="Заголовок 3 без номера Знак"/>
    <w:basedOn w:val="31"/>
    <w:link w:val="35"/>
    <w:rsid w:val="005724E8"/>
    <w:rPr>
      <w:rFonts w:ascii="Calibri" w:hAnsi="Calibri"/>
      <w:b/>
      <w:smallCaps/>
      <w:sz w:val="24"/>
    </w:rPr>
  </w:style>
  <w:style w:type="paragraph" w:customStyle="1" w:styleId="aff7">
    <w:name w:val="Титул письма"/>
    <w:basedOn w:val="a0"/>
    <w:next w:val="a0"/>
    <w:link w:val="aff8"/>
    <w:rsid w:val="005724E8"/>
    <w:pPr>
      <w:spacing w:before="480" w:after="1920"/>
    </w:pPr>
    <w:rPr>
      <w:b/>
    </w:rPr>
  </w:style>
  <w:style w:type="character" w:customStyle="1" w:styleId="aff8">
    <w:name w:val="Титул письма Знак"/>
    <w:basedOn w:val="a1"/>
    <w:link w:val="aff7"/>
    <w:rsid w:val="005724E8"/>
    <w:rPr>
      <w:rFonts w:asciiTheme="minorHAnsi" w:hAnsiTheme="minorHAnsi"/>
      <w:b/>
      <w:sz w:val="22"/>
    </w:rPr>
  </w:style>
  <w:style w:type="paragraph" w:customStyle="1" w:styleId="aff9">
    <w:name w:val="Подпись сопроводительного письма"/>
    <w:basedOn w:val="a0"/>
    <w:next w:val="a0"/>
    <w:link w:val="affa"/>
    <w:rsid w:val="005724E8"/>
    <w:pPr>
      <w:spacing w:before="1920" w:after="240" w:line="408" w:lineRule="auto"/>
      <w:jc w:val="left"/>
    </w:pPr>
  </w:style>
  <w:style w:type="character" w:customStyle="1" w:styleId="affa">
    <w:name w:val="Подпись сопроводительного письма Знак"/>
    <w:basedOn w:val="a1"/>
    <w:link w:val="aff9"/>
    <w:rsid w:val="005724E8"/>
    <w:rPr>
      <w:rFonts w:asciiTheme="minorHAnsi" w:hAnsiTheme="minorHAnsi"/>
      <w:sz w:val="22"/>
    </w:rPr>
  </w:style>
  <w:style w:type="paragraph" w:styleId="affb">
    <w:name w:val="header"/>
    <w:basedOn w:val="a0"/>
    <w:link w:val="affc"/>
    <w:rsid w:val="005724E8"/>
    <w:pPr>
      <w:tabs>
        <w:tab w:val="center" w:pos="4677"/>
        <w:tab w:val="right" w:pos="9355"/>
      </w:tabs>
      <w:spacing w:before="0" w:after="0"/>
    </w:pPr>
  </w:style>
  <w:style w:type="character" w:customStyle="1" w:styleId="affc">
    <w:name w:val="Верхний колонтитул Знак"/>
    <w:basedOn w:val="a1"/>
    <w:link w:val="affb"/>
    <w:rsid w:val="005724E8"/>
    <w:rPr>
      <w:rFonts w:asciiTheme="minorHAnsi" w:hAnsiTheme="minorHAnsi"/>
      <w:sz w:val="22"/>
    </w:rPr>
  </w:style>
  <w:style w:type="paragraph" w:styleId="affd">
    <w:name w:val="footer"/>
    <w:basedOn w:val="a0"/>
    <w:link w:val="affe"/>
    <w:rsid w:val="005724E8"/>
    <w:pPr>
      <w:tabs>
        <w:tab w:val="center" w:pos="4677"/>
        <w:tab w:val="right" w:pos="9355"/>
      </w:tabs>
      <w:spacing w:before="0" w:after="0"/>
    </w:pPr>
  </w:style>
  <w:style w:type="character" w:customStyle="1" w:styleId="affe">
    <w:name w:val="Нижний колонтитул Знак"/>
    <w:basedOn w:val="a1"/>
    <w:link w:val="affd"/>
    <w:rsid w:val="005724E8"/>
    <w:rPr>
      <w:rFonts w:asciiTheme="minorHAnsi" w:hAnsiTheme="minorHAnsi"/>
      <w:sz w:val="22"/>
    </w:rPr>
  </w:style>
  <w:style w:type="paragraph" w:customStyle="1" w:styleId="afff">
    <w:name w:val="Шапка ПАКК"/>
    <w:basedOn w:val="a0"/>
    <w:rsid w:val="005724E8"/>
    <w:pPr>
      <w:spacing w:before="0" w:after="0"/>
    </w:pPr>
    <w:rPr>
      <w:bCs/>
      <w:sz w:val="15"/>
      <w:lang w:eastAsia="ko-KR"/>
    </w:rPr>
  </w:style>
  <w:style w:type="paragraph" w:customStyle="1" w:styleId="afff0">
    <w:name w:val="Шапка ПАКК полужирный"/>
    <w:basedOn w:val="afff"/>
    <w:autoRedefine/>
    <w:rsid w:val="005724E8"/>
    <w:rPr>
      <w:b/>
    </w:rPr>
  </w:style>
  <w:style w:type="paragraph" w:customStyle="1" w:styleId="-019">
    <w:name w:val="Стиль Стиль Кому + Слева:  -0.19 см"/>
    <w:basedOn w:val="a0"/>
    <w:rsid w:val="005724E8"/>
    <w:pPr>
      <w:spacing w:before="0" w:after="0"/>
    </w:pPr>
    <w:rPr>
      <w:rFonts w:ascii="Times New Roman" w:hAnsi="Times New Roman"/>
      <w:b/>
      <w:bCs/>
      <w:noProof/>
    </w:rPr>
  </w:style>
  <w:style w:type="paragraph" w:styleId="afff1">
    <w:name w:val="List Paragraph"/>
    <w:basedOn w:val="a0"/>
    <w:uiPriority w:val="34"/>
    <w:qFormat/>
    <w:rsid w:val="00932E2E"/>
    <w:pPr>
      <w:ind w:left="720"/>
      <w:contextualSpacing/>
    </w:pPr>
    <w:rPr>
      <w:rFonts w:ascii="Times New Roman" w:hAnsi="Times New Roman"/>
    </w:rPr>
  </w:style>
  <w:style w:type="paragraph" w:styleId="a">
    <w:name w:val="List"/>
    <w:aliases w:val="Список Знак,Список Знак1,Список Знак Знак,Headline1"/>
    <w:basedOn w:val="a0"/>
    <w:link w:val="29"/>
    <w:autoRedefine/>
    <w:rsid w:val="00B83E46"/>
    <w:pPr>
      <w:numPr>
        <w:numId w:val="6"/>
      </w:numPr>
      <w:spacing w:before="40" w:after="40"/>
    </w:pPr>
    <w:rPr>
      <w:rFonts w:ascii="Times New Roman" w:hAnsi="Times New Roman"/>
      <w:b/>
    </w:rPr>
  </w:style>
  <w:style w:type="character" w:customStyle="1" w:styleId="29">
    <w:name w:val="Список Знак2"/>
    <w:aliases w:val="Список Знак Знак1,Список Знак1 Знак,Список Знак Знак Знак,Headline1 Знак"/>
    <w:link w:val="a"/>
    <w:rsid w:val="00B83E46"/>
    <w:rPr>
      <w:b/>
      <w:sz w:val="22"/>
    </w:rPr>
  </w:style>
  <w:style w:type="paragraph" w:customStyle="1" w:styleId="afff2">
    <w:name w:val="Спис_заголовок"/>
    <w:basedOn w:val="a0"/>
    <w:next w:val="a"/>
    <w:rsid w:val="001C678D"/>
    <w:pPr>
      <w:keepNext/>
      <w:keepLines/>
      <w:tabs>
        <w:tab w:val="left" w:pos="0"/>
        <w:tab w:val="num" w:pos="360"/>
      </w:tabs>
    </w:pPr>
    <w:rPr>
      <w:rFonts w:ascii="Times New Roman" w:hAnsi="Times New Roman"/>
    </w:rPr>
  </w:style>
  <w:style w:type="paragraph" w:customStyle="1" w:styleId="37">
    <w:name w:val="Список3"/>
    <w:basedOn w:val="a0"/>
    <w:rsid w:val="001C678D"/>
    <w:pPr>
      <w:tabs>
        <w:tab w:val="left" w:pos="1208"/>
      </w:tabs>
      <w:spacing w:before="20" w:after="20"/>
      <w:ind w:left="1208" w:hanging="357"/>
    </w:pPr>
    <w:rPr>
      <w:rFonts w:ascii="Times New Roman" w:hAnsi="Times New Roman"/>
    </w:rPr>
  </w:style>
  <w:style w:type="paragraph" w:customStyle="1" w:styleId="1c">
    <w:name w:val="Номер1"/>
    <w:basedOn w:val="a"/>
    <w:autoRedefine/>
    <w:rsid w:val="00E86E20"/>
    <w:pPr>
      <w:keepNext/>
      <w:tabs>
        <w:tab w:val="left" w:pos="357"/>
      </w:tabs>
      <w:ind w:left="714" w:hanging="357"/>
    </w:pPr>
  </w:style>
  <w:style w:type="paragraph" w:customStyle="1" w:styleId="2a">
    <w:name w:val="Номер2"/>
    <w:basedOn w:val="a0"/>
    <w:autoRedefine/>
    <w:rsid w:val="001C678D"/>
    <w:pPr>
      <w:tabs>
        <w:tab w:val="left" w:pos="851"/>
      </w:tabs>
      <w:spacing w:before="40" w:after="40"/>
      <w:ind w:left="850" w:hanging="493"/>
    </w:pPr>
    <w:rPr>
      <w:rFonts w:ascii="Times New Roman" w:hAnsi="Times New Roman"/>
    </w:rPr>
  </w:style>
  <w:style w:type="paragraph" w:styleId="2b">
    <w:name w:val="toc 2"/>
    <w:basedOn w:val="a0"/>
    <w:next w:val="a0"/>
    <w:autoRedefine/>
    <w:uiPriority w:val="39"/>
    <w:rsid w:val="00351C12"/>
    <w:pPr>
      <w:spacing w:after="100"/>
      <w:ind w:left="200"/>
    </w:pPr>
  </w:style>
  <w:style w:type="paragraph" w:styleId="38">
    <w:name w:val="toc 3"/>
    <w:basedOn w:val="a0"/>
    <w:next w:val="a0"/>
    <w:autoRedefine/>
    <w:uiPriority w:val="39"/>
    <w:rsid w:val="00351C12"/>
    <w:pPr>
      <w:spacing w:after="100"/>
      <w:ind w:left="400"/>
    </w:pPr>
  </w:style>
  <w:style w:type="character" w:customStyle="1" w:styleId="aa">
    <w:name w:val="Текст сноски Знак"/>
    <w:aliases w:val="FSR footnote Знак,lábléc Знак,Footnote Text Char Char Char Char Char Char Знак,Footnote Text Char Знак,Footnote Text Char2 Char Знак,Footnote Text Char1 Char Char Знак,Footnote Text Char Char Char Char Знак,Текст сноски- Знак"/>
    <w:link w:val="a9"/>
    <w:rsid w:val="00181F82"/>
    <w:rPr>
      <w:rFonts w:asciiTheme="minorHAnsi" w:hAnsiTheme="minorHAnsi"/>
      <w:sz w:val="16"/>
    </w:rPr>
  </w:style>
  <w:style w:type="character" w:styleId="afff3">
    <w:name w:val="Hyperlink"/>
    <w:uiPriority w:val="99"/>
    <w:rsid w:val="00181F82"/>
    <w:rPr>
      <w:color w:val="0000FF"/>
      <w:u w:val="single"/>
    </w:rPr>
  </w:style>
  <w:style w:type="paragraph" w:styleId="afff4">
    <w:name w:val="Revision"/>
    <w:hidden/>
    <w:uiPriority w:val="99"/>
    <w:semiHidden/>
    <w:rsid w:val="00302D82"/>
    <w:rPr>
      <w:rFonts w:ascii="Arial" w:hAnsi="Arial"/>
    </w:rPr>
  </w:style>
  <w:style w:type="paragraph" w:customStyle="1" w:styleId="afff5">
    <w:name w:val="Таблица"/>
    <w:basedOn w:val="a0"/>
    <w:rsid w:val="00ED43EA"/>
    <w:pPr>
      <w:spacing w:before="20" w:after="20" w:line="276" w:lineRule="auto"/>
      <w:jc w:val="left"/>
    </w:pPr>
    <w:rPr>
      <w:rFonts w:eastAsiaTheme="minorHAnsi" w:cstheme="minorBidi"/>
      <w:szCs w:val="22"/>
      <w:lang w:eastAsia="en-US"/>
    </w:rPr>
  </w:style>
  <w:style w:type="paragraph" w:styleId="afff6">
    <w:name w:val="endnote text"/>
    <w:basedOn w:val="a0"/>
    <w:link w:val="afff7"/>
    <w:rsid w:val="00ED43EA"/>
    <w:pPr>
      <w:spacing w:before="0" w:after="0"/>
    </w:pPr>
  </w:style>
  <w:style w:type="character" w:customStyle="1" w:styleId="afff7">
    <w:name w:val="Текст концевой сноски Знак"/>
    <w:basedOn w:val="a1"/>
    <w:link w:val="afff6"/>
    <w:rsid w:val="00ED43EA"/>
    <w:rPr>
      <w:rFonts w:ascii="Arial" w:hAnsi="Arial"/>
    </w:rPr>
  </w:style>
  <w:style w:type="character" w:styleId="afff8">
    <w:name w:val="endnote reference"/>
    <w:basedOn w:val="a1"/>
    <w:rsid w:val="00ED43EA"/>
    <w:rPr>
      <w:vertAlign w:val="superscript"/>
    </w:rPr>
  </w:style>
  <w:style w:type="paragraph" w:styleId="afff9">
    <w:name w:val="TOC Heading"/>
    <w:basedOn w:val="1"/>
    <w:next w:val="a0"/>
    <w:uiPriority w:val="39"/>
    <w:semiHidden/>
    <w:unhideWhenUsed/>
    <w:qFormat/>
    <w:rsid w:val="00ED43EA"/>
    <w:pPr>
      <w:keepLines/>
      <w:pageBreakBefore w:val="0"/>
      <w:numPr>
        <w:numId w:val="0"/>
      </w:numPr>
      <w:tabs>
        <w:tab w:val="clear" w:pos="0"/>
      </w:tabs>
      <w:suppressAutoHyphens w:val="0"/>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rPr>
  </w:style>
  <w:style w:type="paragraph" w:styleId="afffa">
    <w:name w:val="Normal (Web)"/>
    <w:basedOn w:val="a0"/>
    <w:uiPriority w:val="99"/>
    <w:unhideWhenUsed/>
    <w:rsid w:val="00ED43EA"/>
    <w:pPr>
      <w:spacing w:before="100" w:beforeAutospacing="1" w:after="100" w:afterAutospacing="1"/>
      <w:jc w:val="left"/>
    </w:pPr>
    <w:rPr>
      <w:rFonts w:ascii="Times New Roman" w:hAnsi="Times New Roman"/>
      <w:sz w:val="24"/>
      <w:szCs w:val="24"/>
    </w:rPr>
  </w:style>
  <w:style w:type="paragraph" w:customStyle="1" w:styleId="10">
    <w:name w:val="Список1"/>
    <w:basedOn w:val="a"/>
    <w:autoRedefine/>
    <w:qFormat/>
    <w:rsid w:val="00ED43EA"/>
    <w:pPr>
      <w:numPr>
        <w:numId w:val="5"/>
      </w:numPr>
      <w:spacing w:line="276" w:lineRule="auto"/>
      <w:jc w:val="left"/>
    </w:pPr>
    <w:rPr>
      <w:rFonts w:asciiTheme="minorHAnsi" w:eastAsiaTheme="minorHAnsi" w:hAnsiTheme="minorHAnsi" w:cstheme="minorBidi"/>
      <w:szCs w:val="22"/>
      <w:lang w:eastAsia="en-US"/>
    </w:rPr>
  </w:style>
  <w:style w:type="paragraph" w:customStyle="1" w:styleId="2c">
    <w:name w:val="Список2"/>
    <w:basedOn w:val="a"/>
    <w:autoRedefine/>
    <w:rsid w:val="00ED43EA"/>
    <w:pPr>
      <w:tabs>
        <w:tab w:val="left" w:pos="851"/>
      </w:tabs>
      <w:spacing w:line="276" w:lineRule="auto"/>
      <w:ind w:left="850" w:hanging="493"/>
      <w:jc w:val="left"/>
    </w:pPr>
    <w:rPr>
      <w:rFonts w:asciiTheme="minorHAnsi" w:eastAsiaTheme="minorHAnsi" w:hAnsiTheme="minorHAnsi" w:cstheme="minorBidi"/>
      <w:szCs w:val="22"/>
      <w:lang w:eastAsia="en-US"/>
    </w:rPr>
  </w:style>
  <w:style w:type="paragraph" w:customStyle="1" w:styleId="afffb">
    <w:name w:val="Список_без_б"/>
    <w:basedOn w:val="a0"/>
    <w:rsid w:val="00ED43EA"/>
    <w:pPr>
      <w:spacing w:before="40" w:after="40" w:line="276" w:lineRule="auto"/>
      <w:ind w:left="357"/>
      <w:jc w:val="left"/>
    </w:pPr>
    <w:rPr>
      <w:rFonts w:eastAsiaTheme="minorHAnsi" w:cstheme="minorBidi"/>
      <w:szCs w:val="22"/>
      <w:lang w:eastAsia="en-US"/>
    </w:rPr>
  </w:style>
  <w:style w:type="table" w:customStyle="1" w:styleId="1d">
    <w:name w:val="Сетка таблицы1"/>
    <w:basedOn w:val="a2"/>
    <w:next w:val="af"/>
    <w:rsid w:val="00ED43EA"/>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Абзац списка1"/>
    <w:basedOn w:val="a0"/>
    <w:uiPriority w:val="99"/>
    <w:qFormat/>
    <w:rsid w:val="00ED414B"/>
    <w:pPr>
      <w:ind w:left="720"/>
      <w:contextualSpacing/>
    </w:pPr>
    <w:rPr>
      <w:rFonts w:ascii="Calibri" w:eastAsia="Calibri" w:hAnsi="Calibri"/>
    </w:rPr>
  </w:style>
  <w:style w:type="character" w:customStyle="1" w:styleId="41">
    <w:name w:val="Заголовок 4 Знак"/>
    <w:basedOn w:val="a1"/>
    <w:link w:val="40"/>
    <w:rsid w:val="00ED414B"/>
    <w:rPr>
      <w:rFonts w:asciiTheme="minorHAnsi" w:hAnsiTheme="minorHAnsi"/>
      <w:b/>
      <w:bCs/>
      <w:smallCaps/>
      <w:sz w:val="24"/>
    </w:rPr>
  </w:style>
  <w:style w:type="character" w:customStyle="1" w:styleId="a8">
    <w:name w:val="Текст примечания Знак"/>
    <w:basedOn w:val="a1"/>
    <w:link w:val="a7"/>
    <w:semiHidden/>
    <w:rsid w:val="00B917A8"/>
    <w:rPr>
      <w:rFonts w:asciiTheme="minorHAnsi" w:hAnsiTheme="minorHAnsi"/>
      <w:sz w:val="22"/>
    </w:rPr>
  </w:style>
  <w:style w:type="character" w:styleId="afffc">
    <w:name w:val="FollowedHyperlink"/>
    <w:basedOn w:val="a1"/>
    <w:semiHidden/>
    <w:unhideWhenUsed/>
    <w:rsid w:val="00FA46E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5724E8"/>
    <w:pPr>
      <w:spacing w:before="60" w:after="60"/>
      <w:jc w:val="both"/>
    </w:pPr>
    <w:rPr>
      <w:rFonts w:asciiTheme="minorHAnsi" w:hAnsiTheme="minorHAnsi"/>
      <w:sz w:val="22"/>
    </w:rPr>
  </w:style>
  <w:style w:type="paragraph" w:styleId="1">
    <w:name w:val="heading 1"/>
    <w:basedOn w:val="a0"/>
    <w:next w:val="a0"/>
    <w:link w:val="13"/>
    <w:qFormat/>
    <w:rsid w:val="005724E8"/>
    <w:pPr>
      <w:keepNext/>
      <w:pageBreakBefore/>
      <w:numPr>
        <w:numId w:val="1"/>
      </w:numPr>
      <w:tabs>
        <w:tab w:val="clear" w:pos="-1701"/>
        <w:tab w:val="num" w:pos="-851"/>
        <w:tab w:val="left" w:pos="0"/>
      </w:tabs>
      <w:suppressAutoHyphens/>
      <w:spacing w:before="360" w:after="960" w:line="312" w:lineRule="auto"/>
      <w:ind w:left="0"/>
      <w:outlineLvl w:val="0"/>
    </w:pPr>
    <w:rPr>
      <w:b/>
      <w:caps/>
      <w:kern w:val="28"/>
      <w:sz w:val="32"/>
    </w:rPr>
  </w:style>
  <w:style w:type="paragraph" w:styleId="2">
    <w:name w:val="heading 2"/>
    <w:basedOn w:val="1"/>
    <w:next w:val="a0"/>
    <w:link w:val="21"/>
    <w:qFormat/>
    <w:rsid w:val="005724E8"/>
    <w:pPr>
      <w:pageBreakBefore w:val="0"/>
      <w:numPr>
        <w:ilvl w:val="1"/>
      </w:numPr>
      <w:tabs>
        <w:tab w:val="clear" w:pos="0"/>
        <w:tab w:val="left" w:pos="720"/>
      </w:tabs>
      <w:spacing w:before="480" w:after="240"/>
      <w:ind w:left="726" w:hanging="726"/>
      <w:outlineLvl w:val="1"/>
    </w:pPr>
    <w:rPr>
      <w:caps w:val="0"/>
      <w:smallCaps/>
      <w:sz w:val="30"/>
    </w:rPr>
  </w:style>
  <w:style w:type="paragraph" w:styleId="3">
    <w:name w:val="heading 3"/>
    <w:basedOn w:val="a0"/>
    <w:next w:val="a0"/>
    <w:link w:val="31"/>
    <w:qFormat/>
    <w:rsid w:val="005724E8"/>
    <w:pPr>
      <w:keepNext/>
      <w:numPr>
        <w:ilvl w:val="2"/>
        <w:numId w:val="1"/>
      </w:numPr>
      <w:suppressAutoHyphens/>
      <w:spacing w:before="360" w:after="120" w:line="312" w:lineRule="auto"/>
      <w:outlineLvl w:val="2"/>
    </w:pPr>
    <w:rPr>
      <w:rFonts w:ascii="Calibri" w:hAnsi="Calibri"/>
      <w:b/>
      <w:smallCaps/>
      <w:sz w:val="24"/>
    </w:rPr>
  </w:style>
  <w:style w:type="paragraph" w:styleId="40">
    <w:name w:val="heading 4"/>
    <w:basedOn w:val="a0"/>
    <w:next w:val="a0"/>
    <w:link w:val="41"/>
    <w:qFormat/>
    <w:rsid w:val="005724E8"/>
    <w:pPr>
      <w:keepNext/>
      <w:suppressAutoHyphens/>
      <w:spacing w:before="360" w:after="120" w:line="312" w:lineRule="auto"/>
      <w:outlineLvl w:val="3"/>
    </w:pPr>
    <w:rPr>
      <w:b/>
      <w:bCs/>
      <w:smallCaps/>
      <w:sz w:val="24"/>
    </w:rPr>
  </w:style>
  <w:style w:type="paragraph" w:styleId="50">
    <w:name w:val="heading 5"/>
    <w:basedOn w:val="40"/>
    <w:next w:val="a0"/>
    <w:qFormat/>
    <w:rsid w:val="005724E8"/>
    <w:pPr>
      <w:outlineLvl w:val="4"/>
    </w:pPr>
    <w:rPr>
      <w:b w:val="0"/>
      <w:u w:val="single"/>
    </w:rPr>
  </w:style>
  <w:style w:type="paragraph" w:styleId="6">
    <w:name w:val="heading 6"/>
    <w:basedOn w:val="a0"/>
    <w:next w:val="a0"/>
    <w:link w:val="60"/>
    <w:rsid w:val="005724E8"/>
    <w:pPr>
      <w:numPr>
        <w:ilvl w:val="5"/>
        <w:numId w:val="1"/>
      </w:numPr>
      <w:spacing w:before="240"/>
      <w:outlineLvl w:val="5"/>
    </w:pPr>
    <w:rPr>
      <w:rFonts w:ascii="PetersburgCTT" w:hAnsi="PetersburgCTT"/>
      <w:i/>
    </w:rPr>
  </w:style>
  <w:style w:type="paragraph" w:styleId="7">
    <w:name w:val="heading 7"/>
    <w:basedOn w:val="a0"/>
    <w:next w:val="a0"/>
    <w:rsid w:val="005724E8"/>
    <w:pPr>
      <w:numPr>
        <w:ilvl w:val="6"/>
        <w:numId w:val="1"/>
      </w:numPr>
      <w:spacing w:before="240"/>
      <w:outlineLvl w:val="6"/>
    </w:pPr>
    <w:rPr>
      <w:rFonts w:ascii="PetersburgCTT" w:hAnsi="PetersburgCTT"/>
    </w:rPr>
  </w:style>
  <w:style w:type="paragraph" w:styleId="8">
    <w:name w:val="heading 8"/>
    <w:basedOn w:val="a0"/>
    <w:next w:val="a0"/>
    <w:rsid w:val="005724E8"/>
    <w:pPr>
      <w:numPr>
        <w:ilvl w:val="7"/>
        <w:numId w:val="1"/>
      </w:numPr>
      <w:spacing w:before="240"/>
      <w:outlineLvl w:val="7"/>
    </w:pPr>
    <w:rPr>
      <w:rFonts w:ascii="PetersburgCTT" w:hAnsi="PetersburgCTT"/>
      <w:i/>
    </w:rPr>
  </w:style>
  <w:style w:type="paragraph" w:styleId="9">
    <w:name w:val="heading 9"/>
    <w:basedOn w:val="a0"/>
    <w:next w:val="a0"/>
    <w:rsid w:val="005724E8"/>
    <w:pPr>
      <w:numPr>
        <w:ilvl w:val="8"/>
        <w:numId w:val="1"/>
      </w:numPr>
      <w:spacing w:before="240"/>
      <w:outlineLvl w:val="8"/>
    </w:pPr>
    <w:rPr>
      <w:rFonts w:ascii="PetersburgCTT" w:hAnsi="PetersburgCTT"/>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
    <w:rsid w:val="005724E8"/>
    <w:rPr>
      <w:rFonts w:asciiTheme="minorHAnsi" w:hAnsiTheme="minorHAnsi"/>
      <w:b/>
      <w:caps/>
      <w:kern w:val="28"/>
      <w:sz w:val="32"/>
    </w:rPr>
  </w:style>
  <w:style w:type="character" w:styleId="a4">
    <w:name w:val="annotation reference"/>
    <w:basedOn w:val="a1"/>
    <w:semiHidden/>
    <w:rsid w:val="005724E8"/>
    <w:rPr>
      <w:sz w:val="16"/>
    </w:rPr>
  </w:style>
  <w:style w:type="character" w:styleId="a5">
    <w:name w:val="footnote reference"/>
    <w:aliases w:val="Ciae niinee 1,Знак сноски 1"/>
    <w:basedOn w:val="a1"/>
    <w:rsid w:val="005724E8"/>
    <w:rPr>
      <w:vertAlign w:val="superscript"/>
    </w:rPr>
  </w:style>
  <w:style w:type="paragraph" w:styleId="a6">
    <w:name w:val="caption"/>
    <w:basedOn w:val="a0"/>
    <w:next w:val="a0"/>
    <w:qFormat/>
    <w:rsid w:val="005724E8"/>
    <w:pPr>
      <w:keepNext/>
      <w:suppressAutoHyphens/>
      <w:spacing w:before="360" w:after="120"/>
      <w:ind w:left="851" w:hanging="851"/>
    </w:pPr>
    <w:rPr>
      <w:rFonts w:ascii="Arial Narrow" w:hAnsi="Arial Narrow"/>
    </w:rPr>
  </w:style>
  <w:style w:type="paragraph" w:styleId="14">
    <w:name w:val="toc 1"/>
    <w:basedOn w:val="a0"/>
    <w:next w:val="a0"/>
    <w:autoRedefine/>
    <w:uiPriority w:val="39"/>
    <w:rsid w:val="005724E8"/>
    <w:pPr>
      <w:tabs>
        <w:tab w:val="left" w:pos="0"/>
        <w:tab w:val="right" w:leader="dot" w:pos="8918"/>
      </w:tabs>
      <w:ind w:hanging="567"/>
      <w:jc w:val="left"/>
    </w:pPr>
    <w:rPr>
      <w:caps/>
      <w:noProof/>
    </w:rPr>
  </w:style>
  <w:style w:type="paragraph" w:styleId="42">
    <w:name w:val="toc 4"/>
    <w:basedOn w:val="a0"/>
    <w:next w:val="a0"/>
    <w:autoRedefine/>
    <w:semiHidden/>
    <w:rsid w:val="005724E8"/>
    <w:pPr>
      <w:tabs>
        <w:tab w:val="right" w:leader="dot" w:pos="8918"/>
      </w:tabs>
      <w:spacing w:after="0"/>
      <w:ind w:left="660"/>
    </w:pPr>
    <w:rPr>
      <w:noProof/>
      <w:sz w:val="18"/>
    </w:rPr>
  </w:style>
  <w:style w:type="paragraph" w:styleId="51">
    <w:name w:val="toc 5"/>
    <w:basedOn w:val="a0"/>
    <w:next w:val="a0"/>
    <w:autoRedefine/>
    <w:semiHidden/>
    <w:rsid w:val="005724E8"/>
    <w:pPr>
      <w:tabs>
        <w:tab w:val="right" w:leader="dot" w:pos="9639"/>
      </w:tabs>
      <w:spacing w:after="0"/>
      <w:ind w:left="880"/>
    </w:pPr>
    <w:rPr>
      <w:sz w:val="18"/>
    </w:rPr>
  </w:style>
  <w:style w:type="paragraph" w:styleId="61">
    <w:name w:val="toc 6"/>
    <w:basedOn w:val="a0"/>
    <w:next w:val="a0"/>
    <w:autoRedefine/>
    <w:semiHidden/>
    <w:rsid w:val="005724E8"/>
    <w:pPr>
      <w:tabs>
        <w:tab w:val="right" w:leader="dot" w:pos="9639"/>
      </w:tabs>
      <w:spacing w:after="0"/>
      <w:ind w:left="1100"/>
    </w:pPr>
    <w:rPr>
      <w:sz w:val="18"/>
    </w:rPr>
  </w:style>
  <w:style w:type="paragraph" w:styleId="70">
    <w:name w:val="toc 7"/>
    <w:basedOn w:val="a0"/>
    <w:next w:val="a0"/>
    <w:autoRedefine/>
    <w:semiHidden/>
    <w:rsid w:val="005724E8"/>
    <w:pPr>
      <w:tabs>
        <w:tab w:val="right" w:leader="dot" w:pos="9639"/>
      </w:tabs>
      <w:spacing w:after="0"/>
      <w:ind w:left="1320"/>
    </w:pPr>
    <w:rPr>
      <w:sz w:val="18"/>
    </w:rPr>
  </w:style>
  <w:style w:type="paragraph" w:styleId="80">
    <w:name w:val="toc 8"/>
    <w:basedOn w:val="a0"/>
    <w:next w:val="a0"/>
    <w:autoRedefine/>
    <w:semiHidden/>
    <w:rsid w:val="005724E8"/>
    <w:pPr>
      <w:tabs>
        <w:tab w:val="right" w:leader="dot" w:pos="9639"/>
      </w:tabs>
      <w:spacing w:after="0"/>
      <w:ind w:left="1540"/>
    </w:pPr>
    <w:rPr>
      <w:sz w:val="18"/>
    </w:rPr>
  </w:style>
  <w:style w:type="paragraph" w:styleId="90">
    <w:name w:val="toc 9"/>
    <w:basedOn w:val="a0"/>
    <w:next w:val="a0"/>
    <w:autoRedefine/>
    <w:semiHidden/>
    <w:rsid w:val="005724E8"/>
    <w:pPr>
      <w:tabs>
        <w:tab w:val="right" w:leader="dot" w:pos="9639"/>
      </w:tabs>
      <w:spacing w:after="0"/>
      <w:ind w:left="1760"/>
    </w:pPr>
    <w:rPr>
      <w:sz w:val="18"/>
    </w:rPr>
  </w:style>
  <w:style w:type="paragraph" w:styleId="a7">
    <w:name w:val="annotation text"/>
    <w:basedOn w:val="a0"/>
    <w:link w:val="a8"/>
    <w:semiHidden/>
    <w:rsid w:val="005724E8"/>
    <w:pPr>
      <w:suppressAutoHyphens/>
      <w:ind w:left="567"/>
    </w:pPr>
  </w:style>
  <w:style w:type="paragraph" w:styleId="a9">
    <w:name w:val="footnote text"/>
    <w:aliases w:val="FSR footnote,lábléc,Footnote Text Char Char Char Char Char Char,Footnote Text Char,Footnote Text Char2 Char,Footnote Text Char1 Char Char,Footnote Text Char Char Char Char,Footnote Text Char1 Char,Footnote Text Char Char Char,Текст сноски-"/>
    <w:basedOn w:val="a0"/>
    <w:link w:val="aa"/>
    <w:rsid w:val="005724E8"/>
    <w:pPr>
      <w:ind w:hanging="142"/>
    </w:pPr>
    <w:rPr>
      <w:sz w:val="16"/>
    </w:rPr>
  </w:style>
  <w:style w:type="paragraph" w:customStyle="1" w:styleId="ab">
    <w:name w:val="Шапка письма"/>
    <w:basedOn w:val="a0"/>
    <w:link w:val="ac"/>
    <w:rsid w:val="005724E8"/>
    <w:pPr>
      <w:spacing w:before="0" w:after="0" w:line="312" w:lineRule="auto"/>
    </w:pPr>
    <w:rPr>
      <w:b/>
      <w:bCs/>
      <w:sz w:val="18"/>
      <w:lang w:eastAsia="ko-KR"/>
    </w:rPr>
  </w:style>
  <w:style w:type="paragraph" w:styleId="ad">
    <w:name w:val="Document Map"/>
    <w:basedOn w:val="a0"/>
    <w:semiHidden/>
    <w:rsid w:val="005724E8"/>
    <w:pPr>
      <w:shd w:val="clear" w:color="auto" w:fill="000080"/>
      <w:spacing w:before="0" w:after="0" w:line="192" w:lineRule="auto"/>
    </w:pPr>
    <w:rPr>
      <w:rFonts w:ascii="Tahoma" w:hAnsi="Tahoma" w:cs="Tahoma"/>
      <w:spacing w:val="-2"/>
      <w:sz w:val="16"/>
    </w:rPr>
  </w:style>
  <w:style w:type="paragraph" w:styleId="ae">
    <w:name w:val="Balloon Text"/>
    <w:basedOn w:val="a0"/>
    <w:semiHidden/>
    <w:rsid w:val="005724E8"/>
    <w:rPr>
      <w:rFonts w:ascii="Tahoma" w:hAnsi="Tahoma" w:cs="Tahoma"/>
      <w:sz w:val="16"/>
      <w:szCs w:val="16"/>
    </w:rPr>
  </w:style>
  <w:style w:type="table" w:styleId="af">
    <w:name w:val="Table Grid"/>
    <w:basedOn w:val="a2"/>
    <w:rsid w:val="005724E8"/>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7"/>
    <w:next w:val="a7"/>
    <w:semiHidden/>
    <w:rsid w:val="005724E8"/>
    <w:pPr>
      <w:suppressAutoHyphens w:val="0"/>
      <w:ind w:left="0"/>
    </w:pPr>
    <w:rPr>
      <w:b/>
      <w:bCs/>
    </w:rPr>
  </w:style>
  <w:style w:type="table" w:customStyle="1" w:styleId="af1">
    <w:name w:val="Таблица ПАКК"/>
    <w:basedOn w:val="a2"/>
    <w:rsid w:val="005724E8"/>
    <w:pPr>
      <w:spacing w:before="100" w:beforeAutospacing="1"/>
    </w:pPr>
    <w:rPr>
      <w:rFonts w:ascii="Arial" w:hAnsi="Arial"/>
      <w:sz w:val="18"/>
    </w:rPr>
    <w:tblPr>
      <w:tblStyleRowBandSize w:val="1"/>
      <w:tblInd w:w="17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right w:w="0" w:type="dxa"/>
      </w:tblCellMar>
    </w:tblPr>
    <w:tblStylePr w:type="firstRow">
      <w:pPr>
        <w:wordWrap/>
      </w:pPr>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tblStylePr w:type="lastRow">
      <w:rPr>
        <w:rFonts w:ascii="Arial" w:hAnsi="Arial"/>
        <w:b/>
        <w:sz w:val="18"/>
      </w:rPr>
      <w:tblPr/>
      <w:trPr>
        <w:tblHeader/>
      </w:trPr>
      <w:tcPr>
        <w:tcBorders>
          <w:top w:val="single" w:sz="12" w:space="0" w:color="000000"/>
          <w:left w:val="single" w:sz="12" w:space="0" w:color="000000"/>
          <w:bottom w:val="single" w:sz="12" w:space="0" w:color="000000"/>
          <w:right w:val="single" w:sz="12" w:space="0" w:color="000000"/>
          <w:insideH w:val="single" w:sz="4" w:space="0" w:color="auto"/>
          <w:insideV w:val="single" w:sz="4" w:space="0" w:color="auto"/>
        </w:tcBorders>
      </w:tcPr>
    </w:tblStylePr>
  </w:style>
  <w:style w:type="table" w:styleId="-1">
    <w:name w:val="Table Web 1"/>
    <w:basedOn w:val="a2"/>
    <w:rsid w:val="005724E8"/>
    <w:pPr>
      <w:spacing w:before="60" w:after="6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5724E8"/>
    <w:pPr>
      <w:spacing w:before="60" w:after="6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2">
    <w:name w:val="Table Elegant"/>
    <w:basedOn w:val="a2"/>
    <w:rsid w:val="005724E8"/>
    <w:pPr>
      <w:spacing w:before="60" w:after="6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3">
    <w:name w:val="Table Web 3"/>
    <w:basedOn w:val="a2"/>
    <w:rsid w:val="005724E8"/>
    <w:pPr>
      <w:spacing w:before="60" w:after="6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3">
    <w:name w:val="Название отчета"/>
    <w:basedOn w:val="a0"/>
    <w:link w:val="af4"/>
    <w:qFormat/>
    <w:rsid w:val="005724E8"/>
    <w:pPr>
      <w:keepNext/>
      <w:suppressLineNumbers/>
      <w:tabs>
        <w:tab w:val="left" w:pos="0"/>
      </w:tabs>
      <w:suppressAutoHyphens/>
      <w:spacing w:before="100" w:after="100" w:line="312" w:lineRule="auto"/>
      <w:jc w:val="left"/>
    </w:pPr>
    <w:rPr>
      <w:rFonts w:cs="Arial"/>
      <w:b/>
      <w:caps/>
      <w:kern w:val="28"/>
      <w:sz w:val="24"/>
      <w:szCs w:val="24"/>
    </w:rPr>
  </w:style>
  <w:style w:type="character" w:styleId="af5">
    <w:name w:val="Placeholder Text"/>
    <w:basedOn w:val="a1"/>
    <w:uiPriority w:val="99"/>
    <w:semiHidden/>
    <w:rsid w:val="005724E8"/>
    <w:rPr>
      <w:color w:val="808080"/>
    </w:rPr>
  </w:style>
  <w:style w:type="paragraph" w:customStyle="1" w:styleId="11">
    <w:name w:val="Список без нумерации 1 уровня"/>
    <w:basedOn w:val="a0"/>
    <w:link w:val="15"/>
    <w:qFormat/>
    <w:rsid w:val="005724E8"/>
    <w:pPr>
      <w:numPr>
        <w:numId w:val="2"/>
      </w:numPr>
      <w:spacing w:before="120" w:after="40" w:line="312" w:lineRule="auto"/>
    </w:pPr>
  </w:style>
  <w:style w:type="paragraph" w:customStyle="1" w:styleId="af6">
    <w:name w:val="Вывод по разделу"/>
    <w:basedOn w:val="a0"/>
    <w:next w:val="a0"/>
    <w:link w:val="af7"/>
    <w:qFormat/>
    <w:rsid w:val="005724E8"/>
    <w:pPr>
      <w:spacing w:before="300" w:after="120"/>
    </w:pPr>
    <w:rPr>
      <w:b/>
    </w:rPr>
  </w:style>
  <w:style w:type="character" w:customStyle="1" w:styleId="15">
    <w:name w:val="Список без нумерации 1 уровня Знак"/>
    <w:basedOn w:val="a1"/>
    <w:link w:val="11"/>
    <w:rsid w:val="005724E8"/>
    <w:rPr>
      <w:rFonts w:asciiTheme="minorHAnsi" w:hAnsiTheme="minorHAnsi"/>
      <w:sz w:val="22"/>
    </w:rPr>
  </w:style>
  <w:style w:type="character" w:customStyle="1" w:styleId="af7">
    <w:name w:val="Вывод по разделу Знак"/>
    <w:basedOn w:val="a1"/>
    <w:link w:val="af6"/>
    <w:rsid w:val="005724E8"/>
    <w:rPr>
      <w:rFonts w:asciiTheme="minorHAnsi" w:hAnsiTheme="minorHAnsi"/>
      <w:b/>
      <w:sz w:val="22"/>
    </w:rPr>
  </w:style>
  <w:style w:type="paragraph" w:customStyle="1" w:styleId="af8">
    <w:name w:val="Оглавление"/>
    <w:basedOn w:val="a0"/>
    <w:link w:val="af9"/>
    <w:qFormat/>
    <w:rsid w:val="005724E8"/>
    <w:pPr>
      <w:keepNext/>
      <w:pageBreakBefore/>
      <w:tabs>
        <w:tab w:val="left" w:pos="0"/>
      </w:tabs>
      <w:suppressAutoHyphens/>
      <w:spacing w:before="840" w:after="1080" w:line="312" w:lineRule="auto"/>
      <w:ind w:left="-425" w:right="992"/>
    </w:pPr>
    <w:rPr>
      <w:b/>
      <w:caps/>
      <w:kern w:val="28"/>
      <w:sz w:val="28"/>
    </w:rPr>
  </w:style>
  <w:style w:type="table" w:customStyle="1" w:styleId="afa">
    <w:name w:val="Стиль таблицы"/>
    <w:basedOn w:val="a2"/>
    <w:uiPriority w:val="99"/>
    <w:rsid w:val="005724E8"/>
    <w:pPr>
      <w:spacing w:after="240"/>
      <w:jc w:val="center"/>
    </w:pPr>
    <w:rPr>
      <w:rFonts w:ascii="Arial" w:hAnsi="Arial"/>
    </w:rPr>
    <w:tblPr>
      <w:tblStyleRowBandSize w:val="1"/>
      <w:tblBorders>
        <w:top w:val="single" w:sz="12" w:space="0" w:color="auto"/>
        <w:bottom w:val="single" w:sz="12" w:space="0" w:color="auto"/>
        <w:insideH w:val="single" w:sz="8" w:space="0" w:color="auto"/>
      </w:tblBorders>
    </w:tblPr>
    <w:trPr>
      <w:cantSplit/>
    </w:trPr>
    <w:tcPr>
      <w:vAlign w:val="center"/>
    </w:tcPr>
    <w:tblStylePr w:type="firstRow">
      <w:pPr>
        <w:jc w:val="center"/>
      </w:pPr>
      <w:rPr>
        <w:rFonts w:ascii="Arial" w:hAnsi="Arial"/>
        <w:b/>
        <w:i w:val="0"/>
      </w:rPr>
      <w:tblPr/>
      <w:trPr>
        <w:cantSplit w:val="0"/>
        <w:tblHeader/>
      </w:trPr>
      <w:tcPr>
        <w:tcBorders>
          <w:bottom w:val="single" w:sz="12" w:space="0" w:color="auto"/>
        </w:tcBorders>
      </w:tcPr>
    </w:tblStylePr>
    <w:tblStylePr w:type="lastRow">
      <w:pPr>
        <w:jc w:val="left"/>
      </w:pPr>
      <w:rPr>
        <w:rFonts w:ascii="Arial" w:hAnsi="Arial"/>
        <w:b/>
      </w:rPr>
      <w:tblPr/>
      <w:tcPr>
        <w:tcBorders>
          <w:top w:val="single" w:sz="12" w:space="0" w:color="auto"/>
          <w:left w:val="nil"/>
          <w:bottom w:val="single" w:sz="12" w:space="0" w:color="auto"/>
          <w:right w:val="nil"/>
          <w:insideH w:val="nil"/>
          <w:insideV w:val="nil"/>
        </w:tcBorders>
      </w:tcPr>
    </w:tblStylePr>
    <w:tblStylePr w:type="firstCol">
      <w:pPr>
        <w:jc w:val="right"/>
      </w:pPr>
    </w:tblStylePr>
  </w:style>
  <w:style w:type="character" w:customStyle="1" w:styleId="af9">
    <w:name w:val="Оглавление Знак"/>
    <w:basedOn w:val="a1"/>
    <w:link w:val="af8"/>
    <w:rsid w:val="005724E8"/>
    <w:rPr>
      <w:rFonts w:asciiTheme="minorHAnsi" w:hAnsiTheme="minorHAnsi"/>
      <w:b/>
      <w:caps/>
      <w:kern w:val="28"/>
      <w:sz w:val="28"/>
    </w:rPr>
  </w:style>
  <w:style w:type="paragraph" w:customStyle="1" w:styleId="20">
    <w:name w:val="Список без нумерации 2 уровня"/>
    <w:basedOn w:val="11"/>
    <w:link w:val="22"/>
    <w:qFormat/>
    <w:rsid w:val="005724E8"/>
    <w:pPr>
      <w:numPr>
        <w:numId w:val="3"/>
      </w:numPr>
      <w:spacing w:before="80" w:line="240" w:lineRule="auto"/>
    </w:pPr>
  </w:style>
  <w:style w:type="paragraph" w:customStyle="1" w:styleId="30">
    <w:name w:val="Список без нумерации 3 уровня"/>
    <w:basedOn w:val="20"/>
    <w:link w:val="32"/>
    <w:qFormat/>
    <w:rsid w:val="005724E8"/>
    <w:pPr>
      <w:numPr>
        <w:numId w:val="4"/>
      </w:numPr>
      <w:spacing w:before="40"/>
      <w:ind w:left="1077" w:hanging="357"/>
    </w:pPr>
  </w:style>
  <w:style w:type="character" w:customStyle="1" w:styleId="22">
    <w:name w:val="Список без нумерации 2 уровня Знак"/>
    <w:basedOn w:val="15"/>
    <w:link w:val="20"/>
    <w:rsid w:val="005724E8"/>
    <w:rPr>
      <w:rFonts w:asciiTheme="minorHAnsi" w:hAnsiTheme="minorHAnsi"/>
      <w:sz w:val="22"/>
    </w:rPr>
  </w:style>
  <w:style w:type="character" w:customStyle="1" w:styleId="32">
    <w:name w:val="Список без нумерации 3 уровня Знак"/>
    <w:basedOn w:val="22"/>
    <w:link w:val="30"/>
    <w:rsid w:val="005724E8"/>
    <w:rPr>
      <w:rFonts w:asciiTheme="minorHAnsi" w:hAnsiTheme="minorHAnsi"/>
      <w:sz w:val="22"/>
    </w:rPr>
  </w:style>
  <w:style w:type="paragraph" w:customStyle="1" w:styleId="12">
    <w:name w:val="Нумерованный список 1"/>
    <w:basedOn w:val="a0"/>
    <w:link w:val="16"/>
    <w:qFormat/>
    <w:rsid w:val="005724E8"/>
    <w:pPr>
      <w:numPr>
        <w:numId w:val="23"/>
      </w:numPr>
    </w:pPr>
  </w:style>
  <w:style w:type="paragraph" w:customStyle="1" w:styleId="afb">
    <w:name w:val="Приложения"/>
    <w:basedOn w:val="a0"/>
    <w:next w:val="a0"/>
    <w:link w:val="afc"/>
    <w:qFormat/>
    <w:rsid w:val="005724E8"/>
    <w:pPr>
      <w:keepNext/>
      <w:pageBreakBefore/>
      <w:suppressAutoHyphens/>
      <w:spacing w:before="360" w:after="120" w:line="312" w:lineRule="auto"/>
      <w:jc w:val="right"/>
      <w:outlineLvl w:val="2"/>
    </w:pPr>
    <w:rPr>
      <w:b/>
      <w:bCs/>
      <w:caps/>
      <w:sz w:val="24"/>
    </w:rPr>
  </w:style>
  <w:style w:type="character" w:customStyle="1" w:styleId="16">
    <w:name w:val="Нумерованный список 1 Знак"/>
    <w:basedOn w:val="a1"/>
    <w:link w:val="12"/>
    <w:rsid w:val="005724E8"/>
    <w:rPr>
      <w:rFonts w:asciiTheme="minorHAnsi" w:hAnsiTheme="minorHAnsi"/>
      <w:sz w:val="22"/>
    </w:rPr>
  </w:style>
  <w:style w:type="character" w:customStyle="1" w:styleId="31">
    <w:name w:val="Заголовок 3 Знак"/>
    <w:basedOn w:val="a1"/>
    <w:link w:val="3"/>
    <w:rsid w:val="005724E8"/>
    <w:rPr>
      <w:rFonts w:ascii="Calibri" w:hAnsi="Calibri"/>
      <w:b/>
      <w:smallCaps/>
      <w:sz w:val="24"/>
    </w:rPr>
  </w:style>
  <w:style w:type="character" w:customStyle="1" w:styleId="afc">
    <w:name w:val="Приложения Знак"/>
    <w:basedOn w:val="a1"/>
    <w:link w:val="afb"/>
    <w:rsid w:val="005724E8"/>
    <w:rPr>
      <w:rFonts w:asciiTheme="minorHAnsi" w:hAnsiTheme="minorHAnsi"/>
      <w:b/>
      <w:bCs/>
      <w:caps/>
      <w:sz w:val="24"/>
    </w:rPr>
  </w:style>
  <w:style w:type="paragraph" w:customStyle="1" w:styleId="17">
    <w:name w:val="Список_без_буллита 1"/>
    <w:basedOn w:val="11"/>
    <w:next w:val="11"/>
    <w:link w:val="18"/>
    <w:qFormat/>
    <w:rsid w:val="005724E8"/>
    <w:pPr>
      <w:numPr>
        <w:numId w:val="0"/>
      </w:numPr>
      <w:spacing w:before="40"/>
      <w:ind w:left="357"/>
    </w:pPr>
  </w:style>
  <w:style w:type="paragraph" w:customStyle="1" w:styleId="afd">
    <w:name w:val="Список заголовок"/>
    <w:basedOn w:val="a0"/>
    <w:next w:val="11"/>
    <w:link w:val="afe"/>
    <w:qFormat/>
    <w:rsid w:val="005724E8"/>
    <w:pPr>
      <w:keepNext/>
      <w:spacing w:before="240"/>
    </w:pPr>
  </w:style>
  <w:style w:type="character" w:customStyle="1" w:styleId="18">
    <w:name w:val="Список_без_буллита 1 Знак"/>
    <w:basedOn w:val="15"/>
    <w:link w:val="17"/>
    <w:rsid w:val="005724E8"/>
    <w:rPr>
      <w:rFonts w:asciiTheme="minorHAnsi" w:hAnsiTheme="minorHAnsi"/>
      <w:sz w:val="22"/>
    </w:rPr>
  </w:style>
  <w:style w:type="character" w:customStyle="1" w:styleId="afe">
    <w:name w:val="Список заголовок Знак"/>
    <w:basedOn w:val="a1"/>
    <w:link w:val="afd"/>
    <w:rsid w:val="005724E8"/>
    <w:rPr>
      <w:rFonts w:asciiTheme="minorHAnsi" w:hAnsiTheme="minorHAnsi"/>
      <w:sz w:val="22"/>
    </w:rPr>
  </w:style>
  <w:style w:type="paragraph" w:customStyle="1" w:styleId="23">
    <w:name w:val="Список без буллита 2"/>
    <w:basedOn w:val="17"/>
    <w:link w:val="24"/>
    <w:rsid w:val="005724E8"/>
  </w:style>
  <w:style w:type="paragraph" w:customStyle="1" w:styleId="25">
    <w:name w:val="Список_без_буллита 2"/>
    <w:basedOn w:val="20"/>
    <w:link w:val="26"/>
    <w:qFormat/>
    <w:rsid w:val="005724E8"/>
    <w:pPr>
      <w:numPr>
        <w:numId w:val="0"/>
      </w:numPr>
      <w:ind w:left="714"/>
    </w:pPr>
  </w:style>
  <w:style w:type="character" w:customStyle="1" w:styleId="24">
    <w:name w:val="Список без буллита 2 Знак"/>
    <w:basedOn w:val="18"/>
    <w:link w:val="23"/>
    <w:rsid w:val="005724E8"/>
    <w:rPr>
      <w:rFonts w:asciiTheme="minorHAnsi" w:hAnsiTheme="minorHAnsi"/>
      <w:sz w:val="22"/>
    </w:rPr>
  </w:style>
  <w:style w:type="paragraph" w:customStyle="1" w:styleId="33">
    <w:name w:val="Список_без_буллита 3"/>
    <w:basedOn w:val="30"/>
    <w:link w:val="34"/>
    <w:qFormat/>
    <w:rsid w:val="005724E8"/>
    <w:pPr>
      <w:numPr>
        <w:numId w:val="0"/>
      </w:numPr>
      <w:ind w:left="1077"/>
    </w:pPr>
  </w:style>
  <w:style w:type="character" w:customStyle="1" w:styleId="26">
    <w:name w:val="Список_без_буллита 2 Знак"/>
    <w:basedOn w:val="22"/>
    <w:link w:val="25"/>
    <w:rsid w:val="005724E8"/>
    <w:rPr>
      <w:rFonts w:asciiTheme="minorHAnsi" w:hAnsiTheme="minorHAnsi"/>
      <w:sz w:val="22"/>
    </w:rPr>
  </w:style>
  <w:style w:type="character" w:customStyle="1" w:styleId="34">
    <w:name w:val="Список_без_буллита 3 Знак"/>
    <w:basedOn w:val="32"/>
    <w:link w:val="33"/>
    <w:rsid w:val="005724E8"/>
    <w:rPr>
      <w:rFonts w:asciiTheme="minorHAnsi" w:hAnsiTheme="minorHAnsi"/>
      <w:sz w:val="22"/>
    </w:rPr>
  </w:style>
  <w:style w:type="paragraph" w:customStyle="1" w:styleId="aff">
    <w:name w:val="Реквизиты компании"/>
    <w:basedOn w:val="a0"/>
    <w:link w:val="aff0"/>
    <w:qFormat/>
    <w:rsid w:val="005724E8"/>
    <w:pPr>
      <w:ind w:left="-851"/>
      <w:jc w:val="left"/>
    </w:pPr>
    <w:rPr>
      <w:rFonts w:cs="Arial"/>
      <w:b/>
      <w:bCs/>
      <w:sz w:val="16"/>
      <w:szCs w:val="16"/>
      <w:u w:val="single"/>
    </w:rPr>
  </w:style>
  <w:style w:type="character" w:customStyle="1" w:styleId="aff0">
    <w:name w:val="Реквизиты компании Знак"/>
    <w:basedOn w:val="a1"/>
    <w:link w:val="aff"/>
    <w:rsid w:val="005724E8"/>
    <w:rPr>
      <w:rFonts w:asciiTheme="minorHAnsi" w:hAnsiTheme="minorHAnsi" w:cs="Arial"/>
      <w:b/>
      <w:bCs/>
      <w:sz w:val="16"/>
      <w:szCs w:val="16"/>
      <w:u w:val="single"/>
    </w:rPr>
  </w:style>
  <w:style w:type="paragraph" w:customStyle="1" w:styleId="aff1">
    <w:name w:val="Наименование Клиента"/>
    <w:basedOn w:val="a0"/>
    <w:link w:val="aff2"/>
    <w:qFormat/>
    <w:rsid w:val="005724E8"/>
    <w:pPr>
      <w:keepNext/>
      <w:suppressLineNumbers/>
      <w:tabs>
        <w:tab w:val="left" w:pos="0"/>
      </w:tabs>
      <w:suppressAutoHyphens/>
      <w:spacing w:before="2000" w:after="0" w:line="312" w:lineRule="auto"/>
    </w:pPr>
    <w:rPr>
      <w:b/>
      <w:caps/>
      <w:kern w:val="28"/>
      <w:sz w:val="28"/>
    </w:rPr>
  </w:style>
  <w:style w:type="character" w:customStyle="1" w:styleId="aff2">
    <w:name w:val="Наименование Клиента Знак"/>
    <w:basedOn w:val="a1"/>
    <w:link w:val="aff1"/>
    <w:rsid w:val="005724E8"/>
    <w:rPr>
      <w:rFonts w:asciiTheme="minorHAnsi" w:hAnsiTheme="minorHAnsi"/>
      <w:b/>
      <w:caps/>
      <w:kern w:val="28"/>
      <w:sz w:val="28"/>
    </w:rPr>
  </w:style>
  <w:style w:type="paragraph" w:customStyle="1" w:styleId="aff3">
    <w:name w:val="Наименование проекта"/>
    <w:basedOn w:val="af3"/>
    <w:link w:val="aff4"/>
    <w:qFormat/>
    <w:rsid w:val="005724E8"/>
    <w:pPr>
      <w:spacing w:before="0" w:after="0"/>
    </w:pPr>
  </w:style>
  <w:style w:type="character" w:customStyle="1" w:styleId="af4">
    <w:name w:val="Название отчета Знак"/>
    <w:basedOn w:val="a1"/>
    <w:link w:val="af3"/>
    <w:rsid w:val="005724E8"/>
    <w:rPr>
      <w:rFonts w:asciiTheme="minorHAnsi" w:hAnsiTheme="minorHAnsi" w:cs="Arial"/>
      <w:b/>
      <w:caps/>
      <w:kern w:val="28"/>
      <w:sz w:val="24"/>
      <w:szCs w:val="24"/>
    </w:rPr>
  </w:style>
  <w:style w:type="character" w:customStyle="1" w:styleId="aff4">
    <w:name w:val="Наименование проекта Знак"/>
    <w:basedOn w:val="af4"/>
    <w:link w:val="aff3"/>
    <w:rsid w:val="005724E8"/>
    <w:rPr>
      <w:rFonts w:asciiTheme="minorHAnsi" w:hAnsiTheme="minorHAnsi" w:cs="Arial"/>
      <w:b/>
      <w:caps/>
      <w:kern w:val="28"/>
      <w:sz w:val="24"/>
      <w:szCs w:val="24"/>
    </w:rPr>
  </w:style>
  <w:style w:type="character" w:customStyle="1" w:styleId="ac">
    <w:name w:val="Шапка письма Знак"/>
    <w:basedOn w:val="a1"/>
    <w:link w:val="ab"/>
    <w:rsid w:val="005724E8"/>
    <w:rPr>
      <w:rFonts w:asciiTheme="minorHAnsi" w:hAnsiTheme="minorHAnsi"/>
      <w:b/>
      <w:bCs/>
      <w:sz w:val="18"/>
      <w:lang w:eastAsia="ko-KR"/>
    </w:rPr>
  </w:style>
  <w:style w:type="paragraph" w:customStyle="1" w:styleId="4">
    <w:name w:val="Нумерованный список 4 уровня с объединением"/>
    <w:basedOn w:val="3"/>
    <w:link w:val="43"/>
    <w:qFormat/>
    <w:rsid w:val="005724E8"/>
    <w:pPr>
      <w:numPr>
        <w:ilvl w:val="3"/>
      </w:numPr>
      <w:tabs>
        <w:tab w:val="clear" w:pos="3240"/>
        <w:tab w:val="num" w:pos="1418"/>
      </w:tabs>
      <w:spacing w:before="60" w:after="60"/>
      <w:ind w:left="1418" w:hanging="1418"/>
    </w:pPr>
    <w:rPr>
      <w:rFonts w:asciiTheme="minorHAnsi" w:hAnsiTheme="minorHAnsi"/>
      <w:b w:val="0"/>
      <w:smallCaps w:val="0"/>
      <w:sz w:val="22"/>
      <w:u w:val="single"/>
    </w:rPr>
  </w:style>
  <w:style w:type="paragraph" w:customStyle="1" w:styleId="5">
    <w:name w:val="Нумерованный список 5 уровня с объединением"/>
    <w:basedOn w:val="4"/>
    <w:link w:val="52"/>
    <w:qFormat/>
    <w:rsid w:val="005724E8"/>
    <w:pPr>
      <w:numPr>
        <w:ilvl w:val="4"/>
      </w:numPr>
      <w:tabs>
        <w:tab w:val="clear" w:pos="0"/>
        <w:tab w:val="num" w:pos="426"/>
      </w:tabs>
      <w:ind w:left="1701" w:hanging="1276"/>
    </w:pPr>
  </w:style>
  <w:style w:type="character" w:customStyle="1" w:styleId="43">
    <w:name w:val="Нумерованный список 4 уровня с объединением Знак"/>
    <w:basedOn w:val="31"/>
    <w:link w:val="4"/>
    <w:rsid w:val="005724E8"/>
    <w:rPr>
      <w:rFonts w:asciiTheme="minorHAnsi" w:hAnsiTheme="minorHAnsi"/>
      <w:b w:val="0"/>
      <w:smallCaps w:val="0"/>
      <w:sz w:val="22"/>
      <w:u w:val="single"/>
    </w:rPr>
  </w:style>
  <w:style w:type="paragraph" w:customStyle="1" w:styleId="62">
    <w:name w:val="Нумерованный список 6 уровня с объединением"/>
    <w:basedOn w:val="6"/>
    <w:link w:val="63"/>
    <w:qFormat/>
    <w:rsid w:val="005724E8"/>
    <w:pPr>
      <w:tabs>
        <w:tab w:val="left" w:pos="709"/>
      </w:tabs>
      <w:spacing w:before="60" w:line="312" w:lineRule="auto"/>
      <w:ind w:left="1985" w:hanging="1418"/>
    </w:pPr>
    <w:rPr>
      <w:rFonts w:ascii="Arial" w:hAnsi="Arial"/>
      <w:i w:val="0"/>
    </w:rPr>
  </w:style>
  <w:style w:type="character" w:customStyle="1" w:styleId="52">
    <w:name w:val="Нумерованный список 5 уровня с объединением Знак"/>
    <w:basedOn w:val="43"/>
    <w:link w:val="5"/>
    <w:rsid w:val="005724E8"/>
    <w:rPr>
      <w:rFonts w:asciiTheme="minorHAnsi" w:hAnsiTheme="minorHAnsi"/>
      <w:b w:val="0"/>
      <w:smallCaps w:val="0"/>
      <w:sz w:val="22"/>
      <w:u w:val="single"/>
    </w:rPr>
  </w:style>
  <w:style w:type="paragraph" w:customStyle="1" w:styleId="aff5">
    <w:name w:val="Таблица текст"/>
    <w:basedOn w:val="a0"/>
    <w:link w:val="aff6"/>
    <w:qFormat/>
    <w:rsid w:val="005724E8"/>
    <w:rPr>
      <w:sz w:val="19"/>
    </w:rPr>
  </w:style>
  <w:style w:type="character" w:customStyle="1" w:styleId="60">
    <w:name w:val="Заголовок 6 Знак"/>
    <w:basedOn w:val="a1"/>
    <w:link w:val="6"/>
    <w:rsid w:val="005724E8"/>
    <w:rPr>
      <w:rFonts w:ascii="PetersburgCTT" w:hAnsi="PetersburgCTT"/>
      <w:i/>
      <w:sz w:val="22"/>
    </w:rPr>
  </w:style>
  <w:style w:type="character" w:customStyle="1" w:styleId="63">
    <w:name w:val="Нумерованный список 6 уровня с объединением Знак"/>
    <w:basedOn w:val="60"/>
    <w:link w:val="62"/>
    <w:rsid w:val="005724E8"/>
    <w:rPr>
      <w:rFonts w:ascii="Arial" w:hAnsi="Arial"/>
      <w:i w:val="0"/>
      <w:sz w:val="22"/>
    </w:rPr>
  </w:style>
  <w:style w:type="paragraph" w:customStyle="1" w:styleId="19">
    <w:name w:val="Заголовок 1 без номера"/>
    <w:basedOn w:val="1"/>
    <w:next w:val="a0"/>
    <w:link w:val="1a"/>
    <w:qFormat/>
    <w:rsid w:val="005724E8"/>
    <w:pPr>
      <w:numPr>
        <w:numId w:val="0"/>
      </w:numPr>
      <w:ind w:left="-851" w:firstLine="851"/>
    </w:pPr>
  </w:style>
  <w:style w:type="character" w:customStyle="1" w:styleId="aff6">
    <w:name w:val="Таблица текст Знак"/>
    <w:basedOn w:val="a1"/>
    <w:link w:val="aff5"/>
    <w:rsid w:val="005724E8"/>
    <w:rPr>
      <w:rFonts w:asciiTheme="minorHAnsi" w:hAnsiTheme="minorHAnsi"/>
      <w:sz w:val="19"/>
    </w:rPr>
  </w:style>
  <w:style w:type="table" w:styleId="1b">
    <w:name w:val="Table 3D effects 1"/>
    <w:basedOn w:val="a2"/>
    <w:rsid w:val="005724E8"/>
    <w:pPr>
      <w:spacing w:before="60" w:after="6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1a">
    <w:name w:val="Заголовок 1 без номера Знак"/>
    <w:basedOn w:val="13"/>
    <w:link w:val="19"/>
    <w:rsid w:val="005724E8"/>
    <w:rPr>
      <w:rFonts w:asciiTheme="minorHAnsi" w:hAnsiTheme="minorHAnsi"/>
      <w:b/>
      <w:caps/>
      <w:kern w:val="28"/>
      <w:sz w:val="32"/>
    </w:rPr>
  </w:style>
  <w:style w:type="paragraph" w:customStyle="1" w:styleId="0">
    <w:name w:val="Заголовок 0"/>
    <w:basedOn w:val="19"/>
    <w:link w:val="00"/>
    <w:qFormat/>
    <w:rsid w:val="005724E8"/>
  </w:style>
  <w:style w:type="paragraph" w:customStyle="1" w:styleId="27">
    <w:name w:val="Заголовок 2 без номера"/>
    <w:basedOn w:val="2"/>
    <w:link w:val="28"/>
    <w:qFormat/>
    <w:rsid w:val="005724E8"/>
    <w:pPr>
      <w:numPr>
        <w:ilvl w:val="0"/>
        <w:numId w:val="0"/>
      </w:numPr>
    </w:pPr>
  </w:style>
  <w:style w:type="character" w:customStyle="1" w:styleId="00">
    <w:name w:val="Заголовок 0 Знак"/>
    <w:basedOn w:val="1a"/>
    <w:link w:val="0"/>
    <w:rsid w:val="005724E8"/>
    <w:rPr>
      <w:rFonts w:asciiTheme="minorHAnsi" w:hAnsiTheme="minorHAnsi"/>
      <w:b/>
      <w:caps/>
      <w:kern w:val="28"/>
      <w:sz w:val="32"/>
    </w:rPr>
  </w:style>
  <w:style w:type="paragraph" w:customStyle="1" w:styleId="35">
    <w:name w:val="Заголовок 3 без номера"/>
    <w:basedOn w:val="3"/>
    <w:link w:val="36"/>
    <w:qFormat/>
    <w:rsid w:val="005724E8"/>
    <w:pPr>
      <w:numPr>
        <w:ilvl w:val="0"/>
        <w:numId w:val="0"/>
      </w:numPr>
    </w:pPr>
  </w:style>
  <w:style w:type="character" w:customStyle="1" w:styleId="21">
    <w:name w:val="Заголовок 2 Знак"/>
    <w:basedOn w:val="13"/>
    <w:link w:val="2"/>
    <w:rsid w:val="005724E8"/>
    <w:rPr>
      <w:rFonts w:asciiTheme="minorHAnsi" w:hAnsiTheme="minorHAnsi"/>
      <w:b/>
      <w:caps w:val="0"/>
      <w:smallCaps/>
      <w:kern w:val="28"/>
      <w:sz w:val="30"/>
    </w:rPr>
  </w:style>
  <w:style w:type="character" w:customStyle="1" w:styleId="28">
    <w:name w:val="Заголовок 2 без номера Знак"/>
    <w:basedOn w:val="21"/>
    <w:link w:val="27"/>
    <w:rsid w:val="005724E8"/>
    <w:rPr>
      <w:rFonts w:asciiTheme="minorHAnsi" w:hAnsiTheme="minorHAnsi"/>
      <w:b/>
      <w:caps w:val="0"/>
      <w:smallCaps/>
      <w:kern w:val="28"/>
      <w:sz w:val="30"/>
    </w:rPr>
  </w:style>
  <w:style w:type="character" w:customStyle="1" w:styleId="36">
    <w:name w:val="Заголовок 3 без номера Знак"/>
    <w:basedOn w:val="31"/>
    <w:link w:val="35"/>
    <w:rsid w:val="005724E8"/>
    <w:rPr>
      <w:rFonts w:ascii="Calibri" w:hAnsi="Calibri"/>
      <w:b/>
      <w:smallCaps/>
      <w:sz w:val="24"/>
    </w:rPr>
  </w:style>
  <w:style w:type="paragraph" w:customStyle="1" w:styleId="aff7">
    <w:name w:val="Титул письма"/>
    <w:basedOn w:val="a0"/>
    <w:next w:val="a0"/>
    <w:link w:val="aff8"/>
    <w:rsid w:val="005724E8"/>
    <w:pPr>
      <w:spacing w:before="480" w:after="1920"/>
    </w:pPr>
    <w:rPr>
      <w:b/>
    </w:rPr>
  </w:style>
  <w:style w:type="character" w:customStyle="1" w:styleId="aff8">
    <w:name w:val="Титул письма Знак"/>
    <w:basedOn w:val="a1"/>
    <w:link w:val="aff7"/>
    <w:rsid w:val="005724E8"/>
    <w:rPr>
      <w:rFonts w:asciiTheme="minorHAnsi" w:hAnsiTheme="minorHAnsi"/>
      <w:b/>
      <w:sz w:val="22"/>
    </w:rPr>
  </w:style>
  <w:style w:type="paragraph" w:customStyle="1" w:styleId="aff9">
    <w:name w:val="Подпись сопроводительного письма"/>
    <w:basedOn w:val="a0"/>
    <w:next w:val="a0"/>
    <w:link w:val="affa"/>
    <w:rsid w:val="005724E8"/>
    <w:pPr>
      <w:spacing w:before="1920" w:after="240" w:line="408" w:lineRule="auto"/>
      <w:jc w:val="left"/>
    </w:pPr>
  </w:style>
  <w:style w:type="character" w:customStyle="1" w:styleId="affa">
    <w:name w:val="Подпись сопроводительного письма Знак"/>
    <w:basedOn w:val="a1"/>
    <w:link w:val="aff9"/>
    <w:rsid w:val="005724E8"/>
    <w:rPr>
      <w:rFonts w:asciiTheme="minorHAnsi" w:hAnsiTheme="minorHAnsi"/>
      <w:sz w:val="22"/>
    </w:rPr>
  </w:style>
  <w:style w:type="paragraph" w:styleId="affb">
    <w:name w:val="header"/>
    <w:basedOn w:val="a0"/>
    <w:link w:val="affc"/>
    <w:rsid w:val="005724E8"/>
    <w:pPr>
      <w:tabs>
        <w:tab w:val="center" w:pos="4677"/>
        <w:tab w:val="right" w:pos="9355"/>
      </w:tabs>
      <w:spacing w:before="0" w:after="0"/>
    </w:pPr>
  </w:style>
  <w:style w:type="character" w:customStyle="1" w:styleId="affc">
    <w:name w:val="Верхний колонтитул Знак"/>
    <w:basedOn w:val="a1"/>
    <w:link w:val="affb"/>
    <w:rsid w:val="005724E8"/>
    <w:rPr>
      <w:rFonts w:asciiTheme="minorHAnsi" w:hAnsiTheme="minorHAnsi"/>
      <w:sz w:val="22"/>
    </w:rPr>
  </w:style>
  <w:style w:type="paragraph" w:styleId="affd">
    <w:name w:val="footer"/>
    <w:basedOn w:val="a0"/>
    <w:link w:val="affe"/>
    <w:rsid w:val="005724E8"/>
    <w:pPr>
      <w:tabs>
        <w:tab w:val="center" w:pos="4677"/>
        <w:tab w:val="right" w:pos="9355"/>
      </w:tabs>
      <w:spacing w:before="0" w:after="0"/>
    </w:pPr>
  </w:style>
  <w:style w:type="character" w:customStyle="1" w:styleId="affe">
    <w:name w:val="Нижний колонтитул Знак"/>
    <w:basedOn w:val="a1"/>
    <w:link w:val="affd"/>
    <w:rsid w:val="005724E8"/>
    <w:rPr>
      <w:rFonts w:asciiTheme="minorHAnsi" w:hAnsiTheme="minorHAnsi"/>
      <w:sz w:val="22"/>
    </w:rPr>
  </w:style>
  <w:style w:type="paragraph" w:customStyle="1" w:styleId="afff">
    <w:name w:val="Шапка ПАКК"/>
    <w:basedOn w:val="a0"/>
    <w:rsid w:val="005724E8"/>
    <w:pPr>
      <w:spacing w:before="0" w:after="0"/>
    </w:pPr>
    <w:rPr>
      <w:bCs/>
      <w:sz w:val="15"/>
      <w:lang w:eastAsia="ko-KR"/>
    </w:rPr>
  </w:style>
  <w:style w:type="paragraph" w:customStyle="1" w:styleId="afff0">
    <w:name w:val="Шапка ПАКК полужирный"/>
    <w:basedOn w:val="afff"/>
    <w:autoRedefine/>
    <w:rsid w:val="005724E8"/>
    <w:rPr>
      <w:b/>
    </w:rPr>
  </w:style>
  <w:style w:type="paragraph" w:customStyle="1" w:styleId="-019">
    <w:name w:val="Стиль Стиль Кому + Слева:  -0.19 см"/>
    <w:basedOn w:val="a0"/>
    <w:rsid w:val="005724E8"/>
    <w:pPr>
      <w:spacing w:before="0" w:after="0"/>
    </w:pPr>
    <w:rPr>
      <w:rFonts w:ascii="Times New Roman" w:hAnsi="Times New Roman"/>
      <w:b/>
      <w:bCs/>
      <w:noProof/>
    </w:rPr>
  </w:style>
  <w:style w:type="paragraph" w:styleId="afff1">
    <w:name w:val="List Paragraph"/>
    <w:basedOn w:val="a0"/>
    <w:uiPriority w:val="34"/>
    <w:qFormat/>
    <w:rsid w:val="00932E2E"/>
    <w:pPr>
      <w:ind w:left="720"/>
      <w:contextualSpacing/>
    </w:pPr>
    <w:rPr>
      <w:rFonts w:ascii="Times New Roman" w:hAnsi="Times New Roman"/>
    </w:rPr>
  </w:style>
  <w:style w:type="paragraph" w:styleId="a">
    <w:name w:val="List"/>
    <w:aliases w:val="Список Знак,Список Знак1,Список Знак Знак,Headline1"/>
    <w:basedOn w:val="a0"/>
    <w:link w:val="29"/>
    <w:autoRedefine/>
    <w:rsid w:val="00B83E46"/>
    <w:pPr>
      <w:numPr>
        <w:numId w:val="6"/>
      </w:numPr>
      <w:spacing w:before="40" w:after="40"/>
    </w:pPr>
    <w:rPr>
      <w:rFonts w:ascii="Times New Roman" w:hAnsi="Times New Roman"/>
      <w:b/>
    </w:rPr>
  </w:style>
  <w:style w:type="character" w:customStyle="1" w:styleId="29">
    <w:name w:val="Список Знак2"/>
    <w:aliases w:val="Список Знак Знак1,Список Знак1 Знак,Список Знак Знак Знак,Headline1 Знак"/>
    <w:link w:val="a"/>
    <w:rsid w:val="00B83E46"/>
    <w:rPr>
      <w:b/>
      <w:sz w:val="22"/>
    </w:rPr>
  </w:style>
  <w:style w:type="paragraph" w:customStyle="1" w:styleId="afff2">
    <w:name w:val="Спис_заголовок"/>
    <w:basedOn w:val="a0"/>
    <w:next w:val="a"/>
    <w:rsid w:val="001C678D"/>
    <w:pPr>
      <w:keepNext/>
      <w:keepLines/>
      <w:tabs>
        <w:tab w:val="left" w:pos="0"/>
        <w:tab w:val="num" w:pos="360"/>
      </w:tabs>
    </w:pPr>
    <w:rPr>
      <w:rFonts w:ascii="Times New Roman" w:hAnsi="Times New Roman"/>
    </w:rPr>
  </w:style>
  <w:style w:type="paragraph" w:customStyle="1" w:styleId="37">
    <w:name w:val="Список3"/>
    <w:basedOn w:val="a0"/>
    <w:rsid w:val="001C678D"/>
    <w:pPr>
      <w:tabs>
        <w:tab w:val="left" w:pos="1208"/>
      </w:tabs>
      <w:spacing w:before="20" w:after="20"/>
      <w:ind w:left="1208" w:hanging="357"/>
    </w:pPr>
    <w:rPr>
      <w:rFonts w:ascii="Times New Roman" w:hAnsi="Times New Roman"/>
    </w:rPr>
  </w:style>
  <w:style w:type="paragraph" w:customStyle="1" w:styleId="1c">
    <w:name w:val="Номер1"/>
    <w:basedOn w:val="a"/>
    <w:autoRedefine/>
    <w:rsid w:val="00E86E20"/>
    <w:pPr>
      <w:keepNext/>
      <w:tabs>
        <w:tab w:val="left" w:pos="357"/>
      </w:tabs>
      <w:ind w:left="714" w:hanging="357"/>
    </w:pPr>
  </w:style>
  <w:style w:type="paragraph" w:customStyle="1" w:styleId="2a">
    <w:name w:val="Номер2"/>
    <w:basedOn w:val="a0"/>
    <w:autoRedefine/>
    <w:rsid w:val="001C678D"/>
    <w:pPr>
      <w:tabs>
        <w:tab w:val="left" w:pos="851"/>
      </w:tabs>
      <w:spacing w:before="40" w:after="40"/>
      <w:ind w:left="850" w:hanging="493"/>
    </w:pPr>
    <w:rPr>
      <w:rFonts w:ascii="Times New Roman" w:hAnsi="Times New Roman"/>
    </w:rPr>
  </w:style>
  <w:style w:type="paragraph" w:styleId="2b">
    <w:name w:val="toc 2"/>
    <w:basedOn w:val="a0"/>
    <w:next w:val="a0"/>
    <w:autoRedefine/>
    <w:uiPriority w:val="39"/>
    <w:rsid w:val="00351C12"/>
    <w:pPr>
      <w:spacing w:after="100"/>
      <w:ind w:left="200"/>
    </w:pPr>
  </w:style>
  <w:style w:type="paragraph" w:styleId="38">
    <w:name w:val="toc 3"/>
    <w:basedOn w:val="a0"/>
    <w:next w:val="a0"/>
    <w:autoRedefine/>
    <w:uiPriority w:val="39"/>
    <w:rsid w:val="00351C12"/>
    <w:pPr>
      <w:spacing w:after="100"/>
      <w:ind w:left="400"/>
    </w:pPr>
  </w:style>
  <w:style w:type="character" w:customStyle="1" w:styleId="aa">
    <w:name w:val="Текст сноски Знак"/>
    <w:aliases w:val="FSR footnote Знак,lábléc Знак,Footnote Text Char Char Char Char Char Char Знак,Footnote Text Char Знак,Footnote Text Char2 Char Знак,Footnote Text Char1 Char Char Знак,Footnote Text Char Char Char Char Знак,Текст сноски- Знак"/>
    <w:link w:val="a9"/>
    <w:rsid w:val="00181F82"/>
    <w:rPr>
      <w:rFonts w:asciiTheme="minorHAnsi" w:hAnsiTheme="minorHAnsi"/>
      <w:sz w:val="16"/>
    </w:rPr>
  </w:style>
  <w:style w:type="character" w:styleId="afff3">
    <w:name w:val="Hyperlink"/>
    <w:uiPriority w:val="99"/>
    <w:rsid w:val="00181F82"/>
    <w:rPr>
      <w:color w:val="0000FF"/>
      <w:u w:val="single"/>
    </w:rPr>
  </w:style>
  <w:style w:type="paragraph" w:styleId="afff4">
    <w:name w:val="Revision"/>
    <w:hidden/>
    <w:uiPriority w:val="99"/>
    <w:semiHidden/>
    <w:rsid w:val="00302D82"/>
    <w:rPr>
      <w:rFonts w:ascii="Arial" w:hAnsi="Arial"/>
    </w:rPr>
  </w:style>
  <w:style w:type="paragraph" w:customStyle="1" w:styleId="afff5">
    <w:name w:val="Таблица"/>
    <w:basedOn w:val="a0"/>
    <w:rsid w:val="00ED43EA"/>
    <w:pPr>
      <w:spacing w:before="20" w:after="20" w:line="276" w:lineRule="auto"/>
      <w:jc w:val="left"/>
    </w:pPr>
    <w:rPr>
      <w:rFonts w:eastAsiaTheme="minorHAnsi" w:cstheme="minorBidi"/>
      <w:szCs w:val="22"/>
      <w:lang w:eastAsia="en-US"/>
    </w:rPr>
  </w:style>
  <w:style w:type="paragraph" w:styleId="afff6">
    <w:name w:val="endnote text"/>
    <w:basedOn w:val="a0"/>
    <w:link w:val="afff7"/>
    <w:rsid w:val="00ED43EA"/>
    <w:pPr>
      <w:spacing w:before="0" w:after="0"/>
    </w:pPr>
  </w:style>
  <w:style w:type="character" w:customStyle="1" w:styleId="afff7">
    <w:name w:val="Текст концевой сноски Знак"/>
    <w:basedOn w:val="a1"/>
    <w:link w:val="afff6"/>
    <w:rsid w:val="00ED43EA"/>
    <w:rPr>
      <w:rFonts w:ascii="Arial" w:hAnsi="Arial"/>
    </w:rPr>
  </w:style>
  <w:style w:type="character" w:styleId="afff8">
    <w:name w:val="endnote reference"/>
    <w:basedOn w:val="a1"/>
    <w:rsid w:val="00ED43EA"/>
    <w:rPr>
      <w:vertAlign w:val="superscript"/>
    </w:rPr>
  </w:style>
  <w:style w:type="paragraph" w:styleId="afff9">
    <w:name w:val="TOC Heading"/>
    <w:basedOn w:val="1"/>
    <w:next w:val="a0"/>
    <w:uiPriority w:val="39"/>
    <w:semiHidden/>
    <w:unhideWhenUsed/>
    <w:qFormat/>
    <w:rsid w:val="00ED43EA"/>
    <w:pPr>
      <w:keepLines/>
      <w:pageBreakBefore w:val="0"/>
      <w:numPr>
        <w:numId w:val="0"/>
      </w:numPr>
      <w:tabs>
        <w:tab w:val="clear" w:pos="0"/>
      </w:tabs>
      <w:suppressAutoHyphens w:val="0"/>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rPr>
  </w:style>
  <w:style w:type="paragraph" w:styleId="afffa">
    <w:name w:val="Normal (Web)"/>
    <w:basedOn w:val="a0"/>
    <w:uiPriority w:val="99"/>
    <w:unhideWhenUsed/>
    <w:rsid w:val="00ED43EA"/>
    <w:pPr>
      <w:spacing w:before="100" w:beforeAutospacing="1" w:after="100" w:afterAutospacing="1"/>
      <w:jc w:val="left"/>
    </w:pPr>
    <w:rPr>
      <w:rFonts w:ascii="Times New Roman" w:hAnsi="Times New Roman"/>
      <w:sz w:val="24"/>
      <w:szCs w:val="24"/>
    </w:rPr>
  </w:style>
  <w:style w:type="paragraph" w:customStyle="1" w:styleId="10">
    <w:name w:val="Список1"/>
    <w:basedOn w:val="a"/>
    <w:autoRedefine/>
    <w:qFormat/>
    <w:rsid w:val="00ED43EA"/>
    <w:pPr>
      <w:numPr>
        <w:numId w:val="5"/>
      </w:numPr>
      <w:spacing w:line="276" w:lineRule="auto"/>
      <w:jc w:val="left"/>
    </w:pPr>
    <w:rPr>
      <w:rFonts w:asciiTheme="minorHAnsi" w:eastAsiaTheme="minorHAnsi" w:hAnsiTheme="minorHAnsi" w:cstheme="minorBidi"/>
      <w:szCs w:val="22"/>
      <w:lang w:eastAsia="en-US"/>
    </w:rPr>
  </w:style>
  <w:style w:type="paragraph" w:customStyle="1" w:styleId="2c">
    <w:name w:val="Список2"/>
    <w:basedOn w:val="a"/>
    <w:autoRedefine/>
    <w:rsid w:val="00ED43EA"/>
    <w:pPr>
      <w:tabs>
        <w:tab w:val="left" w:pos="851"/>
      </w:tabs>
      <w:spacing w:line="276" w:lineRule="auto"/>
      <w:ind w:left="850" w:hanging="493"/>
      <w:jc w:val="left"/>
    </w:pPr>
    <w:rPr>
      <w:rFonts w:asciiTheme="minorHAnsi" w:eastAsiaTheme="minorHAnsi" w:hAnsiTheme="minorHAnsi" w:cstheme="minorBidi"/>
      <w:szCs w:val="22"/>
      <w:lang w:eastAsia="en-US"/>
    </w:rPr>
  </w:style>
  <w:style w:type="paragraph" w:customStyle="1" w:styleId="afffb">
    <w:name w:val="Список_без_б"/>
    <w:basedOn w:val="a0"/>
    <w:rsid w:val="00ED43EA"/>
    <w:pPr>
      <w:spacing w:before="40" w:after="40" w:line="276" w:lineRule="auto"/>
      <w:ind w:left="357"/>
      <w:jc w:val="left"/>
    </w:pPr>
    <w:rPr>
      <w:rFonts w:eastAsiaTheme="minorHAnsi" w:cstheme="minorBidi"/>
      <w:szCs w:val="22"/>
      <w:lang w:eastAsia="en-US"/>
    </w:rPr>
  </w:style>
  <w:style w:type="table" w:customStyle="1" w:styleId="1d">
    <w:name w:val="Сетка таблицы1"/>
    <w:basedOn w:val="a2"/>
    <w:next w:val="af"/>
    <w:rsid w:val="00ED43E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0"/>
    <w:uiPriority w:val="99"/>
    <w:qFormat/>
    <w:rsid w:val="00ED414B"/>
    <w:pPr>
      <w:ind w:left="720"/>
      <w:contextualSpacing/>
    </w:pPr>
    <w:rPr>
      <w:rFonts w:ascii="Calibri" w:eastAsia="Calibri" w:hAnsi="Calibri"/>
    </w:rPr>
  </w:style>
  <w:style w:type="character" w:customStyle="1" w:styleId="41">
    <w:name w:val="Заголовок 4 Знак"/>
    <w:basedOn w:val="a1"/>
    <w:link w:val="40"/>
    <w:rsid w:val="00ED414B"/>
    <w:rPr>
      <w:rFonts w:asciiTheme="minorHAnsi" w:hAnsiTheme="minorHAnsi"/>
      <w:b/>
      <w:bCs/>
      <w:smallCaps/>
      <w:sz w:val="24"/>
    </w:rPr>
  </w:style>
  <w:style w:type="character" w:customStyle="1" w:styleId="a8">
    <w:name w:val="Текст примечания Знак"/>
    <w:basedOn w:val="a1"/>
    <w:link w:val="a7"/>
    <w:semiHidden/>
    <w:rsid w:val="00B917A8"/>
    <w:rPr>
      <w:rFonts w:asciiTheme="minorHAnsi" w:hAnsiTheme="minorHAnsi"/>
      <w:sz w:val="22"/>
    </w:rPr>
  </w:style>
  <w:style w:type="character" w:styleId="afffc">
    <w:name w:val="FollowedHyperlink"/>
    <w:basedOn w:val="a1"/>
    <w:semiHidden/>
    <w:unhideWhenUsed/>
    <w:rsid w:val="00FA46E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908735">
      <w:bodyDiv w:val="1"/>
      <w:marLeft w:val="0"/>
      <w:marRight w:val="0"/>
      <w:marTop w:val="0"/>
      <w:marBottom w:val="0"/>
      <w:divBdr>
        <w:top w:val="none" w:sz="0" w:space="0" w:color="auto"/>
        <w:left w:val="none" w:sz="0" w:space="0" w:color="auto"/>
        <w:bottom w:val="none" w:sz="0" w:space="0" w:color="auto"/>
        <w:right w:val="none" w:sz="0" w:space="0" w:color="auto"/>
      </w:divBdr>
    </w:div>
    <w:div w:id="41175095">
      <w:bodyDiv w:val="1"/>
      <w:marLeft w:val="0"/>
      <w:marRight w:val="0"/>
      <w:marTop w:val="0"/>
      <w:marBottom w:val="0"/>
      <w:divBdr>
        <w:top w:val="none" w:sz="0" w:space="0" w:color="auto"/>
        <w:left w:val="none" w:sz="0" w:space="0" w:color="auto"/>
        <w:bottom w:val="none" w:sz="0" w:space="0" w:color="auto"/>
        <w:right w:val="none" w:sz="0" w:space="0" w:color="auto"/>
      </w:divBdr>
      <w:divsChild>
        <w:div w:id="713384041">
          <w:marLeft w:val="446"/>
          <w:marRight w:val="0"/>
          <w:marTop w:val="120"/>
          <w:marBottom w:val="0"/>
          <w:divBdr>
            <w:top w:val="none" w:sz="0" w:space="0" w:color="auto"/>
            <w:left w:val="none" w:sz="0" w:space="0" w:color="auto"/>
            <w:bottom w:val="none" w:sz="0" w:space="0" w:color="auto"/>
            <w:right w:val="none" w:sz="0" w:space="0" w:color="auto"/>
          </w:divBdr>
        </w:div>
        <w:div w:id="30109684">
          <w:marLeft w:val="446"/>
          <w:marRight w:val="0"/>
          <w:marTop w:val="120"/>
          <w:marBottom w:val="0"/>
          <w:divBdr>
            <w:top w:val="none" w:sz="0" w:space="0" w:color="auto"/>
            <w:left w:val="none" w:sz="0" w:space="0" w:color="auto"/>
            <w:bottom w:val="none" w:sz="0" w:space="0" w:color="auto"/>
            <w:right w:val="none" w:sz="0" w:space="0" w:color="auto"/>
          </w:divBdr>
        </w:div>
        <w:div w:id="1405225436">
          <w:marLeft w:val="446"/>
          <w:marRight w:val="0"/>
          <w:marTop w:val="120"/>
          <w:marBottom w:val="0"/>
          <w:divBdr>
            <w:top w:val="none" w:sz="0" w:space="0" w:color="auto"/>
            <w:left w:val="none" w:sz="0" w:space="0" w:color="auto"/>
            <w:bottom w:val="none" w:sz="0" w:space="0" w:color="auto"/>
            <w:right w:val="none" w:sz="0" w:space="0" w:color="auto"/>
          </w:divBdr>
        </w:div>
        <w:div w:id="764152282">
          <w:marLeft w:val="446"/>
          <w:marRight w:val="0"/>
          <w:marTop w:val="120"/>
          <w:marBottom w:val="0"/>
          <w:divBdr>
            <w:top w:val="none" w:sz="0" w:space="0" w:color="auto"/>
            <w:left w:val="none" w:sz="0" w:space="0" w:color="auto"/>
            <w:bottom w:val="none" w:sz="0" w:space="0" w:color="auto"/>
            <w:right w:val="none" w:sz="0" w:space="0" w:color="auto"/>
          </w:divBdr>
        </w:div>
      </w:divsChild>
    </w:div>
    <w:div w:id="217086348">
      <w:bodyDiv w:val="1"/>
      <w:marLeft w:val="0"/>
      <w:marRight w:val="0"/>
      <w:marTop w:val="0"/>
      <w:marBottom w:val="0"/>
      <w:divBdr>
        <w:top w:val="none" w:sz="0" w:space="0" w:color="auto"/>
        <w:left w:val="none" w:sz="0" w:space="0" w:color="auto"/>
        <w:bottom w:val="none" w:sz="0" w:space="0" w:color="auto"/>
        <w:right w:val="none" w:sz="0" w:space="0" w:color="auto"/>
      </w:divBdr>
    </w:div>
    <w:div w:id="436873596">
      <w:bodyDiv w:val="1"/>
      <w:marLeft w:val="0"/>
      <w:marRight w:val="0"/>
      <w:marTop w:val="0"/>
      <w:marBottom w:val="0"/>
      <w:divBdr>
        <w:top w:val="none" w:sz="0" w:space="0" w:color="auto"/>
        <w:left w:val="none" w:sz="0" w:space="0" w:color="auto"/>
        <w:bottom w:val="none" w:sz="0" w:space="0" w:color="auto"/>
        <w:right w:val="none" w:sz="0" w:space="0" w:color="auto"/>
      </w:divBdr>
    </w:div>
    <w:div w:id="930313188">
      <w:bodyDiv w:val="1"/>
      <w:marLeft w:val="0"/>
      <w:marRight w:val="0"/>
      <w:marTop w:val="0"/>
      <w:marBottom w:val="0"/>
      <w:divBdr>
        <w:top w:val="none" w:sz="0" w:space="0" w:color="auto"/>
        <w:left w:val="none" w:sz="0" w:space="0" w:color="auto"/>
        <w:bottom w:val="none" w:sz="0" w:space="0" w:color="auto"/>
        <w:right w:val="none" w:sz="0" w:space="0" w:color="auto"/>
      </w:divBdr>
    </w:div>
    <w:div w:id="1027216708">
      <w:bodyDiv w:val="1"/>
      <w:marLeft w:val="0"/>
      <w:marRight w:val="0"/>
      <w:marTop w:val="0"/>
      <w:marBottom w:val="0"/>
      <w:divBdr>
        <w:top w:val="none" w:sz="0" w:space="0" w:color="auto"/>
        <w:left w:val="none" w:sz="0" w:space="0" w:color="auto"/>
        <w:bottom w:val="none" w:sz="0" w:space="0" w:color="auto"/>
        <w:right w:val="none" w:sz="0" w:space="0" w:color="auto"/>
      </w:divBdr>
    </w:div>
    <w:div w:id="1065953055">
      <w:bodyDiv w:val="1"/>
      <w:marLeft w:val="0"/>
      <w:marRight w:val="0"/>
      <w:marTop w:val="0"/>
      <w:marBottom w:val="0"/>
      <w:divBdr>
        <w:top w:val="none" w:sz="0" w:space="0" w:color="auto"/>
        <w:left w:val="none" w:sz="0" w:space="0" w:color="auto"/>
        <w:bottom w:val="none" w:sz="0" w:space="0" w:color="auto"/>
        <w:right w:val="none" w:sz="0" w:space="0" w:color="auto"/>
      </w:divBdr>
    </w:div>
    <w:div w:id="1088041414">
      <w:bodyDiv w:val="1"/>
      <w:marLeft w:val="0"/>
      <w:marRight w:val="0"/>
      <w:marTop w:val="0"/>
      <w:marBottom w:val="0"/>
      <w:divBdr>
        <w:top w:val="none" w:sz="0" w:space="0" w:color="auto"/>
        <w:left w:val="none" w:sz="0" w:space="0" w:color="auto"/>
        <w:bottom w:val="none" w:sz="0" w:space="0" w:color="auto"/>
        <w:right w:val="none" w:sz="0" w:space="0" w:color="auto"/>
      </w:divBdr>
    </w:div>
    <w:div w:id="1125853190">
      <w:bodyDiv w:val="1"/>
      <w:marLeft w:val="0"/>
      <w:marRight w:val="0"/>
      <w:marTop w:val="0"/>
      <w:marBottom w:val="0"/>
      <w:divBdr>
        <w:top w:val="none" w:sz="0" w:space="0" w:color="auto"/>
        <w:left w:val="none" w:sz="0" w:space="0" w:color="auto"/>
        <w:bottom w:val="none" w:sz="0" w:space="0" w:color="auto"/>
        <w:right w:val="none" w:sz="0" w:space="0" w:color="auto"/>
      </w:divBdr>
    </w:div>
    <w:div w:id="1330207973">
      <w:bodyDiv w:val="1"/>
      <w:marLeft w:val="0"/>
      <w:marRight w:val="0"/>
      <w:marTop w:val="0"/>
      <w:marBottom w:val="0"/>
      <w:divBdr>
        <w:top w:val="none" w:sz="0" w:space="0" w:color="auto"/>
        <w:left w:val="none" w:sz="0" w:space="0" w:color="auto"/>
        <w:bottom w:val="none" w:sz="0" w:space="0" w:color="auto"/>
        <w:right w:val="none" w:sz="0" w:space="0" w:color="auto"/>
      </w:divBdr>
    </w:div>
    <w:div w:id="1400254093">
      <w:bodyDiv w:val="1"/>
      <w:marLeft w:val="0"/>
      <w:marRight w:val="0"/>
      <w:marTop w:val="0"/>
      <w:marBottom w:val="0"/>
      <w:divBdr>
        <w:top w:val="none" w:sz="0" w:space="0" w:color="auto"/>
        <w:left w:val="none" w:sz="0" w:space="0" w:color="auto"/>
        <w:bottom w:val="none" w:sz="0" w:space="0" w:color="auto"/>
        <w:right w:val="none" w:sz="0" w:space="0" w:color="auto"/>
      </w:divBdr>
    </w:div>
    <w:div w:id="1587377002">
      <w:bodyDiv w:val="1"/>
      <w:marLeft w:val="0"/>
      <w:marRight w:val="0"/>
      <w:marTop w:val="0"/>
      <w:marBottom w:val="0"/>
      <w:divBdr>
        <w:top w:val="none" w:sz="0" w:space="0" w:color="auto"/>
        <w:left w:val="none" w:sz="0" w:space="0" w:color="auto"/>
        <w:bottom w:val="none" w:sz="0" w:space="0" w:color="auto"/>
        <w:right w:val="none" w:sz="0" w:space="0" w:color="auto"/>
      </w:divBdr>
    </w:div>
    <w:div w:id="1776553756">
      <w:bodyDiv w:val="1"/>
      <w:marLeft w:val="0"/>
      <w:marRight w:val="0"/>
      <w:marTop w:val="0"/>
      <w:marBottom w:val="0"/>
      <w:divBdr>
        <w:top w:val="none" w:sz="0" w:space="0" w:color="auto"/>
        <w:left w:val="none" w:sz="0" w:space="0" w:color="auto"/>
        <w:bottom w:val="none" w:sz="0" w:space="0" w:color="auto"/>
        <w:right w:val="none" w:sz="0" w:space="0" w:color="auto"/>
      </w:divBdr>
    </w:div>
    <w:div w:id="1920753034">
      <w:bodyDiv w:val="1"/>
      <w:marLeft w:val="0"/>
      <w:marRight w:val="0"/>
      <w:marTop w:val="0"/>
      <w:marBottom w:val="0"/>
      <w:divBdr>
        <w:top w:val="none" w:sz="0" w:space="0" w:color="auto"/>
        <w:left w:val="none" w:sz="0" w:space="0" w:color="auto"/>
        <w:bottom w:val="none" w:sz="0" w:space="0" w:color="auto"/>
        <w:right w:val="none" w:sz="0" w:space="0" w:color="auto"/>
      </w:divBdr>
    </w:div>
    <w:div w:id="2017995035">
      <w:bodyDiv w:val="1"/>
      <w:marLeft w:val="0"/>
      <w:marRight w:val="0"/>
      <w:marTop w:val="0"/>
      <w:marBottom w:val="0"/>
      <w:divBdr>
        <w:top w:val="none" w:sz="0" w:space="0" w:color="auto"/>
        <w:left w:val="none" w:sz="0" w:space="0" w:color="auto"/>
        <w:bottom w:val="none" w:sz="0" w:space="0" w:color="auto"/>
        <w:right w:val="none" w:sz="0" w:space="0" w:color="auto"/>
      </w:divBdr>
    </w:div>
    <w:div w:id="210719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pacc.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du@pacc.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1092;&#1080;&#1085;%20&#1083;&#1072;&#1075;&#1077;&#1088;&#1100;\&#1050;&#1072;&#1082;%20&#1087;&#1080;&#1089;&#1072;&#1090;&#1100;%20&#1089;&#1094;&#1077;&#1085;&#1072;&#1088;&#1080;&#1080;\&#1064;&#1072;&#1073;&#1083;&#1086;&#1085;&#1099;%20&#1080;%20&#1080;&#1085;&#1089;&#1090;&#1088;&#1091;&#1082;&#1094;&#1080;&#1080;\&#1064;&#1072;&#1073;&#1083;&#1086;&#1085;%20&#1055;&#1040;&#1050;&#1050;%20(&#1101;&#1090;&#1086;%20&#1087;&#1088;&#1080;&#1082;&#1088;&#1077;&#1087;&#1083;&#1103;&#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B4362-825C-4659-BBBF-A48067968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ПАКК (это прикреплять)</Template>
  <TotalTime>42</TotalTime>
  <Pages>20</Pages>
  <Words>4937</Words>
  <Characters>28141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Консультационный отчет шаблон.dotx</vt:lpstr>
    </vt:vector>
  </TitlesOfParts>
  <Company>ПАКК</Company>
  <LinksUpToDate>false</LinksUpToDate>
  <CharactersWithSpaces>33012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Консультационный отчет шаблон.dotx</dc:title>
  <dc:creator>Старостинская</dc:creator>
  <cp:lastModifiedBy>Светлана</cp:lastModifiedBy>
  <cp:revision>15</cp:revision>
  <cp:lastPrinted>2018-09-19T02:04:00Z</cp:lastPrinted>
  <dcterms:created xsi:type="dcterms:W3CDTF">2017-01-23T08:34:00Z</dcterms:created>
  <dcterms:modified xsi:type="dcterms:W3CDTF">2018-09-19T03:05:00Z</dcterms:modified>
</cp:coreProperties>
</file>