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43B" w:rsidRPr="0071643B" w:rsidRDefault="0071643B" w:rsidP="007164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1643B">
        <w:rPr>
          <w:rFonts w:ascii="Times New Roman" w:hAnsi="Times New Roman" w:cs="Times New Roman"/>
          <w:b/>
          <w:sz w:val="32"/>
          <w:szCs w:val="32"/>
        </w:rPr>
        <w:t xml:space="preserve">Как помочь учащимся подготовиться к ВПР? </w:t>
      </w:r>
    </w:p>
    <w:p w:rsidR="0071643B" w:rsidRPr="0071643B" w:rsidRDefault="0071643B" w:rsidP="0071643B">
      <w:pPr>
        <w:jc w:val="center"/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>(рекомендации для учителей)</w:t>
      </w:r>
    </w:p>
    <w:p w:rsidR="0071643B" w:rsidRDefault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1. Составьте план подготовки по вашему предмету и расскажите о нем учащимся. Составленный в начале года план-график, который максимально учитывает все события школьной жизни, праздники и мероприятия, позволит заранее спланировать объем и сроки изучения учебного материала. Важно дать учащимся информацию о графике работы на год, регулярно обращая их внимание на то, какая часть материала уже пройдена, а какую еще осталось пройти. </w:t>
      </w:r>
    </w:p>
    <w:p w:rsidR="0071643B" w:rsidRDefault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>2. Дайте учащимся возможность оценить их достижения в учебе. Обсуждая с учащимися пройденный материал, делайте акцент на том, что им удалось изучить и что у них получается хорошо. Ставьте перед ними достижимые краткосрочные учебные цели и показывайте, как достижение этих целей отражается на долгосрочном графике подготовки к ВПР.</w:t>
      </w:r>
    </w:p>
    <w:p w:rsidR="0071643B" w:rsidRDefault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 3. Не говорите с учащимися о ВПР слишком часто. Регулярно проводите короткие демонстрационные работы в течение года вместо серии больших контрольных работ за месяц до ВПР. Обсуждайте основные вопросы и инструкции, касающиеся ВПР. Даже если работа в классе связана с ВПР, не заостряйте на ни внимание. </w:t>
      </w:r>
    </w:p>
    <w:p w:rsidR="0071643B" w:rsidRDefault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4. Используйте при изучении учебного материала различные педагогические технологии, методы и приемы. Учебный материал должен быть разнообразен: плакаты, </w:t>
      </w:r>
      <w:proofErr w:type="spellStart"/>
      <w:proofErr w:type="gramStart"/>
      <w:r w:rsidRPr="0071643B">
        <w:rPr>
          <w:rFonts w:ascii="Times New Roman" w:hAnsi="Times New Roman" w:cs="Times New Roman"/>
          <w:sz w:val="32"/>
          <w:szCs w:val="32"/>
        </w:rPr>
        <w:t>интеллект-карты</w:t>
      </w:r>
      <w:proofErr w:type="spellEnd"/>
      <w:proofErr w:type="gramEnd"/>
      <w:r w:rsidRPr="0071643B">
        <w:rPr>
          <w:rFonts w:ascii="Times New Roman" w:hAnsi="Times New Roman" w:cs="Times New Roman"/>
          <w:sz w:val="32"/>
          <w:szCs w:val="32"/>
        </w:rPr>
        <w:t xml:space="preserve">, презентации, ролевые игры, проекты, творческие задачи. Использование различных методов позволяет усваивать материал ученикам с различными особенностями восприятия информации. Учащиеся иногда могут считать предмет скучным, но большинство из них положительно воспримет учебный материал на альтернативных носителях информации, например на собственном </w:t>
      </w:r>
      <w:proofErr w:type="gramStart"/>
      <w:r w:rsidRPr="0071643B">
        <w:rPr>
          <w:rFonts w:ascii="Times New Roman" w:hAnsi="Times New Roman" w:cs="Times New Roman"/>
          <w:sz w:val="32"/>
          <w:szCs w:val="32"/>
        </w:rPr>
        <w:t>сайте</w:t>
      </w:r>
      <w:proofErr w:type="gramEnd"/>
      <w:r w:rsidRPr="0071643B">
        <w:rPr>
          <w:rFonts w:ascii="Times New Roman" w:hAnsi="Times New Roman" w:cs="Times New Roman"/>
          <w:sz w:val="32"/>
          <w:szCs w:val="32"/>
        </w:rPr>
        <w:t xml:space="preserve"> или в группе в одной из социальных сетей. </w:t>
      </w:r>
    </w:p>
    <w:p w:rsidR="0071643B" w:rsidRDefault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lastRenderedPageBreak/>
        <w:t xml:space="preserve">5. «Скажи мне - и я забуду, учи меня - и я могу запомнить, вовлекай меня - и я научусь» (Б. Франклин). Во время изучения материала важно, чтобы учащиеся принимали активное самостоятельное участие в его изучении - готовили совместные проекты и презентации в классе и по группам, обучали и проверяли друг друга. </w:t>
      </w:r>
    </w:p>
    <w:p w:rsidR="0071643B" w:rsidRDefault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6. Научите учащихся работать с критериями оценки заданий. Покажите простой пример демонстрационного задания и разберите подробно, как оно будет оцениваться. Понимая критерии оценки, учащимся будет легче понять, как выполнить </w:t>
      </w:r>
      <w:proofErr w:type="gramStart"/>
      <w:r w:rsidRPr="0071643B">
        <w:rPr>
          <w:rFonts w:ascii="Times New Roman" w:hAnsi="Times New Roman" w:cs="Times New Roman"/>
          <w:sz w:val="32"/>
          <w:szCs w:val="32"/>
        </w:rPr>
        <w:t>то</w:t>
      </w:r>
      <w:proofErr w:type="gramEnd"/>
      <w:r w:rsidRPr="0071643B">
        <w:rPr>
          <w:rFonts w:ascii="Times New Roman" w:hAnsi="Times New Roman" w:cs="Times New Roman"/>
          <w:sz w:val="32"/>
          <w:szCs w:val="32"/>
        </w:rPr>
        <w:t xml:space="preserve"> или иное задание. </w:t>
      </w:r>
    </w:p>
    <w:p w:rsidR="0071643B" w:rsidRDefault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7. Не показывайте страха и беспокойства по поводу </w:t>
      </w:r>
      <w:proofErr w:type="gramStart"/>
      <w:r w:rsidRPr="0071643B">
        <w:rPr>
          <w:rFonts w:ascii="Times New Roman" w:hAnsi="Times New Roman" w:cs="Times New Roman"/>
          <w:sz w:val="32"/>
          <w:szCs w:val="32"/>
        </w:rPr>
        <w:t>предстоящих</w:t>
      </w:r>
      <w:proofErr w:type="gramEnd"/>
      <w:r w:rsidRPr="0071643B">
        <w:rPr>
          <w:rFonts w:ascii="Times New Roman" w:hAnsi="Times New Roman" w:cs="Times New Roman"/>
          <w:sz w:val="32"/>
          <w:szCs w:val="32"/>
        </w:rPr>
        <w:t xml:space="preserve"> ВПР. ВПР, безусловно, событие, которое вызывает стресс у всех его участников: учащихся, родителей, учителей, администрации образовательной организации. Негативные эмоции заразительны. Покажите на собственном примере, как можно справиться с переживаниями, чувствами и ими управлять.</w:t>
      </w:r>
    </w:p>
    <w:p w:rsidR="0071643B" w:rsidRDefault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 8. Хвалите своих учеников. Любому учащемуся важно опираться на свои сильные стороны и чувствовать себя уверенно на предстоящих проверочных работах. Однако похвала должна быть искренней и по существу. Убедитесь, что ваши ученики имеют реалистичные цели в отношении предстоящих проверочных работ. </w:t>
      </w:r>
    </w:p>
    <w:p w:rsidR="0071643B" w:rsidRDefault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9. Общайтесь с коллегами! Используйте ресурсы профессионального сообщества. Знакомьтесь с опытом коллег, их идеями и разработками, применяйте их на практике. </w:t>
      </w:r>
    </w:p>
    <w:p w:rsidR="0071643B" w:rsidRDefault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10. Обсуждайте с учащимися важность здорового образа жизни. Хороший сон и правильное питание, умение сосредоточиться и расслабиться после напряженного выполнения заданий вносят значительный вклад в успех на проверочной работе. </w:t>
      </w:r>
    </w:p>
    <w:p w:rsidR="0071643B" w:rsidRDefault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11. Поддерживайте </w:t>
      </w:r>
      <w:proofErr w:type="spellStart"/>
      <w:r w:rsidRPr="0071643B">
        <w:rPr>
          <w:rFonts w:ascii="Times New Roman" w:hAnsi="Times New Roman" w:cs="Times New Roman"/>
          <w:sz w:val="32"/>
          <w:szCs w:val="32"/>
        </w:rPr>
        <w:t>внеучебные</w:t>
      </w:r>
      <w:proofErr w:type="spellEnd"/>
      <w:r w:rsidRPr="0071643B">
        <w:rPr>
          <w:rFonts w:ascii="Times New Roman" w:hAnsi="Times New Roman" w:cs="Times New Roman"/>
          <w:sz w:val="32"/>
          <w:szCs w:val="32"/>
        </w:rPr>
        <w:t xml:space="preserve"> интересы учащихся. Личное пространство, не связанное с учебой, дает возможность </w:t>
      </w:r>
      <w:r w:rsidRPr="0071643B">
        <w:rPr>
          <w:rFonts w:ascii="Times New Roman" w:hAnsi="Times New Roman" w:cs="Times New Roman"/>
          <w:sz w:val="32"/>
          <w:szCs w:val="32"/>
        </w:rPr>
        <w:lastRenderedPageBreak/>
        <w:t xml:space="preserve">переключаться на другие виды деятельности и в конечном итоге быть более эффективными при подготовке к ВПР. </w:t>
      </w:r>
    </w:p>
    <w:p w:rsidR="0071643B" w:rsidRDefault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>12. Общайтесь с родителями и привлекайте их на свою сторону! Родители всегда беспокоятся за своих детей и берут на себя больше ответственности за их успех на проверочной работе. Обсуждайте с ними вопросы создания комфортной учебной среды для учащегося дома, организации режима сна и питания ребенка, их тревоги и заботы.</w:t>
      </w:r>
    </w:p>
    <w:p w:rsidR="0071643B" w:rsidRDefault="0071643B" w:rsidP="0071643B">
      <w:pPr>
        <w:jc w:val="center"/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b/>
          <w:sz w:val="32"/>
          <w:szCs w:val="32"/>
        </w:rPr>
        <w:t>Как поддержать учащихся во время подготовки к ВПР?</w:t>
      </w:r>
      <w:r w:rsidRPr="0071643B">
        <w:rPr>
          <w:rFonts w:ascii="Times New Roman" w:hAnsi="Times New Roman" w:cs="Times New Roman"/>
          <w:sz w:val="32"/>
          <w:szCs w:val="32"/>
        </w:rPr>
        <w:t xml:space="preserve"> (рекомендации для учителей)</w:t>
      </w:r>
    </w:p>
    <w:p w:rsidR="0071643B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Главное, в чем нуждаются учащиеся в этот период – это эмоциональная поддержка педагогов, родных и близких. Психологическая поддержка – один из важнейших факторов, определяющих успешность ребенка в ситуации проверки знаний. Поддерживать ребенка – значит верить в него. Поддержка тех, кого ребенок считает значимыми для себя, очень важна для него. Взрослые имеют немало возможностей, чтобы продемонстрировать ребенку свое удовлетворение от его достижений или усилий. Задача педагогов и родителей – научить ребенка справляться с различными задачами, создав у него установку: "Ты можешь это сделать". </w:t>
      </w:r>
    </w:p>
    <w:p w:rsidR="0071643B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>Существуют слова, которые поддерживают детей, например: "Зная тебя, я увере</w:t>
      </w:r>
      <w:proofErr w:type="gramStart"/>
      <w:r w:rsidRPr="0071643B">
        <w:rPr>
          <w:rFonts w:ascii="Times New Roman" w:hAnsi="Times New Roman" w:cs="Times New Roman"/>
          <w:sz w:val="32"/>
          <w:szCs w:val="32"/>
        </w:rPr>
        <w:t>н(</w:t>
      </w:r>
      <w:proofErr w:type="gramEnd"/>
      <w:r w:rsidRPr="0071643B">
        <w:rPr>
          <w:rFonts w:ascii="Times New Roman" w:hAnsi="Times New Roman" w:cs="Times New Roman"/>
          <w:sz w:val="32"/>
          <w:szCs w:val="32"/>
        </w:rPr>
        <w:t xml:space="preserve">а), что ты все сделаешь хорошо", "Ты делаешь это хорошо". Поддерживать можно посредством отдельных слов, прикосновений, совместных действий, физического соучастия, выражения лица, интонации. </w:t>
      </w:r>
    </w:p>
    <w:p w:rsidR="0071643B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Педагоги также могут помочь ребенку в столь сложный для него период. </w:t>
      </w:r>
    </w:p>
    <w:p w:rsidR="0071643B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Вот некоторые рекомендации психологов для педагогов: </w:t>
      </w:r>
    </w:p>
    <w:p w:rsidR="0071643B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- сосредоточьтесь на позитивных сторонах и преимуществах учащегося с целью укрепления его самооценки; </w:t>
      </w:r>
    </w:p>
    <w:p w:rsidR="0071643B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lastRenderedPageBreak/>
        <w:t xml:space="preserve">- создайте ситуацию эмоционального комфорта; </w:t>
      </w:r>
    </w:p>
    <w:p w:rsidR="0071643B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- ни в коем случае не нагнетайте обстановку, постоянно напоминая о серьезности предстоящих работ; </w:t>
      </w:r>
    </w:p>
    <w:p w:rsidR="0071643B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>- создайте ситуацию успеха, применяйте поощрение. В этом огромную роль играет поддерживающее высказыв</w:t>
      </w:r>
      <w:r>
        <w:rPr>
          <w:rFonts w:ascii="Times New Roman" w:hAnsi="Times New Roman" w:cs="Times New Roman"/>
          <w:sz w:val="32"/>
          <w:szCs w:val="32"/>
        </w:rPr>
        <w:t xml:space="preserve">ания </w:t>
      </w:r>
      <w:r w:rsidRPr="0071643B">
        <w:rPr>
          <w:rFonts w:ascii="Times New Roman" w:hAnsi="Times New Roman" w:cs="Times New Roman"/>
          <w:sz w:val="32"/>
          <w:szCs w:val="32"/>
        </w:rPr>
        <w:t>Я увере</w:t>
      </w:r>
      <w:proofErr w:type="gramStart"/>
      <w:r w:rsidRPr="0071643B">
        <w:rPr>
          <w:rFonts w:ascii="Times New Roman" w:hAnsi="Times New Roman" w:cs="Times New Roman"/>
          <w:sz w:val="32"/>
          <w:szCs w:val="32"/>
        </w:rPr>
        <w:t>н(</w:t>
      </w:r>
      <w:proofErr w:type="gramEnd"/>
      <w:r w:rsidRPr="0071643B">
        <w:rPr>
          <w:rFonts w:ascii="Times New Roman" w:hAnsi="Times New Roman" w:cs="Times New Roman"/>
          <w:sz w:val="32"/>
          <w:szCs w:val="32"/>
        </w:rPr>
        <w:t xml:space="preserve">а), что ты справишься"; </w:t>
      </w:r>
    </w:p>
    <w:p w:rsidR="0071643B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>- обеспечьте детям ощущение эмоциональной поддержки. Это можно сделать различными невербальными способами: посмотреть, улыбнуться. Если ребенок обращается за помощью: "Посмотрите, я правильно делаю?" - лучше всего, не вникая в содержание написанного, убедительно сказать: "Я увере</w:t>
      </w:r>
      <w:proofErr w:type="gramStart"/>
      <w:r w:rsidRPr="0071643B">
        <w:rPr>
          <w:rFonts w:ascii="Times New Roman" w:hAnsi="Times New Roman" w:cs="Times New Roman"/>
          <w:sz w:val="32"/>
          <w:szCs w:val="32"/>
        </w:rPr>
        <w:t>н(</w:t>
      </w:r>
      <w:proofErr w:type="gramEnd"/>
      <w:r w:rsidRPr="0071643B">
        <w:rPr>
          <w:rFonts w:ascii="Times New Roman" w:hAnsi="Times New Roman" w:cs="Times New Roman"/>
          <w:sz w:val="32"/>
          <w:szCs w:val="32"/>
        </w:rPr>
        <w:t>а), что ты все правильно сделаешь, и у тебя все получится";</w:t>
      </w:r>
    </w:p>
    <w:p w:rsidR="0071643B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 - очень важно, чтобы неуверенный в себе ребенок получил положительный опыт принятия другими людьми его личного выбора. Если ребенок не может приступить к выполнению задания, долго сидит без дела, стоит спросить его: "Ты не знаешь, как начать? Как выполнить следующее задание?" - и предложить альтернативу: "Ты можешь начать с простых заданий или просмотреть весь материал. Как ты думаешь, что будет лучше?"; </w:t>
      </w:r>
    </w:p>
    <w:p w:rsidR="00471120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- ни в коем случае нельзя говорить тревожным и неуверенным детям фраз типа "Подумай еще", "Поразмысли хорошенько", Это усилит их тревогу и никак не продвинет выполнение задания; </w:t>
      </w:r>
    </w:p>
    <w:p w:rsidR="00471120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- помогайте учащемуся поверить в себя и свои способности; - помогайте ребенку избежать ошибок; </w:t>
      </w:r>
    </w:p>
    <w:p w:rsidR="00471120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- поддерживайте учащихся при неудачах; </w:t>
      </w:r>
    </w:p>
    <w:p w:rsidR="00471120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- подробно расскажите учащимся, как будет происходить ВПР, чтобы каждый из них последовательно представлял всю процедуру проверочных работ; </w:t>
      </w:r>
    </w:p>
    <w:p w:rsidR="00471120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- приложите усилия, чтобы родители не только ознакомились с правилами проведения ВПР, но и не были сторонними </w:t>
      </w:r>
      <w:r w:rsidRPr="0071643B">
        <w:rPr>
          <w:rFonts w:ascii="Times New Roman" w:hAnsi="Times New Roman" w:cs="Times New Roman"/>
          <w:sz w:val="32"/>
          <w:szCs w:val="32"/>
        </w:rPr>
        <w:lastRenderedPageBreak/>
        <w:t xml:space="preserve">наблюдателями во время подготовки ребенка к проверочной работе, а, наоборот, оказывали ему всестороннюю помощь и поддержку; </w:t>
      </w:r>
    </w:p>
    <w:p w:rsidR="00471120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- учитывайте во время подготовки и проведения экзамена индивидуальные психофизиологические особенности выпускников. </w:t>
      </w:r>
    </w:p>
    <w:p w:rsidR="00471120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Психофизиологические особенности – это устойчивые природные характеристики человека, которые не меняются с возрастом и проявляются в скорости протекания мыслительно-речевых процессов, в продуктивности умственной деятельности. Итак, чтобы поддержать ребенка, необходимо: </w:t>
      </w:r>
    </w:p>
    <w:p w:rsidR="00471120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- опираться на сильные стороны ребенка; </w:t>
      </w:r>
    </w:p>
    <w:p w:rsidR="00471120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>- помнить о его прошлых успехах и возвращаться к ним, а не к ошибкам;</w:t>
      </w:r>
    </w:p>
    <w:p w:rsidR="00471120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 - избегать подчеркивания промахов ребенка, не напоминать о прошлых неудачах; </w:t>
      </w:r>
    </w:p>
    <w:p w:rsidR="00471120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 xml:space="preserve">- помочь ребенку обрести уверенность в том, что он справится с данной задачей; </w:t>
      </w:r>
    </w:p>
    <w:p w:rsidR="00876192" w:rsidRPr="0071643B" w:rsidRDefault="0071643B" w:rsidP="0071643B">
      <w:pPr>
        <w:rPr>
          <w:rFonts w:ascii="Times New Roman" w:hAnsi="Times New Roman" w:cs="Times New Roman"/>
          <w:sz w:val="32"/>
          <w:szCs w:val="32"/>
        </w:rPr>
      </w:pPr>
      <w:r w:rsidRPr="0071643B">
        <w:rPr>
          <w:rFonts w:ascii="Times New Roman" w:hAnsi="Times New Roman" w:cs="Times New Roman"/>
          <w:sz w:val="32"/>
          <w:szCs w:val="32"/>
        </w:rPr>
        <w:t>- создать в школе и классе обстановку дружелюбия и уважения, уметь и хотеть демонстрировать уважение к ребенку. Поддерживайте своего ученика, будьте одновременно тверды и добры, но не выступайте в роли судьи</w:t>
      </w:r>
      <w:proofErr w:type="gramStart"/>
      <w:r w:rsidR="00471120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471120"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876192" w:rsidRPr="00716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643B"/>
    <w:rsid w:val="00471120"/>
    <w:rsid w:val="0071643B"/>
    <w:rsid w:val="00876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000</cp:lastModifiedBy>
  <cp:revision>2</cp:revision>
  <dcterms:created xsi:type="dcterms:W3CDTF">2018-10-30T09:50:00Z</dcterms:created>
  <dcterms:modified xsi:type="dcterms:W3CDTF">2018-10-30T10:03:00Z</dcterms:modified>
</cp:coreProperties>
</file>