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745" w:rsidRPr="004F515E" w:rsidRDefault="00103745" w:rsidP="00103745">
      <w:pPr>
        <w:pStyle w:val="a6"/>
        <w:jc w:val="center"/>
        <w:rPr>
          <w:b/>
          <w:sz w:val="24"/>
          <w:szCs w:val="24"/>
        </w:rPr>
      </w:pPr>
      <w:r w:rsidRPr="004F515E">
        <w:rPr>
          <w:b/>
          <w:sz w:val="24"/>
          <w:szCs w:val="24"/>
        </w:rPr>
        <w:t>Приёмы</w:t>
      </w:r>
      <w:r w:rsidRPr="004F515E">
        <w:rPr>
          <w:b/>
          <w:spacing w:val="-4"/>
          <w:sz w:val="24"/>
          <w:szCs w:val="24"/>
        </w:rPr>
        <w:t xml:space="preserve"> </w:t>
      </w:r>
      <w:r w:rsidRPr="004F515E">
        <w:rPr>
          <w:b/>
          <w:sz w:val="24"/>
          <w:szCs w:val="24"/>
        </w:rPr>
        <w:t>формирования</w:t>
      </w:r>
      <w:r w:rsidRPr="004F515E">
        <w:rPr>
          <w:b/>
          <w:spacing w:val="-5"/>
          <w:sz w:val="24"/>
          <w:szCs w:val="24"/>
        </w:rPr>
        <w:t xml:space="preserve"> </w:t>
      </w:r>
      <w:r w:rsidRPr="004F515E">
        <w:rPr>
          <w:b/>
          <w:sz w:val="24"/>
          <w:szCs w:val="24"/>
        </w:rPr>
        <w:t>читательской</w:t>
      </w:r>
      <w:r w:rsidRPr="004F515E">
        <w:rPr>
          <w:b/>
          <w:spacing w:val="-3"/>
          <w:sz w:val="24"/>
          <w:szCs w:val="24"/>
        </w:rPr>
        <w:t xml:space="preserve"> </w:t>
      </w:r>
      <w:r w:rsidRPr="004F515E">
        <w:rPr>
          <w:b/>
          <w:sz w:val="24"/>
          <w:szCs w:val="24"/>
        </w:rPr>
        <w:t>грамотности</w:t>
      </w:r>
      <w:r w:rsidRPr="004F515E">
        <w:rPr>
          <w:b/>
          <w:spacing w:val="-4"/>
          <w:sz w:val="24"/>
          <w:szCs w:val="24"/>
        </w:rPr>
        <w:t xml:space="preserve"> </w:t>
      </w:r>
      <w:r w:rsidRPr="004F515E">
        <w:rPr>
          <w:b/>
          <w:sz w:val="24"/>
          <w:szCs w:val="24"/>
        </w:rPr>
        <w:t>на</w:t>
      </w:r>
      <w:r w:rsidRPr="004F515E">
        <w:rPr>
          <w:b/>
          <w:spacing w:val="-1"/>
          <w:sz w:val="24"/>
          <w:szCs w:val="24"/>
        </w:rPr>
        <w:t xml:space="preserve"> </w:t>
      </w:r>
      <w:r w:rsidRPr="004F515E">
        <w:rPr>
          <w:b/>
          <w:sz w:val="24"/>
          <w:szCs w:val="24"/>
        </w:rPr>
        <w:t>уроках географии</w:t>
      </w:r>
    </w:p>
    <w:p w:rsidR="00103745" w:rsidRPr="004F515E" w:rsidRDefault="00103745" w:rsidP="00103745">
      <w:pPr>
        <w:pStyle w:val="a6"/>
        <w:ind w:firstLine="567"/>
        <w:jc w:val="both"/>
        <w:rPr>
          <w:sz w:val="24"/>
          <w:szCs w:val="24"/>
        </w:rPr>
      </w:pPr>
    </w:p>
    <w:p w:rsidR="00103745" w:rsidRPr="00462101" w:rsidRDefault="00103745" w:rsidP="00103745">
      <w:pPr>
        <w:pStyle w:val="a6"/>
        <w:jc w:val="both"/>
        <w:rPr>
          <w:rFonts w:eastAsia="Calibri"/>
        </w:rPr>
      </w:pPr>
      <w:r w:rsidRPr="00462101">
        <w:rPr>
          <w:b/>
          <w:bCs/>
          <w:kern w:val="24"/>
        </w:rPr>
        <w:t xml:space="preserve">Цель: </w:t>
      </w:r>
      <w:r w:rsidRPr="00462101">
        <w:rPr>
          <w:kern w:val="24"/>
        </w:rPr>
        <w:t xml:space="preserve">Поделиться опытом применения приемов развития </w:t>
      </w:r>
      <w:r>
        <w:rPr>
          <w:kern w:val="24"/>
        </w:rPr>
        <w:t xml:space="preserve">читательской </w:t>
      </w:r>
      <w:r w:rsidRPr="00462101">
        <w:rPr>
          <w:kern w:val="24"/>
        </w:rPr>
        <w:t>грамотности на уроках географии в 8 классе. </w:t>
      </w:r>
    </w:p>
    <w:p w:rsidR="00103745" w:rsidRPr="00462101" w:rsidRDefault="00103745" w:rsidP="00103745">
      <w:pPr>
        <w:pStyle w:val="a6"/>
        <w:jc w:val="both"/>
        <w:rPr>
          <w:color w:val="212529"/>
          <w:lang w:eastAsia="ru-RU"/>
        </w:rPr>
      </w:pPr>
      <w:r w:rsidRPr="00462101">
        <w:rPr>
          <w:color w:val="212529"/>
          <w:lang w:eastAsia="ru-RU"/>
        </w:rPr>
        <w:t xml:space="preserve">Чтение рассматривается, как универсальное учебное действие, один из основных способов работы с информацией. В связи с этим, одним из главных средств обучения на уроке географии является учебник и карта. Чтение и понимание учебных текстов, умение получать информацию из текста учебника, карты, осмысливать ее, размышлять об </w:t>
      </w:r>
      <w:proofErr w:type="gramStart"/>
      <w:r w:rsidRPr="00462101">
        <w:rPr>
          <w:color w:val="212529"/>
          <w:lang w:eastAsia="ru-RU"/>
        </w:rPr>
        <w:t>увиденном</w:t>
      </w:r>
      <w:proofErr w:type="gramEnd"/>
      <w:r w:rsidRPr="00462101">
        <w:rPr>
          <w:color w:val="212529"/>
          <w:lang w:eastAsia="ru-RU"/>
        </w:rPr>
        <w:t xml:space="preserve"> и прочитанном, вот что является одной из задач формирования читательской грамотности обучающихся.</w:t>
      </w:r>
    </w:p>
    <w:p w:rsidR="00103745" w:rsidRPr="00462101" w:rsidRDefault="00103745" w:rsidP="00103745">
      <w:pPr>
        <w:pStyle w:val="a6"/>
        <w:jc w:val="both"/>
        <w:rPr>
          <w:color w:val="000000"/>
          <w:lang w:eastAsia="ru-RU"/>
        </w:rPr>
      </w:pPr>
      <w:r w:rsidRPr="00462101">
        <w:rPr>
          <w:color w:val="000000"/>
          <w:lang w:eastAsia="ru-RU"/>
        </w:rPr>
        <w:t>Одна из проблем, существующих сегодня на уроке географии, - среднестатистический ученик не хочет и не умеет читать и анализировать прочитанное. При сдаче ОГЭ, ЕГЭ и ВПР учащиеся невнимательно читают задания и инструкции к ним и в связи с этим неправильно выполняют задания. А ведь почти в каждом задании по географии в самом тексте находятся «подсказки», которые помогают его выполнить. Их только надо уметь найти.</w:t>
      </w:r>
    </w:p>
    <w:p w:rsidR="00103745" w:rsidRPr="00462101" w:rsidRDefault="00103745" w:rsidP="00103745">
      <w:pPr>
        <w:pStyle w:val="a6"/>
        <w:jc w:val="both"/>
      </w:pPr>
      <w:r w:rsidRPr="00462101">
        <w:t xml:space="preserve">Необходимость навыков работы с текстом важна в школе на каждом предмете. Для географии это особо актуально, так как предмет отличается от других огромным потоком информации и сведений. </w:t>
      </w:r>
      <w:r w:rsidRPr="00462101">
        <w:rPr>
          <w:rFonts w:eastAsia="Calibri"/>
        </w:rPr>
        <w:t xml:space="preserve">В учебниках географии </w:t>
      </w:r>
      <w:r w:rsidRPr="00462101">
        <w:rPr>
          <w:rFonts w:eastAsia="Calibri"/>
          <w:lang w:eastAsia="ru-RU"/>
        </w:rPr>
        <w:t>есть тексты </w:t>
      </w:r>
      <w:r w:rsidRPr="00462101">
        <w:rPr>
          <w:rFonts w:eastAsia="Calibri"/>
          <w:b/>
          <w:bCs/>
          <w:i/>
          <w:iCs/>
          <w:bdr w:val="none" w:sz="0" w:space="0" w:color="auto" w:frame="1"/>
          <w:lang w:eastAsia="ru-RU"/>
        </w:rPr>
        <w:t>сплошные</w:t>
      </w:r>
      <w:r w:rsidRPr="00462101">
        <w:rPr>
          <w:rFonts w:eastAsia="Calibri"/>
          <w:lang w:eastAsia="ru-RU"/>
        </w:rPr>
        <w:t> (без визуальных изображений) и </w:t>
      </w:r>
      <w:r w:rsidRPr="00462101">
        <w:rPr>
          <w:rFonts w:eastAsia="Calibri"/>
          <w:b/>
          <w:bCs/>
          <w:i/>
          <w:iCs/>
          <w:bdr w:val="none" w:sz="0" w:space="0" w:color="auto" w:frame="1"/>
          <w:lang w:eastAsia="ru-RU"/>
        </w:rPr>
        <w:t>не сплошные</w:t>
      </w:r>
      <w:r w:rsidRPr="00462101">
        <w:rPr>
          <w:rFonts w:eastAsia="Calibri"/>
          <w:lang w:eastAsia="ru-RU"/>
        </w:rPr>
        <w:t> (с визуальными изображениями).</w:t>
      </w:r>
    </w:p>
    <w:p w:rsidR="00103745" w:rsidRPr="00462101" w:rsidRDefault="00103745" w:rsidP="00103745">
      <w:pPr>
        <w:pStyle w:val="a6"/>
        <w:jc w:val="both"/>
        <w:rPr>
          <w:rFonts w:eastAsia="Calibri"/>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103745" w:rsidRPr="00462101" w:rsidTr="00827BCB">
        <w:tc>
          <w:tcPr>
            <w:tcW w:w="4785" w:type="dxa"/>
            <w:shd w:val="clear" w:color="auto" w:fill="auto"/>
          </w:tcPr>
          <w:p w:rsidR="00103745" w:rsidRPr="00462101" w:rsidRDefault="00103745" w:rsidP="00827BCB">
            <w:pPr>
              <w:pStyle w:val="a6"/>
              <w:jc w:val="both"/>
              <w:rPr>
                <w:lang w:eastAsia="ru-RU"/>
              </w:rPr>
            </w:pPr>
            <w:r w:rsidRPr="00462101">
              <w:rPr>
                <w:b/>
                <w:bCs/>
                <w:bdr w:val="none" w:sz="0" w:space="0" w:color="auto" w:frame="1"/>
                <w:lang w:eastAsia="ru-RU"/>
              </w:rPr>
              <w:t>Сплошные тексты</w:t>
            </w:r>
          </w:p>
        </w:tc>
        <w:tc>
          <w:tcPr>
            <w:tcW w:w="4786" w:type="dxa"/>
            <w:shd w:val="clear" w:color="auto" w:fill="auto"/>
          </w:tcPr>
          <w:p w:rsidR="00103745" w:rsidRPr="00462101" w:rsidRDefault="00103745" w:rsidP="00827BCB">
            <w:pPr>
              <w:pStyle w:val="a6"/>
              <w:jc w:val="both"/>
              <w:rPr>
                <w:lang w:eastAsia="ru-RU"/>
              </w:rPr>
            </w:pPr>
            <w:r w:rsidRPr="00462101">
              <w:rPr>
                <w:b/>
                <w:bCs/>
                <w:bdr w:val="none" w:sz="0" w:space="0" w:color="auto" w:frame="1"/>
                <w:lang w:eastAsia="ru-RU"/>
              </w:rPr>
              <w:t>Не сплошные тексты</w:t>
            </w:r>
          </w:p>
        </w:tc>
      </w:tr>
      <w:tr w:rsidR="00103745" w:rsidRPr="00462101" w:rsidTr="00827BCB">
        <w:tc>
          <w:tcPr>
            <w:tcW w:w="4785" w:type="dxa"/>
            <w:shd w:val="clear" w:color="auto" w:fill="auto"/>
          </w:tcPr>
          <w:p w:rsidR="00103745" w:rsidRPr="00462101" w:rsidRDefault="00103745" w:rsidP="00827BCB">
            <w:pPr>
              <w:pStyle w:val="a6"/>
              <w:jc w:val="both"/>
              <w:rPr>
                <w:lang w:eastAsia="ru-RU"/>
              </w:rPr>
            </w:pPr>
            <w:r w:rsidRPr="00462101">
              <w:rPr>
                <w:lang w:eastAsia="ru-RU"/>
              </w:rPr>
              <w:t xml:space="preserve">описание  </w:t>
            </w:r>
          </w:p>
          <w:p w:rsidR="00103745" w:rsidRPr="00462101" w:rsidRDefault="00103745" w:rsidP="00827BCB">
            <w:pPr>
              <w:pStyle w:val="a6"/>
              <w:jc w:val="both"/>
              <w:rPr>
                <w:lang w:eastAsia="ru-RU"/>
              </w:rPr>
            </w:pPr>
            <w:r w:rsidRPr="00462101">
              <w:rPr>
                <w:lang w:eastAsia="ru-RU"/>
              </w:rPr>
              <w:t xml:space="preserve">повествование  </w:t>
            </w:r>
          </w:p>
          <w:p w:rsidR="00103745" w:rsidRPr="00462101" w:rsidRDefault="00103745" w:rsidP="00827BCB">
            <w:pPr>
              <w:pStyle w:val="a6"/>
              <w:jc w:val="both"/>
              <w:rPr>
                <w:lang w:eastAsia="ru-RU"/>
              </w:rPr>
            </w:pPr>
            <w:r w:rsidRPr="00462101">
              <w:rPr>
                <w:lang w:eastAsia="ru-RU"/>
              </w:rPr>
              <w:t>объяснение (определение, толкование)</w:t>
            </w:r>
          </w:p>
          <w:p w:rsidR="00103745" w:rsidRPr="00462101" w:rsidRDefault="00103745" w:rsidP="00827BCB">
            <w:pPr>
              <w:pStyle w:val="a6"/>
              <w:jc w:val="both"/>
              <w:rPr>
                <w:lang w:eastAsia="ru-RU"/>
              </w:rPr>
            </w:pPr>
            <w:r w:rsidRPr="00462101">
              <w:rPr>
                <w:lang w:eastAsia="ru-RU"/>
              </w:rPr>
              <w:t>аргументация (комментарий, научное обоснование)</w:t>
            </w:r>
          </w:p>
          <w:p w:rsidR="00103745" w:rsidRPr="00462101" w:rsidRDefault="00103745" w:rsidP="00827BCB">
            <w:pPr>
              <w:pStyle w:val="a6"/>
              <w:jc w:val="both"/>
              <w:rPr>
                <w:lang w:eastAsia="ru-RU"/>
              </w:rPr>
            </w:pPr>
            <w:r w:rsidRPr="00462101">
              <w:rPr>
                <w:lang w:eastAsia="ru-RU"/>
              </w:rPr>
              <w:t>инструкция (указание к выполнению работы, правило).</w:t>
            </w:r>
          </w:p>
        </w:tc>
        <w:tc>
          <w:tcPr>
            <w:tcW w:w="4786" w:type="dxa"/>
            <w:shd w:val="clear" w:color="auto" w:fill="auto"/>
          </w:tcPr>
          <w:p w:rsidR="00103745" w:rsidRPr="00462101" w:rsidRDefault="00103745" w:rsidP="00827BCB">
            <w:pPr>
              <w:pStyle w:val="a6"/>
              <w:jc w:val="both"/>
              <w:rPr>
                <w:lang w:eastAsia="ru-RU"/>
              </w:rPr>
            </w:pPr>
            <w:r w:rsidRPr="00462101">
              <w:rPr>
                <w:lang w:eastAsia="ru-RU"/>
              </w:rPr>
              <w:t>графики</w:t>
            </w:r>
          </w:p>
          <w:p w:rsidR="00103745" w:rsidRPr="00462101" w:rsidRDefault="00103745" w:rsidP="00827BCB">
            <w:pPr>
              <w:pStyle w:val="a6"/>
              <w:jc w:val="both"/>
              <w:rPr>
                <w:lang w:eastAsia="ru-RU"/>
              </w:rPr>
            </w:pPr>
            <w:r w:rsidRPr="00462101">
              <w:rPr>
                <w:lang w:eastAsia="ru-RU"/>
              </w:rPr>
              <w:t>диаграммы</w:t>
            </w:r>
          </w:p>
          <w:p w:rsidR="00103745" w:rsidRPr="00462101" w:rsidRDefault="00103745" w:rsidP="00827BCB">
            <w:pPr>
              <w:pStyle w:val="a6"/>
              <w:jc w:val="both"/>
              <w:rPr>
                <w:lang w:eastAsia="ru-RU"/>
              </w:rPr>
            </w:pPr>
            <w:r w:rsidRPr="00462101">
              <w:rPr>
                <w:lang w:eastAsia="ru-RU"/>
              </w:rPr>
              <w:t>статистические таблицы</w:t>
            </w:r>
          </w:p>
          <w:p w:rsidR="00103745" w:rsidRPr="00462101" w:rsidRDefault="00103745" w:rsidP="00827BCB">
            <w:pPr>
              <w:pStyle w:val="a6"/>
              <w:jc w:val="both"/>
              <w:rPr>
                <w:lang w:eastAsia="ru-RU"/>
              </w:rPr>
            </w:pPr>
            <w:r w:rsidRPr="00462101">
              <w:rPr>
                <w:lang w:eastAsia="ru-RU"/>
              </w:rPr>
              <w:t>карты</w:t>
            </w:r>
          </w:p>
          <w:p w:rsidR="00103745" w:rsidRPr="00462101" w:rsidRDefault="00103745" w:rsidP="00827BCB">
            <w:pPr>
              <w:pStyle w:val="a6"/>
              <w:jc w:val="both"/>
              <w:rPr>
                <w:lang w:eastAsia="ru-RU"/>
              </w:rPr>
            </w:pPr>
            <w:r w:rsidRPr="00462101">
              <w:rPr>
                <w:lang w:eastAsia="ru-RU"/>
              </w:rPr>
              <w:t>картосхемы</w:t>
            </w:r>
          </w:p>
          <w:p w:rsidR="00103745" w:rsidRPr="00462101" w:rsidRDefault="00103745" w:rsidP="00827BCB">
            <w:pPr>
              <w:pStyle w:val="a6"/>
              <w:jc w:val="both"/>
              <w:rPr>
                <w:rFonts w:eastAsia="Calibri"/>
              </w:rPr>
            </w:pPr>
          </w:p>
        </w:tc>
      </w:tr>
    </w:tbl>
    <w:p w:rsidR="00103745" w:rsidRPr="00462101" w:rsidRDefault="00103745" w:rsidP="00103745">
      <w:pPr>
        <w:pStyle w:val="a6"/>
        <w:jc w:val="both"/>
        <w:rPr>
          <w:color w:val="000000"/>
          <w:lang w:eastAsia="ru-RU"/>
        </w:rPr>
      </w:pPr>
      <w:r w:rsidRPr="00462101">
        <w:rPr>
          <w:color w:val="000000"/>
          <w:lang w:eastAsia="ru-RU"/>
        </w:rPr>
        <w:t xml:space="preserve">. </w:t>
      </w:r>
      <w:r w:rsidRPr="00462101">
        <w:t>Умение каждого ученика читать и понимать прочитанное</w:t>
      </w:r>
      <w:r w:rsidRPr="00462101">
        <w:rPr>
          <w:spacing w:val="1"/>
        </w:rPr>
        <w:t xml:space="preserve"> </w:t>
      </w:r>
      <w:r w:rsidRPr="00462101">
        <w:t>– одно из</w:t>
      </w:r>
      <w:r w:rsidRPr="00462101">
        <w:rPr>
          <w:spacing w:val="1"/>
        </w:rPr>
        <w:t xml:space="preserve"> </w:t>
      </w:r>
      <w:r w:rsidRPr="00462101">
        <w:t xml:space="preserve">необходимых условий успешного обучения. Для формирования читательской </w:t>
      </w:r>
      <w:r w:rsidRPr="00462101">
        <w:rPr>
          <w:spacing w:val="-67"/>
        </w:rPr>
        <w:t xml:space="preserve"> </w:t>
      </w:r>
      <w:r w:rsidRPr="00462101">
        <w:t>грамотности</w:t>
      </w:r>
      <w:r w:rsidRPr="00462101">
        <w:rPr>
          <w:spacing w:val="-2"/>
        </w:rPr>
        <w:t xml:space="preserve"> </w:t>
      </w:r>
      <w:r w:rsidRPr="00462101">
        <w:t xml:space="preserve">необходимо </w:t>
      </w:r>
      <w:r w:rsidRPr="00462101">
        <w:rPr>
          <w:color w:val="000000"/>
          <w:lang w:eastAsia="ru-RU"/>
        </w:rPr>
        <w:t>внедрять разнообразные приёмы работы с текстом, постоянно менять формы работы для привлечения и удержания внимания учащихся.</w:t>
      </w:r>
    </w:p>
    <w:p w:rsidR="00103745" w:rsidRPr="00462101" w:rsidRDefault="00103745" w:rsidP="00103745">
      <w:pPr>
        <w:pStyle w:val="a6"/>
        <w:jc w:val="both"/>
        <w:rPr>
          <w:lang w:eastAsia="ru-RU"/>
        </w:rPr>
      </w:pPr>
      <w:r w:rsidRPr="00462101">
        <w:rPr>
          <w:lang w:eastAsia="ru-RU"/>
        </w:rPr>
        <w:t xml:space="preserve"> Для формирования читательской грамотности по географии, целесообразно применять виды учебной деятельности, связанные с формированием у детей умений:</w:t>
      </w:r>
    </w:p>
    <w:p w:rsidR="00103745" w:rsidRPr="00462101" w:rsidRDefault="00103745" w:rsidP="00103745">
      <w:pPr>
        <w:pStyle w:val="a6"/>
        <w:jc w:val="both"/>
        <w:rPr>
          <w:lang w:eastAsia="ru-RU"/>
        </w:rPr>
      </w:pPr>
      <w:r w:rsidRPr="00462101">
        <w:rPr>
          <w:lang w:eastAsia="ru-RU"/>
        </w:rPr>
        <w:t xml:space="preserve">1) различать сплошные и </w:t>
      </w:r>
      <w:proofErr w:type="spellStart"/>
      <w:r w:rsidRPr="00462101">
        <w:rPr>
          <w:lang w:eastAsia="ru-RU"/>
        </w:rPr>
        <w:t>несплошные</w:t>
      </w:r>
      <w:proofErr w:type="spellEnd"/>
      <w:r w:rsidRPr="00462101">
        <w:rPr>
          <w:lang w:eastAsia="ru-RU"/>
        </w:rPr>
        <w:t xml:space="preserve"> тексты;</w:t>
      </w:r>
    </w:p>
    <w:p w:rsidR="00103745" w:rsidRPr="00462101" w:rsidRDefault="00103745" w:rsidP="00103745">
      <w:pPr>
        <w:pStyle w:val="a6"/>
        <w:jc w:val="both"/>
        <w:rPr>
          <w:lang w:eastAsia="ru-RU"/>
        </w:rPr>
      </w:pPr>
      <w:proofErr w:type="gramStart"/>
      <w:r w:rsidRPr="00462101">
        <w:rPr>
          <w:lang w:eastAsia="ru-RU"/>
        </w:rPr>
        <w:t xml:space="preserve">2) читать </w:t>
      </w:r>
      <w:proofErr w:type="spellStart"/>
      <w:r w:rsidRPr="00462101">
        <w:rPr>
          <w:lang w:eastAsia="ru-RU"/>
        </w:rPr>
        <w:t>несплошной</w:t>
      </w:r>
      <w:proofErr w:type="spellEnd"/>
      <w:r w:rsidRPr="00462101">
        <w:rPr>
          <w:lang w:eastAsia="ru-RU"/>
        </w:rPr>
        <w:t xml:space="preserve"> текст (воспринимать текст, извлекать информацию, данную в явном и неявном виде; интерпретировать её); «читать» географическую карту, определять особенности карты (тематику, территорию, масштаб), извлекать из неё информацию, применять её;</w:t>
      </w:r>
      <w:proofErr w:type="gramEnd"/>
    </w:p>
    <w:p w:rsidR="00103745" w:rsidRPr="00462101" w:rsidRDefault="00103745" w:rsidP="00103745">
      <w:pPr>
        <w:pStyle w:val="a6"/>
        <w:jc w:val="both"/>
        <w:rPr>
          <w:lang w:eastAsia="ru-RU"/>
        </w:rPr>
      </w:pPr>
      <w:r w:rsidRPr="00462101">
        <w:rPr>
          <w:lang w:eastAsia="ru-RU"/>
        </w:rPr>
        <w:t>3) переводить информацию в другие кодовые формы (составлять рассказы - характеристики объектов) на основе географической карты, строить графики, диаграммы на основе цифровых показателей (ход температуры воздуха, роста населения, структуры ВВП; составлять схемы, таблицы на основе текста или карты и др.);</w:t>
      </w:r>
    </w:p>
    <w:p w:rsidR="00103745" w:rsidRPr="00462101" w:rsidRDefault="00103745" w:rsidP="00103745">
      <w:pPr>
        <w:pStyle w:val="a6"/>
        <w:jc w:val="both"/>
        <w:rPr>
          <w:lang w:eastAsia="ru-RU"/>
        </w:rPr>
      </w:pPr>
      <w:r w:rsidRPr="00462101">
        <w:rPr>
          <w:lang w:eastAsia="ru-RU"/>
        </w:rPr>
        <w:t>4) самостоятельно создавать и оформлять текст;</w:t>
      </w:r>
    </w:p>
    <w:p w:rsidR="00103745" w:rsidRPr="00462101" w:rsidRDefault="00103745" w:rsidP="00103745">
      <w:pPr>
        <w:pStyle w:val="a6"/>
        <w:jc w:val="both"/>
        <w:rPr>
          <w:lang w:eastAsia="ru-RU"/>
        </w:rPr>
      </w:pPr>
      <w:r w:rsidRPr="00462101">
        <w:rPr>
          <w:lang w:eastAsia="ru-RU"/>
        </w:rPr>
        <w:t>5) оценивать предлагаемые и созданные тексты.</w:t>
      </w:r>
    </w:p>
    <w:p w:rsidR="00103745" w:rsidRPr="00462101" w:rsidRDefault="00103745" w:rsidP="00103745">
      <w:pPr>
        <w:pStyle w:val="a6"/>
        <w:jc w:val="both"/>
        <w:rPr>
          <w:color w:val="000000"/>
          <w:lang w:eastAsia="ru-RU"/>
        </w:rPr>
      </w:pPr>
    </w:p>
    <w:p w:rsidR="00103745" w:rsidRPr="00462101" w:rsidRDefault="00103745" w:rsidP="00103745">
      <w:pPr>
        <w:pStyle w:val="a6"/>
        <w:jc w:val="both"/>
        <w:rPr>
          <w:color w:val="000000"/>
          <w:lang w:eastAsia="ru-RU"/>
        </w:rPr>
      </w:pPr>
      <w:r w:rsidRPr="00462101">
        <w:rPr>
          <w:color w:val="000000"/>
          <w:lang w:eastAsia="ru-RU"/>
        </w:rPr>
        <w:t xml:space="preserve">В своей работе я использую следующие приемы. </w:t>
      </w:r>
    </w:p>
    <w:p w:rsidR="00103745" w:rsidRPr="00462101" w:rsidRDefault="00103745" w:rsidP="00103745">
      <w:pPr>
        <w:pStyle w:val="a6"/>
        <w:jc w:val="both"/>
        <w:rPr>
          <w:color w:val="000000"/>
          <w:lang w:eastAsia="ru-RU"/>
        </w:rPr>
      </w:pPr>
      <w:r w:rsidRPr="00462101">
        <w:rPr>
          <w:b/>
          <w:bCs/>
          <w:color w:val="000000"/>
          <w:lang w:eastAsia="ru-RU"/>
        </w:rPr>
        <w:t>-Решаем проблемные вопросы через нахождение в тексте необходимой информации</w:t>
      </w:r>
      <w:r w:rsidRPr="00462101">
        <w:rPr>
          <w:color w:val="000000"/>
          <w:lang w:eastAsia="ru-RU"/>
        </w:rPr>
        <w:t>.</w:t>
      </w:r>
    </w:p>
    <w:p w:rsidR="00103745" w:rsidRPr="00462101" w:rsidRDefault="00103745" w:rsidP="00103745">
      <w:pPr>
        <w:pStyle w:val="a6"/>
        <w:jc w:val="both"/>
        <w:rPr>
          <w:color w:val="000000"/>
          <w:lang w:eastAsia="ru-RU"/>
        </w:rPr>
      </w:pPr>
      <w:r w:rsidRPr="00462101">
        <w:rPr>
          <w:color w:val="000000"/>
          <w:lang w:eastAsia="ru-RU"/>
        </w:rPr>
        <w:t>Например, по параграфу 2 «Учимся с полярной звездой» После прочтения текста параграфа, отвечаем на проблемный вопрос </w:t>
      </w:r>
    </w:p>
    <w:p w:rsidR="00103745" w:rsidRPr="00462101" w:rsidRDefault="00103745" w:rsidP="00103745">
      <w:pPr>
        <w:pStyle w:val="a6"/>
        <w:jc w:val="both"/>
        <w:rPr>
          <w:i/>
          <w:iCs/>
          <w:color w:val="000000"/>
          <w:lang w:eastAsia="ru-RU"/>
        </w:rPr>
      </w:pPr>
      <w:r w:rsidRPr="00462101">
        <w:rPr>
          <w:i/>
          <w:iCs/>
          <w:color w:val="000000"/>
          <w:lang w:eastAsia="ru-RU"/>
        </w:rPr>
        <w:t>Проблема: огромные территории России это не только благо</w:t>
      </w:r>
      <w:proofErr w:type="gramStart"/>
      <w:r w:rsidRPr="00462101">
        <w:rPr>
          <w:i/>
          <w:iCs/>
          <w:color w:val="000000"/>
          <w:lang w:eastAsia="ru-RU"/>
        </w:rPr>
        <w:t xml:space="preserve"> ,</w:t>
      </w:r>
      <w:proofErr w:type="gramEnd"/>
      <w:r w:rsidRPr="00462101">
        <w:rPr>
          <w:i/>
          <w:iCs/>
          <w:color w:val="000000"/>
          <w:lang w:eastAsia="ru-RU"/>
        </w:rPr>
        <w:t xml:space="preserve"> но и неудобство? Почему? Приведите аргументы в защиту своего мнения</w:t>
      </w:r>
    </w:p>
    <w:p w:rsidR="00103745" w:rsidRPr="00462101" w:rsidRDefault="00103745" w:rsidP="00103745">
      <w:pPr>
        <w:pStyle w:val="a6"/>
        <w:jc w:val="both"/>
        <w:rPr>
          <w:i/>
          <w:iCs/>
          <w:color w:val="000000"/>
          <w:lang w:eastAsia="ru-RU"/>
        </w:rPr>
      </w:pPr>
    </w:p>
    <w:p w:rsidR="00103745" w:rsidRPr="00462101" w:rsidRDefault="00103745" w:rsidP="00103745">
      <w:pPr>
        <w:pStyle w:val="a6"/>
        <w:jc w:val="both"/>
        <w:rPr>
          <w:color w:val="000000"/>
          <w:lang w:eastAsia="ru-RU"/>
        </w:rPr>
      </w:pPr>
      <w:r w:rsidRPr="00462101">
        <w:rPr>
          <w:color w:val="000000"/>
          <w:lang w:eastAsia="ru-RU"/>
        </w:rPr>
        <w:lastRenderedPageBreak/>
        <w:t xml:space="preserve">      </w:t>
      </w:r>
      <w:proofErr w:type="gramStart"/>
      <w:r w:rsidRPr="00462101">
        <w:rPr>
          <w:b/>
          <w:color w:val="000000"/>
          <w:lang w:eastAsia="ru-RU"/>
        </w:rPr>
        <w:t>--использую прием</w:t>
      </w:r>
      <w:r w:rsidRPr="00462101">
        <w:rPr>
          <w:color w:val="000000"/>
          <w:lang w:eastAsia="ru-RU"/>
        </w:rPr>
        <w:t xml:space="preserve"> </w:t>
      </w:r>
      <w:r w:rsidRPr="00462101">
        <w:rPr>
          <w:b/>
          <w:bCs/>
          <w:color w:val="000000"/>
          <w:lang w:eastAsia="ru-RU"/>
        </w:rPr>
        <w:t>преобразование текстовой информации в другие формы</w:t>
      </w:r>
      <w:r w:rsidRPr="00462101">
        <w:rPr>
          <w:color w:val="000000"/>
          <w:lang w:eastAsia="ru-RU"/>
        </w:rPr>
        <w:t> – здесь необходимо «свернуть» информацию, данную в виде текста, в таблицу, схему, диаграмму, карту, символы, проанализировать и сделать вывод.</w:t>
      </w:r>
      <w:proofErr w:type="gramEnd"/>
    </w:p>
    <w:p w:rsidR="00103745" w:rsidRPr="00462101" w:rsidRDefault="00103745" w:rsidP="00103745">
      <w:pPr>
        <w:pStyle w:val="a6"/>
        <w:jc w:val="both"/>
        <w:rPr>
          <w:color w:val="000000"/>
          <w:lang w:eastAsia="ru-RU"/>
        </w:rPr>
      </w:pPr>
    </w:p>
    <w:p w:rsidR="00103745" w:rsidRPr="00462101" w:rsidRDefault="00103745" w:rsidP="00103745">
      <w:pPr>
        <w:pStyle w:val="a6"/>
        <w:jc w:val="both"/>
        <w:rPr>
          <w:b/>
          <w:bCs/>
          <w:bdr w:val="none" w:sz="0" w:space="0" w:color="auto" w:frame="1"/>
          <w:lang w:eastAsia="ru-RU"/>
        </w:rPr>
      </w:pPr>
      <w:r w:rsidRPr="00462101">
        <w:rPr>
          <w:b/>
          <w:bCs/>
          <w:bdr w:val="none" w:sz="0" w:space="0" w:color="auto" w:frame="1"/>
          <w:lang w:eastAsia="ru-RU"/>
        </w:rPr>
        <w:t>Например, при изучении темы «Реки Свердловской области»</w:t>
      </w:r>
    </w:p>
    <w:p w:rsidR="00103745" w:rsidRPr="00462101" w:rsidRDefault="00103745" w:rsidP="00103745">
      <w:pPr>
        <w:pStyle w:val="a6"/>
        <w:jc w:val="both"/>
        <w:rPr>
          <w:lang w:eastAsia="ru-RU"/>
        </w:rPr>
      </w:pPr>
      <w:r w:rsidRPr="00462101">
        <w:rPr>
          <w:b/>
          <w:bCs/>
          <w:bdr w:val="none" w:sz="0" w:space="0" w:color="auto" w:frame="1"/>
          <w:lang w:eastAsia="ru-RU"/>
        </w:rPr>
        <w:t xml:space="preserve"> Прочитайте текст и выполните задание.</w:t>
      </w:r>
    </w:p>
    <w:p w:rsidR="00103745" w:rsidRPr="00462101" w:rsidRDefault="00103745" w:rsidP="00103745">
      <w:pPr>
        <w:pStyle w:val="a6"/>
        <w:jc w:val="both"/>
        <w:rPr>
          <w:lang w:eastAsia="ru-RU"/>
        </w:rPr>
      </w:pPr>
      <w:r w:rsidRPr="00462101">
        <w:rPr>
          <w:b/>
          <w:bCs/>
          <w:bdr w:val="none" w:sz="0" w:space="0" w:color="auto" w:frame="1"/>
          <w:shd w:val="clear" w:color="auto" w:fill="FFFFFF"/>
          <w:lang w:eastAsia="ru-RU"/>
        </w:rPr>
        <w:t>Тура́</w:t>
      </w:r>
      <w:r w:rsidRPr="00462101">
        <w:rPr>
          <w:bdr w:val="none" w:sz="0" w:space="0" w:color="auto" w:frame="1"/>
          <w:shd w:val="clear" w:color="auto" w:fill="FFFFFF"/>
          <w:lang w:eastAsia="ru-RU"/>
        </w:rPr>
        <w:t> - река в Свердловской и Тюменской </w:t>
      </w:r>
      <w:proofErr w:type="gramStart"/>
      <w:r w:rsidRPr="00462101">
        <w:rPr>
          <w:bdr w:val="none" w:sz="0" w:space="0" w:color="auto" w:frame="1"/>
          <w:shd w:val="clear" w:color="auto" w:fill="FFFFFF"/>
          <w:lang w:eastAsia="ru-RU"/>
        </w:rPr>
        <w:t>областях</w:t>
      </w:r>
      <w:proofErr w:type="gramEnd"/>
      <w:r w:rsidRPr="00462101">
        <w:rPr>
          <w:bdr w:val="none" w:sz="0" w:space="0" w:color="auto" w:frame="1"/>
          <w:shd w:val="clear" w:color="auto" w:fill="FFFFFF"/>
          <w:lang w:eastAsia="ru-RU"/>
        </w:rPr>
        <w:t> России, левый приток Тобола (бассейн Иртыша). Протекает по Туринской равнине.</w:t>
      </w:r>
    </w:p>
    <w:p w:rsidR="00103745" w:rsidRPr="00462101" w:rsidRDefault="00103745" w:rsidP="00103745">
      <w:pPr>
        <w:pStyle w:val="a6"/>
        <w:jc w:val="both"/>
        <w:rPr>
          <w:lang w:eastAsia="ru-RU"/>
        </w:rPr>
      </w:pPr>
      <w:r w:rsidRPr="00462101">
        <w:rPr>
          <w:lang w:eastAsia="ru-RU"/>
        </w:rPr>
        <w:t>Длина — 1030 км, площадь водосборного бассейна — 80 400 км². Судоходна на 635 км от устья. Высота истока — 416 м. Высота устья — 42,2 м над уровнем моря. Среднегодовой расход воды в 184 км от устья — 202,7 м³/</w:t>
      </w:r>
      <w:proofErr w:type="gramStart"/>
      <w:r w:rsidRPr="00462101">
        <w:rPr>
          <w:lang w:eastAsia="ru-RU"/>
        </w:rPr>
        <w:t>с</w:t>
      </w:r>
      <w:proofErr w:type="gramEnd"/>
      <w:r w:rsidRPr="00462101">
        <w:rPr>
          <w:lang w:eastAsia="ru-RU"/>
        </w:rPr>
        <w:t>.</w:t>
      </w:r>
    </w:p>
    <w:p w:rsidR="00103745" w:rsidRPr="00462101" w:rsidRDefault="00103745" w:rsidP="00103745">
      <w:pPr>
        <w:pStyle w:val="a6"/>
        <w:jc w:val="both"/>
        <w:rPr>
          <w:lang w:eastAsia="ru-RU"/>
        </w:rPr>
      </w:pPr>
      <w:r w:rsidRPr="00462101">
        <w:rPr>
          <w:lang w:eastAsia="ru-RU"/>
        </w:rPr>
        <w:t>Истоком реки является слияние нескольких ручьёв в 4 км юго-западнее железнодорожной станции </w:t>
      </w:r>
      <w:r w:rsidRPr="00462101">
        <w:rPr>
          <w:bdr w:val="none" w:sz="0" w:space="0" w:color="auto" w:frame="1"/>
          <w:lang w:eastAsia="ru-RU"/>
        </w:rPr>
        <w:t>Хребет-Уральский</w:t>
      </w:r>
      <w:r w:rsidRPr="00462101">
        <w:rPr>
          <w:lang w:eastAsia="ru-RU"/>
        </w:rPr>
        <w:t>.</w:t>
      </w:r>
    </w:p>
    <w:p w:rsidR="00103745" w:rsidRPr="00462101" w:rsidRDefault="00103745" w:rsidP="00103745">
      <w:pPr>
        <w:pStyle w:val="a6"/>
        <w:jc w:val="both"/>
        <w:rPr>
          <w:lang w:eastAsia="ru-RU"/>
        </w:rPr>
      </w:pPr>
      <w:r w:rsidRPr="00462101">
        <w:rPr>
          <w:lang w:eastAsia="ru-RU"/>
        </w:rPr>
        <w:t>В верховьях долина реки узкая, с крутыми склонами, дно реки порожистое. В низовьях течение плавное. Скорость течения — 2,0—2,5 м/с в верховьях и не более 1,5 м/</w:t>
      </w:r>
      <w:proofErr w:type="gramStart"/>
      <w:r w:rsidRPr="00462101">
        <w:rPr>
          <w:lang w:eastAsia="ru-RU"/>
        </w:rPr>
        <w:t>с</w:t>
      </w:r>
      <w:proofErr w:type="gramEnd"/>
      <w:r w:rsidRPr="00462101">
        <w:rPr>
          <w:lang w:eastAsia="ru-RU"/>
        </w:rPr>
        <w:t xml:space="preserve"> в низовьях</w:t>
      </w:r>
    </w:p>
    <w:p w:rsidR="00103745" w:rsidRPr="00462101" w:rsidRDefault="00103745" w:rsidP="00103745">
      <w:pPr>
        <w:pStyle w:val="a6"/>
        <w:jc w:val="both"/>
        <w:rPr>
          <w:lang w:eastAsia="ru-RU"/>
        </w:rPr>
      </w:pPr>
      <w:proofErr w:type="spellStart"/>
      <w:r w:rsidRPr="00462101">
        <w:rPr>
          <w:b/>
          <w:bCs/>
          <w:bdr w:val="none" w:sz="0" w:space="0" w:color="auto" w:frame="1"/>
          <w:lang w:eastAsia="ru-RU"/>
        </w:rPr>
        <w:t>Задание</w:t>
      </w:r>
      <w:proofErr w:type="gramStart"/>
      <w:r w:rsidRPr="00462101">
        <w:rPr>
          <w:b/>
          <w:bCs/>
          <w:bdr w:val="none" w:sz="0" w:space="0" w:color="auto" w:frame="1"/>
          <w:lang w:eastAsia="ru-RU"/>
        </w:rPr>
        <w:t>.</w:t>
      </w:r>
      <w:r w:rsidRPr="00462101">
        <w:rPr>
          <w:bdr w:val="none" w:sz="0" w:space="0" w:color="auto" w:frame="1"/>
          <w:lang w:eastAsia="ru-RU"/>
        </w:rPr>
        <w:t>Н</w:t>
      </w:r>
      <w:proofErr w:type="gramEnd"/>
      <w:r w:rsidRPr="00462101">
        <w:rPr>
          <w:bdr w:val="none" w:sz="0" w:space="0" w:color="auto" w:frame="1"/>
          <w:lang w:eastAsia="ru-RU"/>
        </w:rPr>
        <w:t>а</w:t>
      </w:r>
      <w:proofErr w:type="spellEnd"/>
      <w:r w:rsidRPr="00462101">
        <w:rPr>
          <w:bdr w:val="none" w:sz="0" w:space="0" w:color="auto" w:frame="1"/>
          <w:lang w:eastAsia="ru-RU"/>
        </w:rPr>
        <w:t xml:space="preserve"> основе данных, приведенных в тексте, сделайте необходимые расчеты и заполните таблицу</w:t>
      </w:r>
    </w:p>
    <w:tbl>
      <w:tblPr>
        <w:tblW w:w="10740" w:type="dxa"/>
        <w:shd w:val="clear" w:color="auto" w:fill="FFFFFF"/>
        <w:tblCellMar>
          <w:left w:w="0" w:type="dxa"/>
          <w:right w:w="0" w:type="dxa"/>
        </w:tblCellMar>
        <w:tblLook w:val="04A0"/>
      </w:tblPr>
      <w:tblGrid>
        <w:gridCol w:w="4685"/>
        <w:gridCol w:w="6055"/>
      </w:tblGrid>
      <w:tr w:rsidR="00103745" w:rsidRPr="00462101" w:rsidTr="00827BCB">
        <w:tc>
          <w:tcPr>
            <w:tcW w:w="46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Исток</w:t>
            </w:r>
          </w:p>
        </w:tc>
        <w:tc>
          <w:tcPr>
            <w:tcW w:w="60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Устье</w:t>
            </w:r>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xml:space="preserve">Высота истока, </w:t>
            </w:r>
            <w:proofErr w:type="gramStart"/>
            <w:r w:rsidRPr="00462101">
              <w:rPr>
                <w:bdr w:val="none" w:sz="0" w:space="0" w:color="auto" w:frame="1"/>
                <w:lang w:eastAsia="ru-RU"/>
              </w:rPr>
              <w:t>м</w:t>
            </w:r>
            <w:proofErr w:type="gramEnd"/>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xml:space="preserve">Высота устья, </w:t>
            </w:r>
            <w:proofErr w:type="gramStart"/>
            <w:r w:rsidRPr="00462101">
              <w:rPr>
                <w:bdr w:val="none" w:sz="0" w:space="0" w:color="auto" w:frame="1"/>
                <w:lang w:eastAsia="ru-RU"/>
              </w:rPr>
              <w:t>м</w:t>
            </w:r>
            <w:proofErr w:type="gramEnd"/>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xml:space="preserve">Длина, </w:t>
            </w:r>
            <w:proofErr w:type="gramStart"/>
            <w:r w:rsidRPr="00462101">
              <w:rPr>
                <w:bdr w:val="none" w:sz="0" w:space="0" w:color="auto" w:frame="1"/>
                <w:lang w:eastAsia="ru-RU"/>
              </w:rPr>
              <w:t>км</w:t>
            </w:r>
            <w:proofErr w:type="gramEnd"/>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xml:space="preserve">Падение, </w:t>
            </w:r>
            <w:proofErr w:type="gramStart"/>
            <w:r w:rsidRPr="00462101">
              <w:rPr>
                <w:bdr w:val="none" w:sz="0" w:space="0" w:color="auto" w:frame="1"/>
                <w:lang w:eastAsia="ru-RU"/>
              </w:rPr>
              <w:t>м</w:t>
            </w:r>
            <w:proofErr w:type="gramEnd"/>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xml:space="preserve">Уклон, </w:t>
            </w:r>
            <w:proofErr w:type="gramStart"/>
            <w:r w:rsidRPr="00462101">
              <w:rPr>
                <w:bdr w:val="none" w:sz="0" w:space="0" w:color="auto" w:frame="1"/>
                <w:lang w:eastAsia="ru-RU"/>
              </w:rPr>
              <w:t>см</w:t>
            </w:r>
            <w:proofErr w:type="gramEnd"/>
            <w:r w:rsidRPr="00462101">
              <w:rPr>
                <w:bdr w:val="none" w:sz="0" w:space="0" w:color="auto" w:frame="1"/>
                <w:lang w:eastAsia="ru-RU"/>
              </w:rPr>
              <w:t>/км</w:t>
            </w:r>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r w:rsidR="00103745" w:rsidRPr="00462101" w:rsidTr="00827BCB">
        <w:tc>
          <w:tcPr>
            <w:tcW w:w="46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Тип реки по характеру течения</w:t>
            </w:r>
          </w:p>
        </w:tc>
        <w:tc>
          <w:tcPr>
            <w:tcW w:w="60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t> </w:t>
            </w:r>
          </w:p>
        </w:tc>
      </w:tr>
    </w:tbl>
    <w:p w:rsidR="00103745" w:rsidRPr="00462101" w:rsidRDefault="00103745" w:rsidP="00103745">
      <w:pPr>
        <w:pStyle w:val="a6"/>
        <w:jc w:val="both"/>
        <w:rPr>
          <w:lang w:eastAsia="ru-RU"/>
        </w:rPr>
      </w:pPr>
    </w:p>
    <w:p w:rsidR="00103745" w:rsidRPr="00462101" w:rsidRDefault="00103745" w:rsidP="00103745">
      <w:pPr>
        <w:pStyle w:val="a6"/>
        <w:jc w:val="both"/>
        <w:rPr>
          <w:b/>
          <w:bCs/>
          <w:bdr w:val="none" w:sz="0" w:space="0" w:color="auto" w:frame="1"/>
          <w:lang w:eastAsia="ru-RU"/>
        </w:rPr>
      </w:pPr>
      <w:r w:rsidRPr="00462101">
        <w:rPr>
          <w:b/>
          <w:bCs/>
          <w:bdr w:val="none" w:sz="0" w:space="0" w:color="auto" w:frame="1"/>
          <w:lang w:eastAsia="ru-RU"/>
        </w:rPr>
        <w:t>-прием «Рассказ с ошибками»</w:t>
      </w:r>
    </w:p>
    <w:p w:rsidR="00103745" w:rsidRPr="00462101" w:rsidRDefault="00103745" w:rsidP="00103745">
      <w:pPr>
        <w:pStyle w:val="a6"/>
        <w:jc w:val="both"/>
        <w:rPr>
          <w:b/>
          <w:bCs/>
          <w:bdr w:val="none" w:sz="0" w:space="0" w:color="auto" w:frame="1"/>
          <w:lang w:eastAsia="ru-RU"/>
        </w:rPr>
      </w:pPr>
      <w:r w:rsidRPr="00462101">
        <w:rPr>
          <w:b/>
          <w:bCs/>
          <w:bdr w:val="none" w:sz="0" w:space="0" w:color="auto" w:frame="1"/>
          <w:lang w:eastAsia="ru-RU"/>
        </w:rPr>
        <w:t>Прочитайте текст и найдите ошибки  (Тема «Реки России»)</w:t>
      </w:r>
    </w:p>
    <w:p w:rsidR="00103745" w:rsidRPr="00462101" w:rsidRDefault="00103745" w:rsidP="00103745">
      <w:pPr>
        <w:pStyle w:val="a6"/>
        <w:jc w:val="both"/>
      </w:pPr>
      <w:r w:rsidRPr="00462101">
        <w:t xml:space="preserve">1.Река Волга берет начало на </w:t>
      </w:r>
      <w:proofErr w:type="spellStart"/>
      <w:r w:rsidRPr="00462101">
        <w:t>Волдайской</w:t>
      </w:r>
      <w:proofErr w:type="spellEnd"/>
      <w:r w:rsidRPr="00462101">
        <w:t xml:space="preserve"> возвышенности и впадает в Черное море.</w:t>
      </w:r>
    </w:p>
    <w:p w:rsidR="00103745" w:rsidRPr="00462101" w:rsidRDefault="00103745" w:rsidP="00103745">
      <w:pPr>
        <w:pStyle w:val="a6"/>
        <w:jc w:val="both"/>
      </w:pPr>
      <w:r w:rsidRPr="00462101">
        <w:t>2. Для формирования болот необходимы следующие условия</w:t>
      </w:r>
      <w:proofErr w:type="gramStart"/>
      <w:r w:rsidRPr="00462101">
        <w:t xml:space="preserve"> :</w:t>
      </w:r>
      <w:proofErr w:type="gramEnd"/>
      <w:r w:rsidRPr="00462101">
        <w:t xml:space="preserve"> избыточное увлажнение и расположение на побережье.</w:t>
      </w:r>
    </w:p>
    <w:p w:rsidR="00103745" w:rsidRPr="00462101" w:rsidRDefault="00103745" w:rsidP="00103745">
      <w:pPr>
        <w:pStyle w:val="a6"/>
        <w:jc w:val="both"/>
      </w:pPr>
      <w:r w:rsidRPr="00462101">
        <w:t>3. Река Волга, как и большинство рек России, относится к бассейну внутреннего стока.</w:t>
      </w:r>
    </w:p>
    <w:p w:rsidR="00103745" w:rsidRPr="00462101" w:rsidRDefault="00103745" w:rsidP="00103745">
      <w:pPr>
        <w:pStyle w:val="a6"/>
        <w:jc w:val="both"/>
      </w:pPr>
      <w:r w:rsidRPr="00462101">
        <w:t>4. К водным ресурсам относятся пресные поверхностные, подземные воды и воды морей и океанов.</w:t>
      </w:r>
    </w:p>
    <w:p w:rsidR="00103745" w:rsidRPr="00462101" w:rsidRDefault="00103745" w:rsidP="00103745">
      <w:pPr>
        <w:pStyle w:val="a6"/>
        <w:jc w:val="both"/>
      </w:pPr>
      <w:r w:rsidRPr="00462101">
        <w:t>5. Влияние климата на реки проявляется через источники питания и характер течения.</w:t>
      </w:r>
    </w:p>
    <w:p w:rsidR="00103745" w:rsidRPr="00462101" w:rsidRDefault="00103745" w:rsidP="00103745">
      <w:pPr>
        <w:pStyle w:val="a6"/>
        <w:jc w:val="both"/>
      </w:pPr>
      <w:r w:rsidRPr="00462101">
        <w:t>6. Половодье сопровождается повышением уровня воды в реке, происходящим в результате обильных дождей</w:t>
      </w:r>
      <w:proofErr w:type="gramStart"/>
      <w:r w:rsidRPr="00462101">
        <w:t>.</w:t>
      </w:r>
      <w:proofErr w:type="gramEnd"/>
    </w:p>
    <w:p w:rsidR="00103745" w:rsidRPr="00462101" w:rsidRDefault="00103745" w:rsidP="00103745">
      <w:pPr>
        <w:pStyle w:val="a6"/>
        <w:jc w:val="both"/>
        <w:rPr>
          <w:b/>
        </w:rPr>
      </w:pPr>
      <w:r w:rsidRPr="00462101">
        <w:rPr>
          <w:b/>
          <w:color w:val="424E5A"/>
        </w:rPr>
        <w:t>.-</w:t>
      </w:r>
      <w:r w:rsidRPr="00462101">
        <w:rPr>
          <w:b/>
        </w:rPr>
        <w:t>Прием «Реставрация текста» (тема «История развития земной коры»)</w:t>
      </w:r>
    </w:p>
    <w:tbl>
      <w:tblPr>
        <w:tblW w:w="9747" w:type="dxa"/>
        <w:shd w:val="clear" w:color="auto" w:fill="FFFFFF"/>
        <w:tblLayout w:type="fixed"/>
        <w:tblCellMar>
          <w:left w:w="0" w:type="dxa"/>
          <w:right w:w="0" w:type="dxa"/>
        </w:tblCellMar>
        <w:tblLook w:val="04A0"/>
      </w:tblPr>
      <w:tblGrid>
        <w:gridCol w:w="5637"/>
        <w:gridCol w:w="4110"/>
      </w:tblGrid>
      <w:tr w:rsidR="00103745" w:rsidRPr="00462101" w:rsidTr="00827BCB">
        <w:tc>
          <w:tcPr>
            <w:tcW w:w="563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bdr w:val="none" w:sz="0" w:space="0" w:color="auto" w:frame="1"/>
                <w:lang w:eastAsia="ru-RU"/>
              </w:rPr>
              <w:lastRenderedPageBreak/>
              <w:t> </w:t>
            </w:r>
            <w:r w:rsidRPr="00462101">
              <w:rPr>
                <w:b/>
                <w:bCs/>
                <w:i/>
                <w:iCs/>
                <w:bdr w:val="none" w:sz="0" w:space="0" w:color="auto" w:frame="1"/>
                <w:lang w:eastAsia="ru-RU"/>
              </w:rPr>
              <w:t>Используя фрагменты, составьте рассказ о геологической истории планеты в хронологическом порядке.</w:t>
            </w:r>
          </w:p>
          <w:p w:rsidR="00103745" w:rsidRPr="00462101" w:rsidRDefault="00103745" w:rsidP="00827BCB">
            <w:pPr>
              <w:pStyle w:val="a6"/>
              <w:jc w:val="both"/>
              <w:rPr>
                <w:lang w:eastAsia="ru-RU"/>
              </w:rPr>
            </w:pPr>
            <w:r w:rsidRPr="00462101">
              <w:rPr>
                <w:bdr w:val="none" w:sz="0" w:space="0" w:color="auto" w:frame="1"/>
                <w:lang w:eastAsia="ru-RU"/>
              </w:rPr>
              <w:t>1. В кайнозое заканчивается последний ледниковый период, постепенно климат приобретает нынешний вид. Появляются человекообразные обезьяны и человек.</w:t>
            </w:r>
          </w:p>
          <w:p w:rsidR="00103745" w:rsidRPr="00462101" w:rsidRDefault="00103745" w:rsidP="00827BCB">
            <w:pPr>
              <w:pStyle w:val="a6"/>
              <w:jc w:val="both"/>
              <w:rPr>
                <w:lang w:eastAsia="ru-RU"/>
              </w:rPr>
            </w:pPr>
            <w:r w:rsidRPr="00462101">
              <w:rPr>
                <w:bdr w:val="none" w:sz="0" w:space="0" w:color="auto" w:frame="1"/>
                <w:lang w:eastAsia="ru-RU"/>
              </w:rPr>
              <w:t xml:space="preserve">2. Ученые пришли к выводу о том, что Земля сформировалась примерно 4,5 </w:t>
            </w:r>
            <w:proofErr w:type="spellStart"/>
            <w:proofErr w:type="gramStart"/>
            <w:r w:rsidRPr="00462101">
              <w:rPr>
                <w:bdr w:val="none" w:sz="0" w:space="0" w:color="auto" w:frame="1"/>
                <w:lang w:eastAsia="ru-RU"/>
              </w:rPr>
              <w:t>млрд</w:t>
            </w:r>
            <w:proofErr w:type="spellEnd"/>
            <w:proofErr w:type="gramEnd"/>
            <w:r w:rsidRPr="00462101">
              <w:rPr>
                <w:bdr w:val="none" w:sz="0" w:space="0" w:color="auto" w:frame="1"/>
                <w:lang w:eastAsia="ru-RU"/>
              </w:rPr>
              <w:t xml:space="preserve"> лет назад. Сам процесс формирования был очень длительными, возможно, начался еще 7 </w:t>
            </w:r>
            <w:proofErr w:type="spellStart"/>
            <w:proofErr w:type="gramStart"/>
            <w:r w:rsidRPr="00462101">
              <w:rPr>
                <w:bdr w:val="none" w:sz="0" w:space="0" w:color="auto" w:frame="1"/>
                <w:lang w:eastAsia="ru-RU"/>
              </w:rPr>
              <w:t>млрд</w:t>
            </w:r>
            <w:proofErr w:type="spellEnd"/>
            <w:proofErr w:type="gramEnd"/>
            <w:r w:rsidRPr="00462101">
              <w:rPr>
                <w:bdr w:val="none" w:sz="0" w:space="0" w:color="auto" w:frame="1"/>
                <w:lang w:eastAsia="ru-RU"/>
              </w:rPr>
              <w:t xml:space="preserve"> лет назад.</w:t>
            </w:r>
          </w:p>
          <w:p w:rsidR="00103745" w:rsidRPr="00462101" w:rsidRDefault="00103745" w:rsidP="00827BCB">
            <w:pPr>
              <w:pStyle w:val="a6"/>
              <w:jc w:val="both"/>
              <w:rPr>
                <w:lang w:eastAsia="ru-RU"/>
              </w:rPr>
            </w:pPr>
            <w:r w:rsidRPr="00462101">
              <w:rPr>
                <w:bdr w:val="none" w:sz="0" w:space="0" w:color="auto" w:frame="1"/>
                <w:lang w:eastAsia="ru-RU"/>
              </w:rPr>
              <w:t xml:space="preserve">3. Мезозой называют временем динозавров и </w:t>
            </w:r>
            <w:proofErr w:type="gramStart"/>
            <w:r w:rsidRPr="00462101">
              <w:rPr>
                <w:bdr w:val="none" w:sz="0" w:space="0" w:color="auto" w:frame="1"/>
                <w:lang w:eastAsia="ru-RU"/>
              </w:rPr>
              <w:t>зубастые</w:t>
            </w:r>
            <w:proofErr w:type="gramEnd"/>
            <w:r w:rsidRPr="00462101">
              <w:rPr>
                <w:bdr w:val="none" w:sz="0" w:space="0" w:color="auto" w:frame="1"/>
                <w:lang w:eastAsia="ru-RU"/>
              </w:rPr>
              <w:t xml:space="preserve"> птиц.</w:t>
            </w:r>
          </w:p>
          <w:p w:rsidR="00103745" w:rsidRPr="00462101" w:rsidRDefault="00103745" w:rsidP="00827BCB">
            <w:pPr>
              <w:pStyle w:val="a6"/>
              <w:jc w:val="both"/>
              <w:rPr>
                <w:lang w:eastAsia="ru-RU"/>
              </w:rPr>
            </w:pPr>
            <w:r w:rsidRPr="00462101">
              <w:rPr>
                <w:bdr w:val="none" w:sz="0" w:space="0" w:color="auto" w:frame="1"/>
                <w:lang w:eastAsia="ru-RU"/>
              </w:rPr>
              <w:t xml:space="preserve">4. в геохронологии Земли эти эры имеют  название кембрий. Он охватывает время 4,5 </w:t>
            </w:r>
            <w:proofErr w:type="spellStart"/>
            <w:proofErr w:type="gramStart"/>
            <w:r w:rsidRPr="00462101">
              <w:rPr>
                <w:bdr w:val="none" w:sz="0" w:space="0" w:color="auto" w:frame="1"/>
                <w:lang w:eastAsia="ru-RU"/>
              </w:rPr>
              <w:t>млрд</w:t>
            </w:r>
            <w:proofErr w:type="spellEnd"/>
            <w:proofErr w:type="gramEnd"/>
            <w:r w:rsidRPr="00462101">
              <w:rPr>
                <w:bdr w:val="none" w:sz="0" w:space="0" w:color="auto" w:frame="1"/>
                <w:lang w:eastAsia="ru-RU"/>
              </w:rPr>
              <w:t xml:space="preserve"> – 600 </w:t>
            </w:r>
            <w:proofErr w:type="spellStart"/>
            <w:r w:rsidRPr="00462101">
              <w:rPr>
                <w:bdr w:val="none" w:sz="0" w:space="0" w:color="auto" w:frame="1"/>
                <w:lang w:eastAsia="ru-RU"/>
              </w:rPr>
              <w:t>млн</w:t>
            </w:r>
            <w:proofErr w:type="spellEnd"/>
            <w:r w:rsidRPr="00462101">
              <w:rPr>
                <w:bdr w:val="none" w:sz="0" w:space="0" w:color="auto" w:frame="1"/>
                <w:lang w:eastAsia="ru-RU"/>
              </w:rPr>
              <w:t xml:space="preserve"> лет назад. Его делят </w:t>
            </w:r>
            <w:proofErr w:type="gramStart"/>
            <w:r w:rsidRPr="00462101">
              <w:rPr>
                <w:bdr w:val="none" w:sz="0" w:space="0" w:color="auto" w:frame="1"/>
                <w:lang w:eastAsia="ru-RU"/>
              </w:rPr>
              <w:t>на</w:t>
            </w:r>
            <w:proofErr w:type="gramEnd"/>
            <w:r w:rsidRPr="00462101">
              <w:rPr>
                <w:bdr w:val="none" w:sz="0" w:space="0" w:color="auto" w:frame="1"/>
                <w:lang w:eastAsia="ru-RU"/>
              </w:rPr>
              <w:t xml:space="preserve"> </w:t>
            </w:r>
            <w:proofErr w:type="gramStart"/>
            <w:r w:rsidRPr="00462101">
              <w:rPr>
                <w:bdr w:val="none" w:sz="0" w:space="0" w:color="auto" w:frame="1"/>
                <w:lang w:eastAsia="ru-RU"/>
              </w:rPr>
              <w:t>архей</w:t>
            </w:r>
            <w:proofErr w:type="gramEnd"/>
            <w:r w:rsidRPr="00462101">
              <w:rPr>
                <w:bdr w:val="none" w:sz="0" w:space="0" w:color="auto" w:frame="1"/>
                <w:lang w:eastAsia="ru-RU"/>
              </w:rPr>
              <w:t xml:space="preserve"> и протерозой.</w:t>
            </w:r>
          </w:p>
          <w:p w:rsidR="00103745" w:rsidRPr="00462101" w:rsidRDefault="00103745" w:rsidP="00827BCB">
            <w:pPr>
              <w:pStyle w:val="a6"/>
              <w:jc w:val="both"/>
              <w:rPr>
                <w:lang w:eastAsia="ru-RU"/>
              </w:rPr>
            </w:pPr>
            <w:r w:rsidRPr="00462101">
              <w:rPr>
                <w:bdr w:val="none" w:sz="0" w:space="0" w:color="auto" w:frame="1"/>
                <w:lang w:eastAsia="ru-RU"/>
              </w:rPr>
              <w:t xml:space="preserve">5. Палеозой – эра древней жизни. Началась примерно 600 </w:t>
            </w:r>
            <w:proofErr w:type="spellStart"/>
            <w:proofErr w:type="gramStart"/>
            <w:r w:rsidRPr="00462101">
              <w:rPr>
                <w:bdr w:val="none" w:sz="0" w:space="0" w:color="auto" w:frame="1"/>
                <w:lang w:eastAsia="ru-RU"/>
              </w:rPr>
              <w:t>млн</w:t>
            </w:r>
            <w:proofErr w:type="spellEnd"/>
            <w:proofErr w:type="gramEnd"/>
            <w:r w:rsidRPr="00462101">
              <w:rPr>
                <w:bdr w:val="none" w:sz="0" w:space="0" w:color="auto" w:frame="1"/>
                <w:lang w:eastAsia="ru-RU"/>
              </w:rPr>
              <w:t xml:space="preserve"> лет назад и закончилась 230 </w:t>
            </w:r>
            <w:proofErr w:type="spellStart"/>
            <w:r w:rsidRPr="00462101">
              <w:rPr>
                <w:bdr w:val="none" w:sz="0" w:space="0" w:color="auto" w:frame="1"/>
                <w:lang w:eastAsia="ru-RU"/>
              </w:rPr>
              <w:t>млн</w:t>
            </w:r>
            <w:proofErr w:type="spellEnd"/>
            <w:r w:rsidRPr="00462101">
              <w:rPr>
                <w:bdr w:val="none" w:sz="0" w:space="0" w:color="auto" w:frame="1"/>
                <w:lang w:eastAsia="ru-RU"/>
              </w:rPr>
              <w:t xml:space="preserve"> лет назад. Палеозой состоит из 6 периодов.</w:t>
            </w:r>
          </w:p>
        </w:tc>
        <w:tc>
          <w:tcPr>
            <w:tcW w:w="41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03745" w:rsidRPr="00462101" w:rsidRDefault="00103745" w:rsidP="00827BCB">
            <w:pPr>
              <w:pStyle w:val="a6"/>
              <w:jc w:val="both"/>
              <w:rPr>
                <w:lang w:eastAsia="ru-RU"/>
              </w:rPr>
            </w:pPr>
            <w:r w:rsidRPr="00462101">
              <w:rPr>
                <w:noProof/>
                <w:lang w:eastAsia="ru-RU"/>
              </w:rPr>
              <w:drawing>
                <wp:inline distT="0" distB="0" distL="0" distR="0">
                  <wp:extent cx="2552700" cy="3419475"/>
                  <wp:effectExtent l="19050" t="0" r="0" b="0"/>
                  <wp:docPr id="12" name="Рисунок 1" descr="https://fs.znanio.ru/8c0997/e9/74/02a83a2d17b36a2df50e87b28a49cfc9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znanio.ru/8c0997/e9/74/02a83a2d17b36a2df50e87b28a49cfc9b0.jpg"/>
                          <pic:cNvPicPr>
                            <a:picLocks noChangeAspect="1" noChangeArrowheads="1"/>
                          </pic:cNvPicPr>
                        </pic:nvPicPr>
                        <pic:blipFill>
                          <a:blip r:embed="rId4" cstate="print"/>
                          <a:srcRect/>
                          <a:stretch>
                            <a:fillRect/>
                          </a:stretch>
                        </pic:blipFill>
                        <pic:spPr bwMode="auto">
                          <a:xfrm>
                            <a:off x="0" y="0"/>
                            <a:ext cx="2552700" cy="3419475"/>
                          </a:xfrm>
                          <a:prstGeom prst="rect">
                            <a:avLst/>
                          </a:prstGeom>
                          <a:noFill/>
                          <a:ln w="9525">
                            <a:noFill/>
                            <a:miter lim="800000"/>
                            <a:headEnd/>
                            <a:tailEnd/>
                          </a:ln>
                        </pic:spPr>
                      </pic:pic>
                    </a:graphicData>
                  </a:graphic>
                </wp:inline>
              </w:drawing>
            </w:r>
          </w:p>
        </w:tc>
      </w:tr>
    </w:tbl>
    <w:p w:rsidR="00103745" w:rsidRPr="00462101" w:rsidRDefault="00103745" w:rsidP="00103745">
      <w:pPr>
        <w:pStyle w:val="a6"/>
        <w:jc w:val="both"/>
      </w:pPr>
    </w:p>
    <w:p w:rsidR="00103745" w:rsidRPr="00462101" w:rsidRDefault="00103745" w:rsidP="00103745">
      <w:pPr>
        <w:pStyle w:val="a6"/>
        <w:jc w:val="both"/>
        <w:rPr>
          <w:i/>
          <w:color w:val="000000"/>
        </w:rPr>
      </w:pPr>
      <w:r w:rsidRPr="00462101">
        <w:rPr>
          <w:b/>
          <w:i/>
          <w:color w:val="000000"/>
        </w:rPr>
        <w:t>Прочитайте текст и ответьте на вопросы</w:t>
      </w:r>
      <w:r w:rsidRPr="00462101">
        <w:rPr>
          <w:i/>
          <w:color w:val="000000"/>
        </w:rPr>
        <w:t>.</w:t>
      </w:r>
    </w:p>
    <w:p w:rsidR="00103745" w:rsidRPr="00462101" w:rsidRDefault="00103745" w:rsidP="00103745">
      <w:pPr>
        <w:pStyle w:val="a6"/>
        <w:jc w:val="both"/>
        <w:rPr>
          <w:bCs/>
          <w:i/>
          <w:color w:val="000000"/>
        </w:rPr>
      </w:pPr>
      <w:r w:rsidRPr="00462101">
        <w:rPr>
          <w:bCs/>
          <w:i/>
          <w:color w:val="000000"/>
        </w:rPr>
        <w:t>Тема «Тундра»</w:t>
      </w:r>
    </w:p>
    <w:p w:rsidR="00103745" w:rsidRPr="00462101" w:rsidRDefault="00103745" w:rsidP="00103745">
      <w:pPr>
        <w:pStyle w:val="a6"/>
        <w:jc w:val="both"/>
        <w:rPr>
          <w:color w:val="000000"/>
        </w:rPr>
      </w:pPr>
      <w:r w:rsidRPr="00462101">
        <w:rPr>
          <w:color w:val="000000"/>
        </w:rPr>
        <w:t xml:space="preserve">Тундра расположена над мерзлыми грунтами, которые оттаивают летом лишь на 0,5 – 2 м. Вечная мерзлота охлаждает почву, а, значит и воздух. Почвообразование замедлено. </w:t>
      </w:r>
      <w:proofErr w:type="gramStart"/>
      <w:r w:rsidRPr="00462101">
        <w:rPr>
          <w:color w:val="000000"/>
        </w:rPr>
        <w:t>Вечная мерзлота сохраняется из – за тонкого снежного покрова, который к тому же выдувают сильные ветры с более возвышенных участков.</w:t>
      </w:r>
      <w:proofErr w:type="gramEnd"/>
    </w:p>
    <w:p w:rsidR="00103745" w:rsidRPr="00462101" w:rsidRDefault="00103745" w:rsidP="00103745">
      <w:pPr>
        <w:pStyle w:val="a6"/>
        <w:jc w:val="both"/>
        <w:rPr>
          <w:color w:val="000000"/>
        </w:rPr>
      </w:pPr>
      <w:r w:rsidRPr="00462101">
        <w:rPr>
          <w:color w:val="000000"/>
        </w:rPr>
        <w:t>Слово «тундра» имеет происхождение от «</w:t>
      </w:r>
      <w:proofErr w:type="spellStart"/>
      <w:r w:rsidRPr="00462101">
        <w:rPr>
          <w:color w:val="000000"/>
        </w:rPr>
        <w:t>тунтури</w:t>
      </w:r>
      <w:proofErr w:type="spellEnd"/>
      <w:r w:rsidRPr="00462101">
        <w:rPr>
          <w:color w:val="000000"/>
        </w:rPr>
        <w:t>», что в переводе с языка народа саами означает «сопки» - невысокие вершины, которые не покрыты лесом. Но в тундре есть и деревья, только они карликовые – березка и ива.</w:t>
      </w:r>
    </w:p>
    <w:p w:rsidR="00103745" w:rsidRPr="00462101" w:rsidRDefault="00103745" w:rsidP="00103745">
      <w:pPr>
        <w:pStyle w:val="a6"/>
        <w:jc w:val="both"/>
        <w:rPr>
          <w:color w:val="000000"/>
        </w:rPr>
      </w:pPr>
      <w:r w:rsidRPr="00462101">
        <w:rPr>
          <w:color w:val="000000"/>
        </w:rPr>
        <w:t xml:space="preserve">Тундра красива дважды в год. Первый раз – в августе, когда созревает морошка. Цвет тундры меняется с зеленого </w:t>
      </w:r>
      <w:proofErr w:type="gramStart"/>
      <w:r w:rsidRPr="00462101">
        <w:rPr>
          <w:color w:val="000000"/>
        </w:rPr>
        <w:t>на</w:t>
      </w:r>
      <w:proofErr w:type="gramEnd"/>
      <w:r w:rsidRPr="00462101">
        <w:rPr>
          <w:color w:val="000000"/>
        </w:rPr>
        <w:t xml:space="preserve"> красный, а потом на желтый. Созревая, морошка становится желтой. Второй раз – в сентябре.</w:t>
      </w:r>
    </w:p>
    <w:p w:rsidR="00103745" w:rsidRPr="00462101" w:rsidRDefault="00103745" w:rsidP="00103745">
      <w:pPr>
        <w:pStyle w:val="a6"/>
        <w:jc w:val="both"/>
        <w:rPr>
          <w:color w:val="000000"/>
        </w:rPr>
      </w:pPr>
      <w:r w:rsidRPr="00462101">
        <w:rPr>
          <w:color w:val="000000"/>
        </w:rPr>
        <w:t>«Золотая осень» красива и в тундре. Тундра – раздолье для грибника. Грибы чуть ниже карликовых березок и ив, и очень хорошо видны. Говорят, что грибы в тундре растут выше деревьев. Это почти, правда, если учесть, что «деревья» имеют высоту 15 – 30 см. Самое приятное для грибников обстоятельство – грибы не червивые.</w:t>
      </w:r>
    </w:p>
    <w:p w:rsidR="00103745" w:rsidRPr="00462101" w:rsidRDefault="00103745" w:rsidP="00103745">
      <w:pPr>
        <w:pStyle w:val="a6"/>
        <w:jc w:val="both"/>
        <w:rPr>
          <w:color w:val="000000"/>
        </w:rPr>
      </w:pPr>
      <w:r w:rsidRPr="00462101">
        <w:rPr>
          <w:color w:val="000000"/>
        </w:rPr>
        <w:t xml:space="preserve">В тундре растет и настоящий лес, но только в долинах рек. Но и здесь деревья невысоки и разрежены. Ближе к тундре деревья имеют </w:t>
      </w:r>
      <w:proofErr w:type="spellStart"/>
      <w:r w:rsidRPr="00462101">
        <w:rPr>
          <w:color w:val="000000"/>
        </w:rPr>
        <w:t>флаговую</w:t>
      </w:r>
      <w:proofErr w:type="spellEnd"/>
      <w:r w:rsidRPr="00462101">
        <w:rPr>
          <w:color w:val="000000"/>
        </w:rPr>
        <w:t xml:space="preserve"> форму. Стволы деревьев часто имеют густую поросль веток внизу, а выше 10 – 15 см ствол голый.</w:t>
      </w:r>
    </w:p>
    <w:p w:rsidR="00103745" w:rsidRPr="00462101" w:rsidRDefault="00103745" w:rsidP="00103745">
      <w:pPr>
        <w:pStyle w:val="a6"/>
        <w:jc w:val="both"/>
        <w:rPr>
          <w:i/>
          <w:color w:val="000000"/>
        </w:rPr>
      </w:pPr>
      <w:r w:rsidRPr="00462101">
        <w:rPr>
          <w:i/>
          <w:color w:val="000000"/>
        </w:rPr>
        <w:t>Вопросы:</w:t>
      </w:r>
    </w:p>
    <w:p w:rsidR="00103745" w:rsidRPr="00462101" w:rsidRDefault="00103745" w:rsidP="00103745">
      <w:pPr>
        <w:pStyle w:val="a6"/>
        <w:jc w:val="both"/>
        <w:rPr>
          <w:i/>
          <w:color w:val="000000"/>
        </w:rPr>
      </w:pPr>
      <w:r w:rsidRPr="00462101">
        <w:rPr>
          <w:i/>
          <w:color w:val="000000"/>
        </w:rPr>
        <w:t>1.Почему грунты тундры оттаивают летом лишь на 0,5 – 2 м? </w:t>
      </w:r>
    </w:p>
    <w:p w:rsidR="00103745" w:rsidRPr="00462101" w:rsidRDefault="00103745" w:rsidP="00103745">
      <w:pPr>
        <w:pStyle w:val="a6"/>
        <w:jc w:val="both"/>
        <w:rPr>
          <w:i/>
          <w:color w:val="000000"/>
        </w:rPr>
      </w:pPr>
      <w:r w:rsidRPr="00462101">
        <w:rPr>
          <w:i/>
          <w:color w:val="000000"/>
        </w:rPr>
        <w:t>2.Почему в сентябре тундра становится желтой?</w:t>
      </w:r>
      <w:r w:rsidRPr="00462101">
        <w:rPr>
          <w:i/>
          <w:iCs/>
          <w:color w:val="000000"/>
        </w:rPr>
        <w:t> </w:t>
      </w:r>
    </w:p>
    <w:p w:rsidR="00103745" w:rsidRPr="00462101" w:rsidRDefault="00103745" w:rsidP="00103745">
      <w:pPr>
        <w:pStyle w:val="a6"/>
        <w:jc w:val="both"/>
        <w:rPr>
          <w:i/>
          <w:color w:val="000000"/>
        </w:rPr>
      </w:pPr>
      <w:r w:rsidRPr="00462101">
        <w:rPr>
          <w:i/>
          <w:color w:val="000000"/>
        </w:rPr>
        <w:t>3.Почему в тундре грибы не червивые?</w:t>
      </w:r>
      <w:r w:rsidRPr="00462101">
        <w:rPr>
          <w:i/>
          <w:iCs/>
          <w:color w:val="000000"/>
        </w:rPr>
        <w:t> </w:t>
      </w:r>
    </w:p>
    <w:p w:rsidR="00103745" w:rsidRPr="00462101" w:rsidRDefault="00103745" w:rsidP="00103745">
      <w:pPr>
        <w:pStyle w:val="a6"/>
        <w:jc w:val="both"/>
        <w:rPr>
          <w:i/>
          <w:color w:val="000000"/>
        </w:rPr>
      </w:pPr>
      <w:r w:rsidRPr="00462101">
        <w:rPr>
          <w:i/>
          <w:color w:val="000000"/>
        </w:rPr>
        <w:t>4.Почему в тундре настоящий лес растет лишь в долинах рек? </w:t>
      </w:r>
    </w:p>
    <w:p w:rsidR="00103745" w:rsidRPr="00462101" w:rsidRDefault="00103745" w:rsidP="00103745">
      <w:pPr>
        <w:pStyle w:val="a6"/>
        <w:jc w:val="both"/>
        <w:rPr>
          <w:i/>
          <w:color w:val="000000"/>
        </w:rPr>
      </w:pPr>
      <w:r w:rsidRPr="00462101">
        <w:rPr>
          <w:i/>
          <w:color w:val="000000"/>
        </w:rPr>
        <w:t xml:space="preserve">5.Почему в тундре деревья имеют </w:t>
      </w:r>
      <w:proofErr w:type="spellStart"/>
      <w:r w:rsidRPr="00462101">
        <w:rPr>
          <w:i/>
          <w:color w:val="000000"/>
        </w:rPr>
        <w:t>флаговую</w:t>
      </w:r>
      <w:proofErr w:type="spellEnd"/>
      <w:r w:rsidRPr="00462101">
        <w:rPr>
          <w:i/>
          <w:color w:val="000000"/>
        </w:rPr>
        <w:t xml:space="preserve"> форму?</w:t>
      </w:r>
      <w:r w:rsidRPr="00462101">
        <w:rPr>
          <w:i/>
          <w:iCs/>
          <w:color w:val="000000"/>
        </w:rPr>
        <w:t> </w:t>
      </w:r>
    </w:p>
    <w:p w:rsidR="00103745" w:rsidRPr="00462101" w:rsidRDefault="00103745" w:rsidP="00103745">
      <w:pPr>
        <w:pStyle w:val="a6"/>
        <w:jc w:val="both"/>
        <w:rPr>
          <w:i/>
          <w:color w:val="000000"/>
        </w:rPr>
      </w:pPr>
      <w:r w:rsidRPr="00462101">
        <w:rPr>
          <w:i/>
          <w:color w:val="000000"/>
        </w:rPr>
        <w:t xml:space="preserve">6.Почему стволы чаще имеют густую поросль веток внизу?  </w:t>
      </w:r>
    </w:p>
    <w:p w:rsidR="00103745" w:rsidRPr="00462101" w:rsidRDefault="00103745" w:rsidP="00103745">
      <w:pPr>
        <w:pStyle w:val="a6"/>
        <w:jc w:val="both"/>
        <w:rPr>
          <w:i/>
          <w:color w:val="000000"/>
        </w:rPr>
      </w:pPr>
    </w:p>
    <w:p w:rsidR="00103745" w:rsidRPr="00462101" w:rsidRDefault="00103745" w:rsidP="00103745">
      <w:pPr>
        <w:pStyle w:val="a6"/>
        <w:jc w:val="both"/>
        <w:rPr>
          <w:i/>
          <w:color w:val="000000"/>
        </w:rPr>
      </w:pPr>
    </w:p>
    <w:p w:rsidR="00103745" w:rsidRPr="00462101" w:rsidRDefault="00103745" w:rsidP="00103745">
      <w:pPr>
        <w:pStyle w:val="a6"/>
        <w:jc w:val="both"/>
        <w:rPr>
          <w:i/>
          <w:color w:val="000000"/>
        </w:rPr>
      </w:pPr>
      <w:r w:rsidRPr="00462101">
        <w:rPr>
          <w:i/>
          <w:color w:val="000000"/>
        </w:rPr>
        <w:t>Тема «Особо охраняемые территории России»</w:t>
      </w:r>
    </w:p>
    <w:p w:rsidR="00103745" w:rsidRPr="00462101" w:rsidRDefault="00103745" w:rsidP="00103745">
      <w:pPr>
        <w:pStyle w:val="a6"/>
        <w:jc w:val="both"/>
        <w:rPr>
          <w:i/>
          <w:color w:val="000000"/>
        </w:rPr>
      </w:pPr>
      <w:r w:rsidRPr="00462101">
        <w:rPr>
          <w:i/>
          <w:color w:val="000000"/>
        </w:rPr>
        <w:lastRenderedPageBreak/>
        <w:drawing>
          <wp:inline distT="0" distB="0" distL="0" distR="0">
            <wp:extent cx="6645910" cy="3388111"/>
            <wp:effectExtent l="19050" t="0" r="2540" b="0"/>
            <wp:docPr id="13"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6645910" cy="3388111"/>
                    </a:xfrm>
                    <a:prstGeom prst="rect">
                      <a:avLst/>
                    </a:prstGeom>
                  </pic:spPr>
                </pic:pic>
              </a:graphicData>
            </a:graphic>
          </wp:inline>
        </w:drawing>
      </w:r>
    </w:p>
    <w:p w:rsidR="00103745" w:rsidRPr="00462101" w:rsidRDefault="00103745" w:rsidP="00103745">
      <w:pPr>
        <w:pStyle w:val="a6"/>
        <w:jc w:val="both"/>
        <w:rPr>
          <w:i/>
        </w:rPr>
      </w:pPr>
      <w:r w:rsidRPr="00462101">
        <w:rPr>
          <w:i/>
        </w:rPr>
        <w:t>Тема «Степи»</w:t>
      </w:r>
    </w:p>
    <w:p w:rsidR="00103745" w:rsidRPr="00462101" w:rsidRDefault="00103745" w:rsidP="00103745">
      <w:pPr>
        <w:pStyle w:val="a6"/>
        <w:jc w:val="both"/>
      </w:pPr>
      <w:r w:rsidRPr="00462101">
        <w:t>1)Используя карты атласа, текст составить характеристику климата степи.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103745" w:rsidRPr="00462101" w:rsidTr="00827BCB">
        <w:tc>
          <w:tcPr>
            <w:tcW w:w="9571" w:type="dxa"/>
          </w:tcPr>
          <w:p w:rsidR="00103745" w:rsidRPr="00462101" w:rsidRDefault="00103745" w:rsidP="00827BCB">
            <w:pPr>
              <w:pStyle w:val="a6"/>
              <w:jc w:val="both"/>
            </w:pPr>
            <w:r w:rsidRPr="00462101">
              <w:t xml:space="preserve">1.Определить в каком климатическом поясе находятся  степи,  и в какой его части. </w:t>
            </w:r>
          </w:p>
        </w:tc>
      </w:tr>
      <w:tr w:rsidR="00103745" w:rsidRPr="00462101" w:rsidTr="00827BCB">
        <w:tc>
          <w:tcPr>
            <w:tcW w:w="9571" w:type="dxa"/>
          </w:tcPr>
          <w:p w:rsidR="00103745" w:rsidRPr="00462101" w:rsidRDefault="00103745" w:rsidP="00827BCB">
            <w:pPr>
              <w:pStyle w:val="a6"/>
              <w:jc w:val="both"/>
            </w:pPr>
            <w:r w:rsidRPr="00462101">
              <w:t xml:space="preserve">2.Определить среднюю температуру января и июля, в каком направлении она изменяется. </w:t>
            </w:r>
          </w:p>
        </w:tc>
      </w:tr>
      <w:tr w:rsidR="00103745" w:rsidRPr="00462101" w:rsidTr="00827BCB">
        <w:tc>
          <w:tcPr>
            <w:tcW w:w="9571" w:type="dxa"/>
          </w:tcPr>
          <w:p w:rsidR="00103745" w:rsidRPr="00462101" w:rsidRDefault="00103745" w:rsidP="00827BCB">
            <w:pPr>
              <w:pStyle w:val="a6"/>
              <w:jc w:val="both"/>
            </w:pPr>
            <w:r w:rsidRPr="00462101">
              <w:t xml:space="preserve">3.Узнать  годовое количество осадков, их распределение по территории степей, характер увлажнения. </w:t>
            </w:r>
          </w:p>
        </w:tc>
      </w:tr>
    </w:tbl>
    <w:p w:rsidR="00103745" w:rsidRPr="00462101" w:rsidRDefault="00103745" w:rsidP="00103745">
      <w:pPr>
        <w:pStyle w:val="a6"/>
        <w:jc w:val="both"/>
      </w:pPr>
      <w:r w:rsidRPr="00462101">
        <w:t xml:space="preserve">Климат степей континентальный, особенно в восточной части. </w:t>
      </w:r>
    </w:p>
    <w:p w:rsidR="00103745" w:rsidRPr="00462101" w:rsidRDefault="00103745" w:rsidP="00103745">
      <w:pPr>
        <w:pStyle w:val="a6"/>
        <w:jc w:val="both"/>
      </w:pPr>
      <w:r w:rsidRPr="00462101">
        <w:t xml:space="preserve">Здесь отчетливо прослеживаются черты засушливости климата. Осадков выпадает мало. Мала и мощность снежного покрова. Сильные северные ветры часто сдувают снег с водоразделов в овраги и балки. Зима короче и теплее, чем в лесной зоне, но достаточно холодная. Суровость ее нарастает к востоку. Быстрое таяние снега влечет за собой размывание почв и образование оврагов, которые постепенно растут за счет ливневых потоков летом. </w:t>
      </w:r>
    </w:p>
    <w:p w:rsidR="00103745" w:rsidRPr="00462101" w:rsidRDefault="00103745" w:rsidP="00103745">
      <w:pPr>
        <w:pStyle w:val="a6"/>
        <w:jc w:val="both"/>
      </w:pPr>
      <w:r w:rsidRPr="00462101">
        <w:t>После короткой и бурной весны наступает жаркое, сухое лето. Дожди выпадают редко, обычно в виде коротких ливней, которые слабо увлажняют почву. Испаряемость значительно превышает количество осадков. Коэффициент увлажнения изменяется от 0,6 у северной границы зоны до 0,3 на юге. Недостаток влаги обусловливает частую повторяемость засух и суховеев.</w:t>
      </w:r>
    </w:p>
    <w:p w:rsidR="00103745" w:rsidRPr="00462101" w:rsidRDefault="00103745" w:rsidP="00103745">
      <w:pPr>
        <w:pStyle w:val="a6"/>
        <w:jc w:val="both"/>
      </w:pPr>
      <w:r w:rsidRPr="00462101">
        <w:t>Поверхностный сток в степях незначительный, так как осадков мало, а испаряемость очень велика, поэтому мелкие реки степной зоны маловодны, во второй половине лета они сильно мелеют, а иногда и пересыхают. Крупные реки начинаются далеко за пределами зоны.</w:t>
      </w:r>
    </w:p>
    <w:p w:rsidR="00103745" w:rsidRPr="00462101" w:rsidRDefault="00103745" w:rsidP="00103745">
      <w:pPr>
        <w:pStyle w:val="a6"/>
        <w:jc w:val="both"/>
      </w:pPr>
      <w:r w:rsidRPr="00462101">
        <w:t>2)Используя карты атласа и текст, составить характеристику почв  степи.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103745" w:rsidRPr="00462101" w:rsidTr="00827BCB">
        <w:tc>
          <w:tcPr>
            <w:tcW w:w="9571" w:type="dxa"/>
          </w:tcPr>
          <w:p w:rsidR="00103745" w:rsidRPr="00462101" w:rsidRDefault="00103745" w:rsidP="00827BCB">
            <w:pPr>
              <w:pStyle w:val="a6"/>
              <w:jc w:val="both"/>
            </w:pPr>
            <w:r w:rsidRPr="00462101">
              <w:t xml:space="preserve">1.Почва-это зеркало ландшафта. Определите по карте почвы зоны степей. Дайте их характеристику. </w:t>
            </w:r>
          </w:p>
        </w:tc>
      </w:tr>
      <w:tr w:rsidR="00103745" w:rsidRPr="00462101" w:rsidTr="00827BCB">
        <w:tc>
          <w:tcPr>
            <w:tcW w:w="9571" w:type="dxa"/>
          </w:tcPr>
          <w:p w:rsidR="00103745" w:rsidRPr="00462101" w:rsidRDefault="00103745" w:rsidP="00827BCB">
            <w:pPr>
              <w:pStyle w:val="a6"/>
              <w:jc w:val="both"/>
              <w:rPr>
                <w:lang w:val="en-US"/>
              </w:rPr>
            </w:pPr>
            <w:r w:rsidRPr="00462101">
              <w:t>2.Почему почвы степей плодородны?</w:t>
            </w:r>
          </w:p>
        </w:tc>
      </w:tr>
      <w:tr w:rsidR="00103745" w:rsidRPr="00462101" w:rsidTr="00827BCB">
        <w:tc>
          <w:tcPr>
            <w:tcW w:w="9571" w:type="dxa"/>
          </w:tcPr>
          <w:p w:rsidR="00103745" w:rsidRPr="00462101" w:rsidRDefault="00103745" w:rsidP="00827BCB">
            <w:pPr>
              <w:pStyle w:val="a6"/>
              <w:jc w:val="both"/>
            </w:pPr>
            <w:r w:rsidRPr="00462101">
              <w:t>3.Определите различия почв северных и южных степей. Назовите причины различий.</w:t>
            </w:r>
          </w:p>
        </w:tc>
      </w:tr>
    </w:tbl>
    <w:p w:rsidR="00103745" w:rsidRPr="00462101" w:rsidRDefault="00103745" w:rsidP="00103745">
      <w:pPr>
        <w:pStyle w:val="a6"/>
        <w:jc w:val="both"/>
      </w:pPr>
      <w:r w:rsidRPr="00462101">
        <w:t>Почвы северных степей — типичные черноземы с содержанием гумуса 8-10%. В более южных степях его содержание понижается до 6% (южные черноземы). Еще южнее, в полынно-типчаковых сухих степях, травянистая растительность становится более разреженной, поэтому количество биомассы значительно меньше, чем в северных степях. Здесь формируются темно-каштановые и каштановые почвы, с более высоким содержанием карбонатов и наличием сульфатных солей. В связи с меньшим содержанием гумуса цвет этих почв более светлый. Хотя это еще достаточно плодородные почвы, использование их в земледелии мешает недостаток влаги.</w:t>
      </w:r>
    </w:p>
    <w:p w:rsidR="00103745" w:rsidRPr="00462101" w:rsidRDefault="00103745" w:rsidP="00103745">
      <w:pPr>
        <w:pStyle w:val="a6"/>
        <w:jc w:val="both"/>
      </w:pPr>
      <w:r w:rsidRPr="00462101">
        <w:t xml:space="preserve"> Русский ученый почвовед В.В.Докучаев  черноземы назвал «царем почв». Эти почвы содержат много гумуса. Ежегодно отмиравший густой травяной покров давал ежегодно большое количество </w:t>
      </w:r>
      <w:proofErr w:type="spellStart"/>
      <w:r w:rsidRPr="00462101">
        <w:t>опада</w:t>
      </w:r>
      <w:proofErr w:type="spellEnd"/>
      <w:r w:rsidRPr="00462101">
        <w:t xml:space="preserve">. Теплое </w:t>
      </w:r>
      <w:proofErr w:type="gramStart"/>
      <w:r w:rsidRPr="00462101">
        <w:t>длительное лето</w:t>
      </w:r>
      <w:proofErr w:type="gramEnd"/>
      <w:r w:rsidRPr="00462101">
        <w:t xml:space="preserve"> способствовало разложению растительных остатков и </w:t>
      </w:r>
      <w:r w:rsidRPr="00462101">
        <w:lastRenderedPageBreak/>
        <w:t>образованию перегноя, а небольшое количество осадков и отсутствие промывного режима благоприятствовали постепенному накоплению его в течение длительного времени.</w:t>
      </w:r>
    </w:p>
    <w:p w:rsidR="00103745" w:rsidRPr="00462101" w:rsidRDefault="00103745" w:rsidP="00103745">
      <w:pPr>
        <w:pStyle w:val="a6"/>
        <w:jc w:val="both"/>
      </w:pPr>
      <w:r w:rsidRPr="00462101">
        <w:rPr>
          <w:b/>
        </w:rPr>
        <w:t xml:space="preserve">    3)  </w:t>
      </w:r>
      <w:r w:rsidRPr="00462101">
        <w:t>Используя карты атласа, текст составить характеристику растительности  степи.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103745" w:rsidRPr="00462101" w:rsidTr="00827BCB">
        <w:tc>
          <w:tcPr>
            <w:tcW w:w="9571" w:type="dxa"/>
          </w:tcPr>
          <w:p w:rsidR="00103745" w:rsidRPr="00462101" w:rsidRDefault="00103745" w:rsidP="00827BCB">
            <w:pPr>
              <w:pStyle w:val="a6"/>
              <w:jc w:val="both"/>
            </w:pPr>
            <w:r w:rsidRPr="00462101">
              <w:t>1.Назовите главный тип растительности степи.</w:t>
            </w:r>
          </w:p>
          <w:p w:rsidR="00103745" w:rsidRPr="00462101" w:rsidRDefault="00103745" w:rsidP="00827BCB">
            <w:pPr>
              <w:pStyle w:val="a6"/>
              <w:jc w:val="both"/>
            </w:pPr>
            <w:r w:rsidRPr="00462101">
              <w:t>Почему  в степи не растут деревья?</w:t>
            </w:r>
          </w:p>
        </w:tc>
      </w:tr>
      <w:tr w:rsidR="00103745" w:rsidRPr="00462101" w:rsidTr="00827BCB">
        <w:tc>
          <w:tcPr>
            <w:tcW w:w="9571" w:type="dxa"/>
          </w:tcPr>
          <w:p w:rsidR="00103745" w:rsidRPr="00462101" w:rsidRDefault="00103745" w:rsidP="00827BCB">
            <w:pPr>
              <w:pStyle w:val="a6"/>
              <w:jc w:val="both"/>
            </w:pPr>
            <w:r w:rsidRPr="00462101">
              <w:t>2.Как климатические условия отразились на растительном мире (внешние признаки и приспособляемость).  Приведите примеры.</w:t>
            </w:r>
          </w:p>
        </w:tc>
      </w:tr>
      <w:tr w:rsidR="00103745" w:rsidRPr="00462101" w:rsidTr="00827BCB">
        <w:tc>
          <w:tcPr>
            <w:tcW w:w="9571" w:type="dxa"/>
          </w:tcPr>
          <w:p w:rsidR="00103745" w:rsidRPr="00462101" w:rsidRDefault="00103745" w:rsidP="00827BCB">
            <w:pPr>
              <w:pStyle w:val="a6"/>
              <w:jc w:val="both"/>
            </w:pPr>
            <w:r w:rsidRPr="00462101">
              <w:t>3.Какие растения  относятся к  эфемерам, эфемероидам, ксерофитам.</w:t>
            </w:r>
          </w:p>
        </w:tc>
      </w:tr>
    </w:tbl>
    <w:p w:rsidR="00103745" w:rsidRPr="00462101" w:rsidRDefault="00103745" w:rsidP="00103745">
      <w:pPr>
        <w:pStyle w:val="a6"/>
        <w:jc w:val="both"/>
        <w:rPr>
          <w:b/>
        </w:rPr>
      </w:pPr>
      <w:r w:rsidRPr="00462101">
        <w:rPr>
          <w:b/>
        </w:rPr>
        <w:t xml:space="preserve">                                      </w:t>
      </w:r>
    </w:p>
    <w:p w:rsidR="00103745" w:rsidRPr="00462101" w:rsidRDefault="00103745" w:rsidP="00103745">
      <w:pPr>
        <w:pStyle w:val="a6"/>
        <w:jc w:val="both"/>
      </w:pPr>
      <w:r w:rsidRPr="00462101">
        <w:rPr>
          <w:b/>
        </w:rPr>
        <w:t xml:space="preserve">Растительность степей </w:t>
      </w:r>
      <w:r w:rsidRPr="00462101">
        <w:t xml:space="preserve">состоит из различных трав, способных переносить засуху. </w:t>
      </w:r>
    </w:p>
    <w:p w:rsidR="00103745" w:rsidRPr="00462101" w:rsidRDefault="00103745" w:rsidP="00103745">
      <w:pPr>
        <w:pStyle w:val="a6"/>
        <w:jc w:val="both"/>
      </w:pPr>
      <w:r w:rsidRPr="00462101">
        <w:t>Основным препятствием  для развития деревьев в степи является недостаток воды. По долинам рек, в балках можно встретить участки леса – дуб, ясень, клен, липа</w:t>
      </w:r>
      <w:proofErr w:type="gramStart"/>
      <w:r w:rsidRPr="00462101">
        <w:t>.</w:t>
      </w:r>
      <w:proofErr w:type="gramEnd"/>
      <w:r w:rsidRPr="00462101">
        <w:t xml:space="preserve"> (</w:t>
      </w:r>
      <w:proofErr w:type="gramStart"/>
      <w:r w:rsidRPr="00462101">
        <w:t>з</w:t>
      </w:r>
      <w:proofErr w:type="gramEnd"/>
      <w:r w:rsidRPr="00462101">
        <w:t>десь ближе расположены грунтовые воды).</w:t>
      </w:r>
    </w:p>
    <w:p w:rsidR="00103745" w:rsidRPr="00462101" w:rsidRDefault="00103745" w:rsidP="00103745">
      <w:pPr>
        <w:pStyle w:val="a6"/>
        <w:jc w:val="both"/>
      </w:pPr>
      <w:r w:rsidRPr="00462101">
        <w:t xml:space="preserve">У одних растений стебли и листья сильно опушены или имеют развитой восковой налет (сизый восковой налёт, отражающий солнечные лучи (предохраняет от нагрева и возможного ожога), густое </w:t>
      </w:r>
      <w:proofErr w:type="spellStart"/>
      <w:r w:rsidRPr="00462101">
        <w:t>опушение</w:t>
      </w:r>
      <w:proofErr w:type="spellEnd"/>
      <w:r w:rsidRPr="00462101">
        <w:t xml:space="preserve"> из волосков, затрудняющее движение воздуха над устьицами (способствует уменьшению испарения); </w:t>
      </w:r>
      <w:proofErr w:type="gramStart"/>
      <w:r w:rsidRPr="00462101">
        <w:t xml:space="preserve">у других жесткие стебли покрыты узкими листьями, свертывающимися в сухое время года (сворачивание листьев в </w:t>
      </w:r>
      <w:r w:rsidRPr="00462101">
        <w:rPr>
          <w:u w:val="single"/>
        </w:rPr>
        <w:t>трубку (при транспирации внутри её сохраняется влага, что уменьшает испарение); третьи имеют мясистые и</w:t>
      </w:r>
      <w:r w:rsidRPr="00462101">
        <w:t xml:space="preserve"> сочные стебли и листья с запасом влаги.</w:t>
      </w:r>
      <w:proofErr w:type="gramEnd"/>
      <w:r w:rsidRPr="00462101">
        <w:t xml:space="preserve"> Некоторые растения отличаются глубоко идущей в землю корневой системой или образуют клубни, луковицы, корневища. </w:t>
      </w:r>
    </w:p>
    <w:p w:rsidR="00103745" w:rsidRPr="00462101" w:rsidRDefault="00103745" w:rsidP="00103745">
      <w:pPr>
        <w:pStyle w:val="a6"/>
        <w:jc w:val="both"/>
        <w:rPr>
          <w:b/>
          <w:bCs/>
        </w:rPr>
      </w:pPr>
      <w:r w:rsidRPr="00462101">
        <w:rPr>
          <w:b/>
        </w:rPr>
        <w:t xml:space="preserve">Эфемероиды </w:t>
      </w:r>
      <w:r w:rsidRPr="00462101">
        <w:t xml:space="preserve">– </w:t>
      </w:r>
      <w:r w:rsidRPr="00462101">
        <w:rPr>
          <w:b/>
        </w:rPr>
        <w:t>многолетние</w:t>
      </w:r>
      <w:r w:rsidRPr="00462101">
        <w:t xml:space="preserve"> (в отличие от эфемеров) травянистые растения, наземные части которых живут непродолжительное время, а подземные переживают неблагоприятное время года в виде клубней, луковиц или корневищ</w:t>
      </w:r>
      <w:proofErr w:type="gramStart"/>
      <w:r w:rsidRPr="00462101">
        <w:t>.</w:t>
      </w:r>
      <w:proofErr w:type="gramEnd"/>
      <w:r w:rsidRPr="00462101">
        <w:t xml:space="preserve"> (</w:t>
      </w:r>
      <w:proofErr w:type="gramStart"/>
      <w:r w:rsidRPr="00462101">
        <w:t>г</w:t>
      </w:r>
      <w:proofErr w:type="gramEnd"/>
      <w:r w:rsidRPr="00462101">
        <w:t>орицвет (адонис), ирис, сон-трава).</w:t>
      </w:r>
      <w:r w:rsidRPr="00462101">
        <w:rPr>
          <w:b/>
          <w:bCs/>
        </w:rPr>
        <w:t xml:space="preserve"> </w:t>
      </w:r>
    </w:p>
    <w:p w:rsidR="00103745" w:rsidRPr="00462101" w:rsidRDefault="00103745" w:rsidP="00103745">
      <w:pPr>
        <w:pStyle w:val="a6"/>
        <w:jc w:val="both"/>
      </w:pPr>
      <w:proofErr w:type="spellStart"/>
      <w:r w:rsidRPr="00462101">
        <w:rPr>
          <w:b/>
          <w:bCs/>
        </w:rPr>
        <w:t>Эфеме́ры</w:t>
      </w:r>
      <w:proofErr w:type="spellEnd"/>
      <w:r w:rsidRPr="00462101">
        <w:t> </w:t>
      </w:r>
      <w:proofErr w:type="gramStart"/>
      <w:r w:rsidRPr="00462101">
        <w:t>—т</w:t>
      </w:r>
      <w:proofErr w:type="gramEnd"/>
      <w:r w:rsidRPr="00462101">
        <w:t xml:space="preserve">равянистые </w:t>
      </w:r>
      <w:hyperlink r:id="rId6" w:tooltip="Однолетние растения" w:history="1">
        <w:r w:rsidRPr="00462101">
          <w:rPr>
            <w:rStyle w:val="a4"/>
            <w:rFonts w:ascii="Times New Roman" w:hAnsi="Times New Roman" w:cs="Times New Roman"/>
            <w:sz w:val="24"/>
            <w:szCs w:val="24"/>
          </w:rPr>
          <w:t>однолетние растения</w:t>
        </w:r>
      </w:hyperlink>
      <w:r w:rsidRPr="00462101">
        <w:t xml:space="preserve"> с коротким </w:t>
      </w:r>
      <w:hyperlink r:id="rId7" w:tooltip="Вегетационный период" w:history="1">
        <w:r w:rsidRPr="00462101">
          <w:rPr>
            <w:rStyle w:val="a4"/>
            <w:rFonts w:ascii="Times New Roman" w:hAnsi="Times New Roman" w:cs="Times New Roman"/>
            <w:sz w:val="24"/>
            <w:szCs w:val="24"/>
          </w:rPr>
          <w:t>вегетационным периодом</w:t>
        </w:r>
      </w:hyperlink>
      <w:r w:rsidRPr="00462101">
        <w:t xml:space="preserve"> (некоторые заканчивают полный цикл своего развития всего за несколько недель).</w:t>
      </w:r>
    </w:p>
    <w:p w:rsidR="00103745" w:rsidRPr="00462101" w:rsidRDefault="00103745" w:rsidP="00103745">
      <w:pPr>
        <w:pStyle w:val="a6"/>
        <w:jc w:val="both"/>
      </w:pPr>
      <w:r w:rsidRPr="00462101">
        <w:t>Корневая система  эфемеров часто располагается не глубже 10 см. Длинные корни эфемерам и не нужны, так как в то время года, когда они растут и плодоносят, влаги в почве достаточно. Жизнь эфемеров короткая, редко больше месяца. Как только сойдет снег, они торопятся прорасти, зацвести, дать семена, а через несколько недель уже отмирают. Но за это короткое время они успевают закончить свой жизненный цикл и приготовиться к длительному покою — до следующей весны</w:t>
      </w:r>
      <w:proofErr w:type="gramStart"/>
      <w:r w:rsidRPr="00462101">
        <w:t>.</w:t>
      </w:r>
      <w:proofErr w:type="gramEnd"/>
      <w:r w:rsidRPr="00462101">
        <w:t xml:space="preserve"> (</w:t>
      </w:r>
      <w:proofErr w:type="gramStart"/>
      <w:r w:rsidRPr="00462101">
        <w:t>к</w:t>
      </w:r>
      <w:proofErr w:type="gramEnd"/>
      <w:r w:rsidRPr="00462101">
        <w:t xml:space="preserve">рупка весенняя, бурачок маленький и </w:t>
      </w:r>
      <w:proofErr w:type="spellStart"/>
      <w:r w:rsidRPr="00462101">
        <w:t>д</w:t>
      </w:r>
      <w:proofErr w:type="spellEnd"/>
      <w:r w:rsidRPr="00462101">
        <w:t>)</w:t>
      </w:r>
    </w:p>
    <w:p w:rsidR="00103745" w:rsidRPr="00462101" w:rsidRDefault="00103745" w:rsidP="00103745">
      <w:pPr>
        <w:pStyle w:val="a6"/>
        <w:jc w:val="both"/>
      </w:pPr>
      <w:r w:rsidRPr="00462101">
        <w:rPr>
          <w:b/>
        </w:rPr>
        <w:t>Ксерофиты</w:t>
      </w:r>
      <w:r w:rsidRPr="00462101">
        <w:t xml:space="preserve"> – засухоустойчивые растения, без труда переносящие длительный недостаток влаги в почве. Ксерофиты легко отличить от растений других экологических групп по целому ряду признаков: </w:t>
      </w:r>
    </w:p>
    <w:p w:rsidR="00103745" w:rsidRPr="00462101" w:rsidRDefault="00103745" w:rsidP="00103745">
      <w:pPr>
        <w:pStyle w:val="a6"/>
        <w:jc w:val="both"/>
      </w:pPr>
      <w:r w:rsidRPr="00462101">
        <w:t>4)   Используя карты атласа, текст составить характеристику животного мира  степи.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103745" w:rsidRPr="00462101" w:rsidTr="00827BCB">
        <w:tc>
          <w:tcPr>
            <w:tcW w:w="9571" w:type="dxa"/>
          </w:tcPr>
          <w:p w:rsidR="00103745" w:rsidRPr="00462101" w:rsidRDefault="00103745" w:rsidP="00827BCB">
            <w:pPr>
              <w:pStyle w:val="a6"/>
              <w:jc w:val="both"/>
            </w:pPr>
            <w:r w:rsidRPr="00462101">
              <w:t xml:space="preserve">1.Назвать типичных представителей животного мира степей.  </w:t>
            </w:r>
          </w:p>
        </w:tc>
      </w:tr>
      <w:tr w:rsidR="00103745" w:rsidRPr="00462101" w:rsidTr="00827BCB">
        <w:tc>
          <w:tcPr>
            <w:tcW w:w="9571" w:type="dxa"/>
          </w:tcPr>
          <w:p w:rsidR="00103745" w:rsidRPr="00462101" w:rsidRDefault="00103745" w:rsidP="00827BCB">
            <w:pPr>
              <w:pStyle w:val="a6"/>
              <w:jc w:val="both"/>
            </w:pPr>
            <w:r w:rsidRPr="00462101">
              <w:t xml:space="preserve">2. Рассказать на конкретных примерах, как они приспособились к условиям обитания.  </w:t>
            </w:r>
          </w:p>
        </w:tc>
      </w:tr>
      <w:tr w:rsidR="00103745" w:rsidRPr="00462101" w:rsidTr="00827BCB">
        <w:tc>
          <w:tcPr>
            <w:tcW w:w="9571" w:type="dxa"/>
          </w:tcPr>
          <w:p w:rsidR="00103745" w:rsidRPr="00462101" w:rsidRDefault="00103745" w:rsidP="00827BCB">
            <w:pPr>
              <w:pStyle w:val="a6"/>
              <w:jc w:val="both"/>
            </w:pPr>
            <w:r w:rsidRPr="00462101">
              <w:t xml:space="preserve">3.Почему в степях многие животные исчезли или занесены в Красную книгу? </w:t>
            </w:r>
          </w:p>
        </w:tc>
      </w:tr>
    </w:tbl>
    <w:p w:rsidR="00103745" w:rsidRPr="00462101" w:rsidRDefault="00103745" w:rsidP="00103745">
      <w:pPr>
        <w:pStyle w:val="a6"/>
        <w:jc w:val="both"/>
      </w:pPr>
      <w:r w:rsidRPr="00462101">
        <w:t>Животный мир степей.</w:t>
      </w:r>
    </w:p>
    <w:p w:rsidR="00103745" w:rsidRPr="00462101" w:rsidRDefault="00103745" w:rsidP="00103745">
      <w:pPr>
        <w:pStyle w:val="a6"/>
        <w:jc w:val="both"/>
      </w:pPr>
      <w:r w:rsidRPr="00462101">
        <w:t xml:space="preserve">Жизнь в условиях открытых пространств и засушливого климата с резкими суточными колебаниями температур, сезонными периодами бескормицы и оскудением водопоев наложила свой отпечаток на образ жизни и поведение стенных животных, способствовала развитию у них соответствующих приспособлений. Например, у степных антилоп-сайгаков в условиях открытых пространств развилась способность к быстрому бегу, что спасает их от преследования волков и позволяет покрывать большие расстояния в поисках водопоя и кормов. Многочисленные в степях мышевидные грызуны (мыши, полевки, суслики, сурки и др.) приспособились к жизни в норах, которые служат им местом для размножения, укрытием от летней жары и зимних холодов и убежищем от врагов. Степные птицы из-за отсутствия деревьев вынуждены устраивать гнезда на земле (жаворонки, перепела, дрофы, степные орлы, болотные совы и др.). Крупные степные птицы – дрофа и стрепет занесены в Красную книгу. Некоторые животные степей (сурки, черепахи, ящерицы и др.) впадают в спячку па период зимних холодов, а также летней жары и засухи с ее бескормицей. Большинство птиц улетает на зиму в более теплые края; животные, которые </w:t>
      </w:r>
      <w:r w:rsidRPr="00462101">
        <w:lastRenderedPageBreak/>
        <w:t>находят себе пропитание в течение всего года (мыши, полевки, лисицы, волки, зайцы, серые куропатки), ведут в степи активную жизнь зимой и летом.</w:t>
      </w:r>
    </w:p>
    <w:p w:rsidR="00103745" w:rsidRPr="00462101" w:rsidRDefault="00103745" w:rsidP="00103745">
      <w:pPr>
        <w:pStyle w:val="a6"/>
        <w:jc w:val="both"/>
      </w:pPr>
      <w:r w:rsidRPr="00462101">
        <w:t>Распашка степей  существенным образом изменила условия существования степных животных и повлекла за собой изменение численности и видового состава фауны этой природной зоны. Катастрофические изменения местообитаний коснулись в первую очередь птиц, гнездящихся на земле. Во время уборки урожая  и сенокоса под косилки попадают перепела, куропатки, дрофы и др. птицы.</w:t>
      </w:r>
    </w:p>
    <w:p w:rsidR="00103745" w:rsidRPr="00462101" w:rsidRDefault="00103745" w:rsidP="00103745">
      <w:pPr>
        <w:pStyle w:val="a6"/>
        <w:jc w:val="both"/>
      </w:pPr>
      <w:r w:rsidRPr="00462101">
        <w:rPr>
          <w:b/>
        </w:rPr>
        <w:t xml:space="preserve">  5) </w:t>
      </w:r>
      <w:r w:rsidRPr="00462101">
        <w:t>Используя карты атласа, текст ответить на вопросы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103745" w:rsidRPr="00462101" w:rsidTr="00827BCB">
        <w:tc>
          <w:tcPr>
            <w:tcW w:w="9571" w:type="dxa"/>
          </w:tcPr>
          <w:p w:rsidR="00103745" w:rsidRPr="00462101" w:rsidRDefault="00103745" w:rsidP="00827BCB">
            <w:pPr>
              <w:pStyle w:val="a6"/>
              <w:jc w:val="both"/>
            </w:pPr>
            <w:r w:rsidRPr="00462101">
              <w:t>1.Степи и лесостепи – главный сельскохозяйственный район страны. Чем занимаются люди, живущие в степях?</w:t>
            </w:r>
          </w:p>
        </w:tc>
      </w:tr>
      <w:tr w:rsidR="00103745" w:rsidRPr="00462101" w:rsidTr="00827BCB">
        <w:tc>
          <w:tcPr>
            <w:tcW w:w="9571" w:type="dxa"/>
          </w:tcPr>
          <w:p w:rsidR="00103745" w:rsidRPr="00462101" w:rsidRDefault="00103745" w:rsidP="00827BCB">
            <w:pPr>
              <w:pStyle w:val="a6"/>
              <w:jc w:val="both"/>
            </w:pPr>
            <w:r w:rsidRPr="00462101">
              <w:t>2. Выявить, какие черты степей наложили отпечаток на быт, традиции, характеры проживающих там людей.</w:t>
            </w:r>
          </w:p>
        </w:tc>
      </w:tr>
      <w:tr w:rsidR="00103745" w:rsidRPr="00462101" w:rsidTr="00827BCB">
        <w:tc>
          <w:tcPr>
            <w:tcW w:w="9571" w:type="dxa"/>
          </w:tcPr>
          <w:p w:rsidR="00103745" w:rsidRPr="00462101" w:rsidRDefault="00103745" w:rsidP="00827BCB">
            <w:pPr>
              <w:pStyle w:val="a6"/>
              <w:jc w:val="both"/>
            </w:pPr>
            <w:r w:rsidRPr="00462101">
              <w:t>3.  Как  хозяйственная деятельность людей  отражается на природе степей? Что необходимо помнить, что бы  сохранить природу степей?</w:t>
            </w:r>
          </w:p>
        </w:tc>
      </w:tr>
    </w:tbl>
    <w:p w:rsidR="00103745" w:rsidRPr="00462101" w:rsidRDefault="00103745" w:rsidP="00103745">
      <w:pPr>
        <w:pStyle w:val="a6"/>
        <w:jc w:val="both"/>
      </w:pPr>
      <w:r w:rsidRPr="00462101">
        <w:rPr>
          <w:b/>
        </w:rPr>
        <w:t>Степи – самая преобразованная человеком природная зона</w:t>
      </w:r>
      <w:r w:rsidRPr="00462101">
        <w:t xml:space="preserve">, естественных ландшафтов здесь практически не осталось. Степень </w:t>
      </w:r>
      <w:proofErr w:type="spellStart"/>
      <w:r w:rsidRPr="00462101">
        <w:t>распаханности</w:t>
      </w:r>
      <w:proofErr w:type="spellEnd"/>
      <w:r w:rsidRPr="00462101">
        <w:t xml:space="preserve"> этой зоны в ряде районов на Восточно-Европейской равнине достигает 70-80%.</w:t>
      </w:r>
    </w:p>
    <w:p w:rsidR="00103745" w:rsidRPr="00462101" w:rsidRDefault="00103745" w:rsidP="00103745">
      <w:pPr>
        <w:pStyle w:val="a6"/>
        <w:jc w:val="both"/>
      </w:pPr>
      <w:r w:rsidRPr="00462101">
        <w:t xml:space="preserve">Зоны лесостепи и степи — главная хлебная житница нашей страны. Именно здесь сосредоточены основные посевные площади зерновых культур, прежде всего пшеницы. Из злаков, кроме пшеницы, на полях возделываются также ячмень, просо. Большие площади заняты кукурузой. Плодородные черноземные почвы особенно благоприятны для выращивания подсолнечника, сахарной свеклы. В садах собирают обильные урожаи яблок, груш, слив, а в более южных районах — также черешни, абрикосов. На бахчах зреют арбузы, тыквы, дыни. </w:t>
      </w:r>
    </w:p>
    <w:p w:rsidR="00103745" w:rsidRPr="00462101" w:rsidRDefault="00103745" w:rsidP="00103745">
      <w:pPr>
        <w:pStyle w:val="a6"/>
        <w:jc w:val="both"/>
      </w:pPr>
      <w:r w:rsidRPr="00462101">
        <w:rPr>
          <w:color w:val="000000"/>
        </w:rPr>
        <w:t>Степь является и зоной наиболее развитого животноводства. Здесь разводят крупный рогатый скот, свиней. На степных пастбищах пасутся крупные отары овец.</w:t>
      </w:r>
    </w:p>
    <w:p w:rsidR="00103745" w:rsidRPr="00462101" w:rsidRDefault="00103745" w:rsidP="00103745">
      <w:pPr>
        <w:pStyle w:val="a6"/>
        <w:jc w:val="both"/>
      </w:pPr>
      <w:r w:rsidRPr="00462101">
        <w:t>Безграничные открытые пространства  формировали у жителей степей чувство дали и шири. Человек чувствует себя затерянным  среди этого необъятного и ровного пространства.  Открытые пространства, необходимость защиты своих земель от набегов кочевников воспитали у жителей степей коллективизм и стремительность. Внешние опасности и недостаток воды  заставляли население размещаться крупными массивами по берегам рек, скучиваясь в огромные, тысячные села, которые до сих пор составляют отличительную черту южной России.</w:t>
      </w:r>
    </w:p>
    <w:p w:rsidR="00103745" w:rsidRPr="00462101" w:rsidRDefault="00103745" w:rsidP="00103745">
      <w:pPr>
        <w:pStyle w:val="a6"/>
        <w:jc w:val="both"/>
        <w:rPr>
          <w:color w:val="000000"/>
        </w:rPr>
      </w:pPr>
      <w:r w:rsidRPr="00462101">
        <w:t xml:space="preserve">В ряде районов длительная распашка почв привела к их сильному истощению. </w:t>
      </w:r>
      <w:proofErr w:type="spellStart"/>
      <w:r w:rsidRPr="00462101">
        <w:t>Распаханность</w:t>
      </w:r>
      <w:proofErr w:type="spellEnd"/>
      <w:r w:rsidRPr="00462101">
        <w:t xml:space="preserve"> территории способствует развитию водной и ветровой эрозии. Для поддержания  высоких урожаев в этой зоне необходимо проводить различные агротехнические мероприятия по борьбе с засухой и почвенной эрозией. Для защиты полей от суховеев  и задержания снега создаются лесные полосы.</w:t>
      </w:r>
      <w:r w:rsidRPr="00462101">
        <w:rPr>
          <w:color w:val="000000"/>
        </w:rPr>
        <w:t xml:space="preserve">       </w:t>
      </w:r>
      <w:proofErr w:type="gramStart"/>
      <w:r w:rsidRPr="00462101">
        <w:rPr>
          <w:color w:val="000000"/>
        </w:rPr>
        <w:t xml:space="preserve">Скот уплотняет почву, способствуя её иссушению, вытаптывает растения копытами, что особенно вредно для дерновинных злаков, а, поедая в первую очередь более ценные в кормовом отношении ковыль и типчак, он полностью лишает степь её основных </w:t>
      </w:r>
      <w:proofErr w:type="spellStart"/>
      <w:r w:rsidRPr="00462101">
        <w:rPr>
          <w:color w:val="000000"/>
        </w:rPr>
        <w:t>образователей</w:t>
      </w:r>
      <w:proofErr w:type="spellEnd"/>
      <w:r w:rsidRPr="00462101">
        <w:rPr>
          <w:color w:val="000000"/>
        </w:rPr>
        <w:t xml:space="preserve">. </w:t>
      </w:r>
      <w:proofErr w:type="gramEnd"/>
    </w:p>
    <w:p w:rsidR="00103745" w:rsidRPr="00462101" w:rsidRDefault="00103745" w:rsidP="00103745">
      <w:pPr>
        <w:pStyle w:val="a6"/>
        <w:jc w:val="both"/>
        <w:rPr>
          <w:color w:val="000000"/>
        </w:rPr>
      </w:pPr>
      <w:r w:rsidRPr="00462101">
        <w:rPr>
          <w:color w:val="000000"/>
        </w:rPr>
        <w:t xml:space="preserve">      Чтобы степи не исчезли бесследно с лица Земли, их надо охранять! </w:t>
      </w:r>
    </w:p>
    <w:p w:rsidR="00103745" w:rsidRPr="00462101" w:rsidRDefault="00103745" w:rsidP="00103745">
      <w:pPr>
        <w:pStyle w:val="a6"/>
        <w:jc w:val="both"/>
        <w:rPr>
          <w:i/>
          <w:color w:val="000000"/>
        </w:rPr>
      </w:pPr>
    </w:p>
    <w:p w:rsidR="00103745" w:rsidRPr="00462101" w:rsidRDefault="00103745" w:rsidP="00103745">
      <w:pPr>
        <w:pStyle w:val="a6"/>
        <w:jc w:val="both"/>
        <w:rPr>
          <w:b/>
        </w:rPr>
      </w:pPr>
      <w:r w:rsidRPr="00462101">
        <w:rPr>
          <w:bdr w:val="none" w:sz="0" w:space="0" w:color="auto" w:frame="1"/>
          <w:lang w:eastAsia="ru-RU"/>
        </w:rPr>
        <w:t> </w:t>
      </w:r>
      <w:r w:rsidRPr="00462101">
        <w:rPr>
          <w:b/>
        </w:rPr>
        <w:t>Тема: Крупные реки России</w:t>
      </w:r>
    </w:p>
    <w:p w:rsidR="00103745" w:rsidRPr="00462101" w:rsidRDefault="00103745" w:rsidP="00103745">
      <w:pPr>
        <w:pStyle w:val="a6"/>
        <w:jc w:val="both"/>
      </w:pPr>
      <w:r w:rsidRPr="00462101">
        <w:rPr>
          <w:bCs/>
        </w:rPr>
        <w:t xml:space="preserve">   Река</w:t>
      </w:r>
      <w:r w:rsidRPr="00462101">
        <w:t xml:space="preserve"> – водный поток, текущий в выработанном им углублении - русле реки. Небольшие речки называются ручьями. Течение реки бывает непрерывным. Но встречаются и временно пересыхающие реки. Россия является крупнейшим государством в мире (её площадь составляет 17,12 миллиона км</w:t>
      </w:r>
      <w:proofErr w:type="gramStart"/>
      <w:r w:rsidRPr="00462101">
        <w:rPr>
          <w:bdr w:val="none" w:sz="0" w:space="0" w:color="auto" w:frame="1"/>
          <w:vertAlign w:val="superscript"/>
        </w:rPr>
        <w:t>2</w:t>
      </w:r>
      <w:proofErr w:type="gramEnd"/>
      <w:r w:rsidRPr="00462101">
        <w:t>, а это 12 % земной суши), по её территории протекает около 3-х миллионов рек. Большая часть не отличается большими размерами и имеет относительно небольшую длину, их общая протяженность составляет 6,5 миллиона км.</w:t>
      </w:r>
    </w:p>
    <w:p w:rsidR="00103745" w:rsidRPr="00462101" w:rsidRDefault="00103745" w:rsidP="00103745">
      <w:pPr>
        <w:pStyle w:val="a6"/>
        <w:jc w:val="both"/>
      </w:pPr>
      <w:r w:rsidRPr="00462101">
        <w:t>Реки могут иметь разное питание -   дождевое, снеговое, подземное, ледниковое. От питания и от климатических условий зависит изменение уровня воды в реке, ее температура и другие явления, т.е. режим реки.</w:t>
      </w:r>
    </w:p>
    <w:p w:rsidR="00103745" w:rsidRPr="00462101" w:rsidRDefault="00103745" w:rsidP="00103745">
      <w:pPr>
        <w:pStyle w:val="a6"/>
        <w:jc w:val="both"/>
      </w:pPr>
      <w:r w:rsidRPr="00462101">
        <w:t xml:space="preserve">Уральскими горами и Каспийским морем территория России делится на европейскую и азиатскую часть. Реки европейской части относятся к бассейнам таких морей как </w:t>
      </w:r>
      <w:proofErr w:type="gramStart"/>
      <w:r w:rsidRPr="00462101">
        <w:t>Черное</w:t>
      </w:r>
      <w:proofErr w:type="gramEnd"/>
      <w:r w:rsidRPr="00462101">
        <w:t xml:space="preserve"> и Каспийское, Балтийское и к бассейну Северного Ледовитого океана. Реки азиатской части – бассейнам </w:t>
      </w:r>
      <w:r w:rsidRPr="00462101">
        <w:lastRenderedPageBreak/>
        <w:t xml:space="preserve">Северного Ледовитого и Тихого </w:t>
      </w:r>
      <w:proofErr w:type="spellStart"/>
      <w:r w:rsidRPr="00462101">
        <w:t>океанов</w:t>
      </w:r>
      <w:proofErr w:type="gramStart"/>
      <w:r w:rsidRPr="00462101">
        <w:t>.С</w:t>
      </w:r>
      <w:proofErr w:type="gramEnd"/>
      <w:r w:rsidRPr="00462101">
        <w:t>выше</w:t>
      </w:r>
      <w:proofErr w:type="spellEnd"/>
      <w:r w:rsidRPr="00462101">
        <w:t xml:space="preserve"> 20 рек нашей страны имеют протяженность более 1000 км. К числу крупнейших рек России относятся: Обь, Амур, Лена, Енисей, Волга, Колыма, Дон.</w:t>
      </w:r>
    </w:p>
    <w:p w:rsidR="00103745" w:rsidRPr="00462101" w:rsidRDefault="00103745" w:rsidP="00103745">
      <w:pPr>
        <w:pStyle w:val="a6"/>
        <w:jc w:val="both"/>
        <w:rPr>
          <w:b/>
        </w:rPr>
      </w:pPr>
      <w:r w:rsidRPr="00462101">
        <w:rPr>
          <w:b/>
        </w:rPr>
        <w:t>Вопрос 1</w:t>
      </w:r>
    </w:p>
    <w:p w:rsidR="00103745" w:rsidRPr="00462101" w:rsidRDefault="00103745" w:rsidP="00103745">
      <w:pPr>
        <w:pStyle w:val="a6"/>
        <w:jc w:val="both"/>
      </w:pPr>
      <w:r w:rsidRPr="00462101">
        <w:t>Что такое река?</w:t>
      </w:r>
    </w:p>
    <w:p w:rsidR="00103745" w:rsidRPr="00462101" w:rsidRDefault="00103745" w:rsidP="00103745">
      <w:pPr>
        <w:pStyle w:val="a6"/>
        <w:jc w:val="both"/>
        <w:rPr>
          <w:b/>
        </w:rPr>
      </w:pPr>
      <w:r w:rsidRPr="00462101">
        <w:rPr>
          <w:b/>
        </w:rPr>
        <w:t>Вопрос 2</w:t>
      </w:r>
    </w:p>
    <w:p w:rsidR="00103745" w:rsidRPr="00462101" w:rsidRDefault="00103745" w:rsidP="00103745">
      <w:pPr>
        <w:pStyle w:val="a6"/>
        <w:jc w:val="both"/>
      </w:pPr>
      <w:r w:rsidRPr="00462101">
        <w:t>Сколько рек протекает по территории России, какова их общая протяженность?</w:t>
      </w:r>
    </w:p>
    <w:p w:rsidR="00103745" w:rsidRPr="00462101" w:rsidRDefault="00103745" w:rsidP="00103745">
      <w:pPr>
        <w:pStyle w:val="a6"/>
        <w:jc w:val="both"/>
        <w:rPr>
          <w:b/>
        </w:rPr>
      </w:pPr>
      <w:r w:rsidRPr="00462101">
        <w:rPr>
          <w:b/>
        </w:rPr>
        <w:t>Вопрос 3</w:t>
      </w:r>
    </w:p>
    <w:p w:rsidR="00103745" w:rsidRPr="00462101" w:rsidRDefault="00103745" w:rsidP="00103745">
      <w:pPr>
        <w:pStyle w:val="a6"/>
        <w:jc w:val="both"/>
      </w:pPr>
      <w:r w:rsidRPr="00462101">
        <w:t>Какое питание имеют реки, и от чего зависит режим реки?</w:t>
      </w:r>
    </w:p>
    <w:p w:rsidR="00103745" w:rsidRPr="00462101" w:rsidRDefault="00103745" w:rsidP="00103745">
      <w:pPr>
        <w:pStyle w:val="a6"/>
        <w:jc w:val="both"/>
        <w:rPr>
          <w:i/>
          <w:color w:val="000000"/>
        </w:rPr>
      </w:pPr>
    </w:p>
    <w:p w:rsidR="00103745" w:rsidRPr="00462101" w:rsidRDefault="00103745" w:rsidP="00103745">
      <w:pPr>
        <w:pStyle w:val="a6"/>
        <w:jc w:val="both"/>
        <w:rPr>
          <w:b/>
        </w:rPr>
      </w:pPr>
      <w:r w:rsidRPr="00462101">
        <w:rPr>
          <w:b/>
        </w:rPr>
        <w:t xml:space="preserve">                  -прием «Установи соответствие»</w:t>
      </w:r>
    </w:p>
    <w:p w:rsidR="00103745" w:rsidRPr="00462101" w:rsidRDefault="00103745" w:rsidP="00103745">
      <w:pPr>
        <w:pStyle w:val="a6"/>
        <w:jc w:val="both"/>
        <w:rPr>
          <w:b/>
        </w:rPr>
      </w:pPr>
      <w:r w:rsidRPr="00462101">
        <w:rPr>
          <w:b/>
        </w:rPr>
        <w:t xml:space="preserve">      Рассмотрите фото рек. Установите соответствие между характером реки и приведенными ниже           характеристиками. Выпишите характеристики рек в соответствии с фото.</w:t>
      </w:r>
    </w:p>
    <w:p w:rsidR="00103745" w:rsidRPr="00462101" w:rsidRDefault="00103745" w:rsidP="00103745">
      <w:pPr>
        <w:pStyle w:val="a6"/>
        <w:jc w:val="both"/>
        <w:rPr>
          <w:color w:val="000000"/>
        </w:rPr>
      </w:pPr>
      <w:r w:rsidRPr="00462101">
        <w:rPr>
          <w:color w:val="000000"/>
        </w:rPr>
        <w:t xml:space="preserve">       Реки по равнинной местности текут медленно. Объясняется это тем, что истоки равнинных рек находятся на небольшой высоте, а местность, по которой они текут, имеет малый уклон. Долины равнинных рек широкие, склоны их покатые, относительная высота их не превышает нескольких десятков метров, на реках много излучин. </w:t>
      </w:r>
    </w:p>
    <w:p w:rsidR="00103745" w:rsidRPr="00462101" w:rsidRDefault="00103745" w:rsidP="00103745">
      <w:pPr>
        <w:pStyle w:val="a6"/>
        <w:jc w:val="both"/>
        <w:rPr>
          <w:color w:val="000000"/>
        </w:rPr>
      </w:pPr>
      <w:r w:rsidRPr="00462101">
        <w:rPr>
          <w:color w:val="000000"/>
        </w:rPr>
        <w:t xml:space="preserve">         Реки, текущие по горной местности, несутся с большой скоростью, бурлят, пенятся. Истоки их расположены высоко в горах. Местность, по которой они текут, имеет большой уклон, излучин мало.   Как правило, горные реки текут в узких скалистых долинах с крутыми склонами. Десятки и даже сотни тысяч лет уходят на то, чтобы река прорезала себе в горах долину. </w:t>
      </w:r>
    </w:p>
    <w:p w:rsidR="00103745" w:rsidRPr="00462101" w:rsidRDefault="00103745" w:rsidP="00103745">
      <w:pPr>
        <w:pStyle w:val="a6"/>
        <w:jc w:val="both"/>
        <w:rPr>
          <w:b/>
        </w:rPr>
      </w:pPr>
      <w:r w:rsidRPr="00462101">
        <w:rPr>
          <w:b/>
          <w:noProof/>
          <w:lang w:eastAsia="ru-RU"/>
        </w:rPr>
        <w:drawing>
          <wp:anchor distT="0" distB="0" distL="114300" distR="114300" simplePos="0" relativeHeight="251659264" behindDoc="0" locked="0" layoutInCell="1" allowOverlap="1">
            <wp:simplePos x="0" y="0"/>
            <wp:positionH relativeFrom="column">
              <wp:posOffset>4162425</wp:posOffset>
            </wp:positionH>
            <wp:positionV relativeFrom="paragraph">
              <wp:posOffset>140970</wp:posOffset>
            </wp:positionV>
            <wp:extent cx="1916430" cy="1434465"/>
            <wp:effectExtent l="19050" t="19050" r="26670" b="13335"/>
            <wp:wrapNone/>
            <wp:docPr id="14" name="Рисунок 1" descr="F:\картинка река\5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картинка река\5003.jpg"/>
                    <pic:cNvPicPr>
                      <a:picLocks noChangeAspect="1" noChangeArrowheads="1"/>
                    </pic:cNvPicPr>
                  </pic:nvPicPr>
                  <pic:blipFill>
                    <a:blip r:embed="rId8" cstate="print">
                      <a:lum bright="10000"/>
                    </a:blip>
                    <a:srcRect/>
                    <a:stretch>
                      <a:fillRect/>
                    </a:stretch>
                  </pic:blipFill>
                  <pic:spPr bwMode="auto">
                    <a:xfrm>
                      <a:off x="0" y="0"/>
                      <a:ext cx="1916430" cy="1434465"/>
                    </a:xfrm>
                    <a:prstGeom prst="rect">
                      <a:avLst/>
                    </a:prstGeom>
                    <a:noFill/>
                    <a:ln w="9525">
                      <a:solidFill>
                        <a:srgbClr val="002060"/>
                      </a:solidFill>
                      <a:miter lim="800000"/>
                      <a:headEnd/>
                      <a:tailEnd/>
                    </a:ln>
                  </pic:spPr>
                </pic:pic>
              </a:graphicData>
            </a:graphic>
          </wp:anchor>
        </w:drawing>
      </w:r>
      <w:r w:rsidRPr="00462101">
        <w:rPr>
          <w:b/>
          <w:noProof/>
          <w:lang w:eastAsia="ru-RU"/>
        </w:rPr>
        <w:drawing>
          <wp:anchor distT="0" distB="0" distL="114300" distR="114300" simplePos="0" relativeHeight="251660288" behindDoc="0" locked="0" layoutInCell="1" allowOverlap="1">
            <wp:simplePos x="0" y="0"/>
            <wp:positionH relativeFrom="column">
              <wp:posOffset>105256</wp:posOffset>
            </wp:positionH>
            <wp:positionV relativeFrom="paragraph">
              <wp:posOffset>55245</wp:posOffset>
            </wp:positionV>
            <wp:extent cx="1992630" cy="1414487"/>
            <wp:effectExtent l="19050" t="19050" r="26670" b="14605"/>
            <wp:wrapNone/>
            <wp:docPr id="15" name="Рисунок 2" descr="F:\картинка река\5551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картинка река\5551140.jpg"/>
                    <pic:cNvPicPr>
                      <a:picLocks noChangeAspect="1" noChangeArrowheads="1"/>
                    </pic:cNvPicPr>
                  </pic:nvPicPr>
                  <pic:blipFill>
                    <a:blip r:embed="rId9" cstate="print">
                      <a:lum bright="10000"/>
                    </a:blip>
                    <a:srcRect l="6410"/>
                    <a:stretch>
                      <a:fillRect/>
                    </a:stretch>
                  </pic:blipFill>
                  <pic:spPr bwMode="auto">
                    <a:xfrm>
                      <a:off x="0" y="0"/>
                      <a:ext cx="1992630" cy="1414487"/>
                    </a:xfrm>
                    <a:prstGeom prst="rect">
                      <a:avLst/>
                    </a:prstGeom>
                    <a:noFill/>
                    <a:ln w="9525">
                      <a:solidFill>
                        <a:srgbClr val="002060"/>
                      </a:solidFill>
                      <a:miter lim="800000"/>
                      <a:headEnd/>
                      <a:tailEnd/>
                    </a:ln>
                  </pic:spPr>
                </pic:pic>
              </a:graphicData>
            </a:graphic>
          </wp:anchor>
        </w:drawing>
      </w: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r w:rsidRPr="00462101">
        <w:rPr>
          <w:b/>
        </w:rPr>
        <w:t xml:space="preserve"> </w:t>
      </w: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p>
    <w:p w:rsidR="00103745" w:rsidRPr="00462101" w:rsidRDefault="00103745" w:rsidP="00103745">
      <w:pPr>
        <w:pStyle w:val="a6"/>
        <w:jc w:val="both"/>
      </w:pPr>
      <w:r w:rsidRPr="00462101">
        <w:t>Для обобщения изучаемого материала использую приём </w:t>
      </w:r>
      <w:proofErr w:type="spellStart"/>
      <w:r w:rsidRPr="00462101">
        <w:rPr>
          <w:b/>
          <w:u w:val="single"/>
        </w:rPr>
        <w:t>синквейн</w:t>
      </w:r>
      <w:proofErr w:type="spellEnd"/>
      <w:r w:rsidRPr="00462101">
        <w:t> (синтез материала, изложение материала в нескольких</w:t>
      </w:r>
      <w:r w:rsidRPr="00462101">
        <w:rPr>
          <w:spacing w:val="1"/>
        </w:rPr>
        <w:t xml:space="preserve"> </w:t>
      </w:r>
      <w:r w:rsidRPr="00462101">
        <w:t>значимых словах,</w:t>
      </w:r>
      <w:r w:rsidRPr="00462101">
        <w:rPr>
          <w:spacing w:val="-1"/>
        </w:rPr>
        <w:t xml:space="preserve"> </w:t>
      </w:r>
      <w:r w:rsidRPr="00462101">
        <w:t>ёмких</w:t>
      </w:r>
      <w:r w:rsidRPr="00462101">
        <w:rPr>
          <w:spacing w:val="1"/>
        </w:rPr>
        <w:t xml:space="preserve"> </w:t>
      </w:r>
      <w:r w:rsidRPr="00462101">
        <w:t>и кратких выражениях»). Это стихотворение состоит из пяти строк.</w:t>
      </w:r>
    </w:p>
    <w:p w:rsidR="00103745" w:rsidRPr="00462101" w:rsidRDefault="00103745" w:rsidP="00103745">
      <w:pPr>
        <w:pStyle w:val="a6"/>
        <w:jc w:val="both"/>
      </w:pPr>
      <w:r w:rsidRPr="00462101">
        <w:t>Первая строка – тема, выраженная одним словом, обычно существительным.</w:t>
      </w:r>
    </w:p>
    <w:p w:rsidR="00103745" w:rsidRPr="00462101" w:rsidRDefault="00103745" w:rsidP="00103745">
      <w:pPr>
        <w:pStyle w:val="a6"/>
        <w:jc w:val="both"/>
      </w:pPr>
      <w:r w:rsidRPr="00462101">
        <w:t>Вторая строка – описание темы в двух словах, как правило, прилагательным.</w:t>
      </w:r>
    </w:p>
    <w:p w:rsidR="00103745" w:rsidRPr="00462101" w:rsidRDefault="00103745" w:rsidP="00103745">
      <w:pPr>
        <w:pStyle w:val="a6"/>
        <w:jc w:val="both"/>
      </w:pPr>
      <w:r w:rsidRPr="00462101">
        <w:t>Третья строка – описание действий в рамках данной темы тремя словами, обычно глаголами.</w:t>
      </w:r>
    </w:p>
    <w:p w:rsidR="00103745" w:rsidRPr="00462101" w:rsidRDefault="00103745" w:rsidP="00103745">
      <w:pPr>
        <w:pStyle w:val="a6"/>
        <w:jc w:val="both"/>
      </w:pPr>
      <w:r w:rsidRPr="00462101">
        <w:t>Четвёртая строка - фраза их четырёх слов, выражающая отношение к данной теме.</w:t>
      </w:r>
    </w:p>
    <w:p w:rsidR="00103745" w:rsidRPr="00462101" w:rsidRDefault="00103745" w:rsidP="00103745">
      <w:pPr>
        <w:pStyle w:val="a6"/>
        <w:jc w:val="both"/>
      </w:pPr>
      <w:r w:rsidRPr="00462101">
        <w:t>Пятая строка - одно слово, синоним к первому, эмоциональное, образное, философское обобщение, повторяющее суть темы.</w:t>
      </w:r>
    </w:p>
    <w:p w:rsidR="00103745" w:rsidRPr="00462101" w:rsidRDefault="00103745" w:rsidP="00103745">
      <w:pPr>
        <w:pStyle w:val="a6"/>
        <w:jc w:val="both"/>
      </w:pPr>
      <w:r w:rsidRPr="00462101">
        <w:rPr>
          <w:i/>
        </w:rPr>
        <w:t>Пример</w:t>
      </w:r>
      <w:r w:rsidRPr="00462101">
        <w:t>:</w:t>
      </w:r>
    </w:p>
    <w:tbl>
      <w:tblPr>
        <w:tblW w:w="9471" w:type="dxa"/>
        <w:shd w:val="clear" w:color="auto" w:fill="FFFFFF"/>
        <w:tblCellMar>
          <w:top w:w="105" w:type="dxa"/>
          <w:left w:w="105" w:type="dxa"/>
          <w:bottom w:w="105" w:type="dxa"/>
          <w:right w:w="105" w:type="dxa"/>
        </w:tblCellMar>
        <w:tblLook w:val="04A0"/>
      </w:tblPr>
      <w:tblGrid>
        <w:gridCol w:w="4368"/>
        <w:gridCol w:w="5103"/>
      </w:tblGrid>
      <w:tr w:rsidR="00103745" w:rsidRPr="00462101" w:rsidTr="00827BCB">
        <w:tc>
          <w:tcPr>
            <w:tcW w:w="4368" w:type="dxa"/>
            <w:shd w:val="clear" w:color="auto" w:fill="FFFFFF"/>
            <w:tcMar>
              <w:top w:w="0" w:type="dxa"/>
              <w:left w:w="115" w:type="dxa"/>
              <w:bottom w:w="0" w:type="dxa"/>
              <w:right w:w="115" w:type="dxa"/>
            </w:tcMar>
            <w:hideMark/>
          </w:tcPr>
          <w:p w:rsidR="00103745" w:rsidRPr="00462101" w:rsidRDefault="00103745" w:rsidP="00827BCB">
            <w:pPr>
              <w:pStyle w:val="a6"/>
              <w:jc w:val="both"/>
            </w:pPr>
          </w:p>
        </w:tc>
        <w:tc>
          <w:tcPr>
            <w:tcW w:w="5103" w:type="dxa"/>
            <w:shd w:val="clear" w:color="auto" w:fill="FFFFFF"/>
            <w:tcMar>
              <w:top w:w="0" w:type="dxa"/>
              <w:left w:w="115" w:type="dxa"/>
              <w:bottom w:w="0" w:type="dxa"/>
              <w:right w:w="115" w:type="dxa"/>
            </w:tcMar>
            <w:hideMark/>
          </w:tcPr>
          <w:p w:rsidR="00103745" w:rsidRPr="00462101" w:rsidRDefault="00103745" w:rsidP="00827BCB">
            <w:pPr>
              <w:pStyle w:val="a6"/>
              <w:jc w:val="both"/>
            </w:pPr>
            <w:r w:rsidRPr="00462101">
              <w:t>8 класс</w:t>
            </w:r>
          </w:p>
        </w:tc>
      </w:tr>
      <w:tr w:rsidR="00103745" w:rsidRPr="00462101" w:rsidTr="00827BCB">
        <w:tc>
          <w:tcPr>
            <w:tcW w:w="4368" w:type="dxa"/>
            <w:shd w:val="clear" w:color="auto" w:fill="FFFFFF"/>
            <w:tcMar>
              <w:top w:w="0" w:type="dxa"/>
              <w:left w:w="115" w:type="dxa"/>
              <w:bottom w:w="0" w:type="dxa"/>
              <w:right w:w="115" w:type="dxa"/>
            </w:tcMar>
            <w:hideMark/>
          </w:tcPr>
          <w:p w:rsidR="00103745" w:rsidRPr="00462101" w:rsidRDefault="00103745" w:rsidP="00827BCB">
            <w:pPr>
              <w:pStyle w:val="a6"/>
              <w:jc w:val="both"/>
            </w:pPr>
          </w:p>
        </w:tc>
        <w:tc>
          <w:tcPr>
            <w:tcW w:w="5103" w:type="dxa"/>
            <w:shd w:val="clear" w:color="auto" w:fill="FFFFFF"/>
            <w:tcMar>
              <w:top w:w="0" w:type="dxa"/>
              <w:left w:w="115" w:type="dxa"/>
              <w:bottom w:w="0" w:type="dxa"/>
              <w:right w:w="115" w:type="dxa"/>
            </w:tcMar>
            <w:hideMark/>
          </w:tcPr>
          <w:p w:rsidR="00103745" w:rsidRPr="00462101" w:rsidRDefault="00103745" w:rsidP="00827BCB">
            <w:pPr>
              <w:pStyle w:val="a6"/>
              <w:jc w:val="both"/>
            </w:pPr>
            <w:r w:rsidRPr="00462101">
              <w:t>Река</w:t>
            </w:r>
          </w:p>
        </w:tc>
      </w:tr>
      <w:tr w:rsidR="00103745" w:rsidRPr="00462101" w:rsidTr="00827BCB">
        <w:tc>
          <w:tcPr>
            <w:tcW w:w="4368" w:type="dxa"/>
            <w:shd w:val="clear" w:color="auto" w:fill="FFFFFF"/>
            <w:tcMar>
              <w:top w:w="0" w:type="dxa"/>
              <w:left w:w="115" w:type="dxa"/>
              <w:bottom w:w="0" w:type="dxa"/>
              <w:right w:w="115" w:type="dxa"/>
            </w:tcMar>
            <w:hideMark/>
          </w:tcPr>
          <w:p w:rsidR="00103745" w:rsidRPr="00462101" w:rsidRDefault="00103745" w:rsidP="00827BCB">
            <w:pPr>
              <w:pStyle w:val="a6"/>
              <w:jc w:val="both"/>
            </w:pPr>
          </w:p>
        </w:tc>
        <w:tc>
          <w:tcPr>
            <w:tcW w:w="5103" w:type="dxa"/>
            <w:shd w:val="clear" w:color="auto" w:fill="FFFFFF"/>
            <w:tcMar>
              <w:top w:w="0" w:type="dxa"/>
              <w:left w:w="115" w:type="dxa"/>
              <w:bottom w:w="0" w:type="dxa"/>
              <w:right w:w="115" w:type="dxa"/>
            </w:tcMar>
            <w:hideMark/>
          </w:tcPr>
          <w:p w:rsidR="00103745" w:rsidRPr="00462101" w:rsidRDefault="00103745" w:rsidP="00827BCB">
            <w:pPr>
              <w:pStyle w:val="a6"/>
              <w:jc w:val="both"/>
            </w:pPr>
            <w:r w:rsidRPr="00462101">
              <w:t>Широкая, полноводная</w:t>
            </w:r>
          </w:p>
        </w:tc>
      </w:tr>
      <w:tr w:rsidR="00103745" w:rsidRPr="00462101" w:rsidTr="00827BCB">
        <w:tc>
          <w:tcPr>
            <w:tcW w:w="4368" w:type="dxa"/>
            <w:shd w:val="clear" w:color="auto" w:fill="FFFFFF"/>
            <w:tcMar>
              <w:top w:w="0" w:type="dxa"/>
              <w:left w:w="115" w:type="dxa"/>
              <w:bottom w:w="0" w:type="dxa"/>
              <w:right w:w="115" w:type="dxa"/>
            </w:tcMar>
            <w:hideMark/>
          </w:tcPr>
          <w:p w:rsidR="00103745" w:rsidRPr="00462101" w:rsidRDefault="00103745" w:rsidP="00827BCB">
            <w:pPr>
              <w:pStyle w:val="a6"/>
              <w:jc w:val="both"/>
            </w:pPr>
          </w:p>
        </w:tc>
        <w:tc>
          <w:tcPr>
            <w:tcW w:w="5103" w:type="dxa"/>
            <w:shd w:val="clear" w:color="auto" w:fill="FFFFFF"/>
            <w:tcMar>
              <w:top w:w="0" w:type="dxa"/>
              <w:left w:w="115" w:type="dxa"/>
              <w:bottom w:w="0" w:type="dxa"/>
              <w:right w:w="115" w:type="dxa"/>
            </w:tcMar>
            <w:hideMark/>
          </w:tcPr>
          <w:p w:rsidR="00103745" w:rsidRPr="00462101" w:rsidRDefault="00103745" w:rsidP="00827BCB">
            <w:pPr>
              <w:pStyle w:val="a6"/>
              <w:jc w:val="both"/>
            </w:pPr>
            <w:r w:rsidRPr="00462101">
              <w:t>Протекает, изменяет, восхищает</w:t>
            </w:r>
          </w:p>
        </w:tc>
      </w:tr>
      <w:tr w:rsidR="00103745" w:rsidRPr="00462101" w:rsidTr="00827BCB">
        <w:tc>
          <w:tcPr>
            <w:tcW w:w="4368" w:type="dxa"/>
            <w:shd w:val="clear" w:color="auto" w:fill="FFFFFF"/>
            <w:tcMar>
              <w:top w:w="0" w:type="dxa"/>
              <w:left w:w="115" w:type="dxa"/>
              <w:bottom w:w="0" w:type="dxa"/>
              <w:right w:w="115" w:type="dxa"/>
            </w:tcMar>
            <w:hideMark/>
          </w:tcPr>
          <w:p w:rsidR="00103745" w:rsidRPr="00462101" w:rsidRDefault="00103745" w:rsidP="00827BCB">
            <w:pPr>
              <w:pStyle w:val="a6"/>
              <w:jc w:val="both"/>
            </w:pPr>
          </w:p>
        </w:tc>
        <w:tc>
          <w:tcPr>
            <w:tcW w:w="5103" w:type="dxa"/>
            <w:shd w:val="clear" w:color="auto" w:fill="FFFFFF"/>
            <w:tcMar>
              <w:top w:w="0" w:type="dxa"/>
              <w:left w:w="115" w:type="dxa"/>
              <w:bottom w:w="0" w:type="dxa"/>
              <w:right w:w="115" w:type="dxa"/>
            </w:tcMar>
            <w:hideMark/>
          </w:tcPr>
          <w:p w:rsidR="00103745" w:rsidRPr="00462101" w:rsidRDefault="00103745" w:rsidP="00827BCB">
            <w:pPr>
              <w:pStyle w:val="a6"/>
              <w:jc w:val="both"/>
            </w:pPr>
            <w:r w:rsidRPr="00462101">
              <w:t>Удивительный водный объект России</w:t>
            </w:r>
          </w:p>
        </w:tc>
      </w:tr>
      <w:tr w:rsidR="00103745" w:rsidRPr="00462101" w:rsidTr="00827BCB">
        <w:tc>
          <w:tcPr>
            <w:tcW w:w="4368" w:type="dxa"/>
            <w:shd w:val="clear" w:color="auto" w:fill="FFFFFF"/>
            <w:tcMar>
              <w:top w:w="0" w:type="dxa"/>
              <w:left w:w="115" w:type="dxa"/>
              <w:bottom w:w="0" w:type="dxa"/>
              <w:right w:w="115" w:type="dxa"/>
            </w:tcMar>
            <w:hideMark/>
          </w:tcPr>
          <w:p w:rsidR="00103745" w:rsidRPr="00462101" w:rsidRDefault="00103745" w:rsidP="00827BCB">
            <w:pPr>
              <w:pStyle w:val="a6"/>
              <w:jc w:val="both"/>
            </w:pPr>
          </w:p>
        </w:tc>
        <w:tc>
          <w:tcPr>
            <w:tcW w:w="5103" w:type="dxa"/>
            <w:shd w:val="clear" w:color="auto" w:fill="FFFFFF"/>
            <w:tcMar>
              <w:top w:w="0" w:type="dxa"/>
              <w:left w:w="115" w:type="dxa"/>
              <w:bottom w:w="0" w:type="dxa"/>
              <w:right w:w="115" w:type="dxa"/>
            </w:tcMar>
            <w:hideMark/>
          </w:tcPr>
          <w:p w:rsidR="00103745" w:rsidRPr="00462101" w:rsidRDefault="00103745" w:rsidP="00827BCB">
            <w:pPr>
              <w:pStyle w:val="a6"/>
              <w:jc w:val="both"/>
            </w:pPr>
            <w:r w:rsidRPr="00462101">
              <w:t>Водная артерия.</w:t>
            </w:r>
          </w:p>
        </w:tc>
      </w:tr>
    </w:tbl>
    <w:p w:rsidR="00103745" w:rsidRPr="00462101" w:rsidRDefault="00103745" w:rsidP="00103745">
      <w:pPr>
        <w:pStyle w:val="a6"/>
        <w:jc w:val="both"/>
      </w:pPr>
    </w:p>
    <w:p w:rsidR="00103745" w:rsidRPr="00462101" w:rsidRDefault="00103745" w:rsidP="00103745">
      <w:pPr>
        <w:pStyle w:val="a6"/>
        <w:jc w:val="both"/>
        <w:rPr>
          <w:b/>
        </w:rPr>
      </w:pPr>
      <w:r w:rsidRPr="00462101">
        <w:t>Работу по развитию читательской грамотности провожу и с использованием небольших письменно оформленных карточек - заданий</w:t>
      </w:r>
      <w:proofErr w:type="gramStart"/>
      <w:r w:rsidRPr="00462101">
        <w:t xml:space="preserve">.: </w:t>
      </w:r>
      <w:proofErr w:type="gramEnd"/>
      <w:r w:rsidRPr="00462101">
        <w:t xml:space="preserve">дети должны внимательно прочитать предложенный текст и заполнить пропуски в предложениях, то есть использую </w:t>
      </w:r>
      <w:r w:rsidRPr="00462101">
        <w:rPr>
          <w:b/>
        </w:rPr>
        <w:t>приём восстановление</w:t>
      </w:r>
      <w:r w:rsidRPr="00462101">
        <w:rPr>
          <w:b/>
          <w:spacing w:val="1"/>
        </w:rPr>
        <w:t xml:space="preserve"> </w:t>
      </w:r>
      <w:r w:rsidRPr="00462101">
        <w:rPr>
          <w:b/>
        </w:rPr>
        <w:t>текста</w:t>
      </w:r>
      <w:r w:rsidRPr="00462101">
        <w:rPr>
          <w:b/>
          <w:spacing w:val="1"/>
        </w:rPr>
        <w:t xml:space="preserve"> </w:t>
      </w:r>
    </w:p>
    <w:p w:rsidR="00103745" w:rsidRPr="00462101" w:rsidRDefault="00103745" w:rsidP="00103745">
      <w:pPr>
        <w:pStyle w:val="a6"/>
        <w:jc w:val="both"/>
        <w:rPr>
          <w:bCs/>
          <w:color w:val="000000"/>
        </w:rPr>
      </w:pPr>
      <w:r w:rsidRPr="00462101">
        <w:rPr>
          <w:i/>
        </w:rPr>
        <w:t xml:space="preserve">Пример: </w:t>
      </w:r>
      <w:r w:rsidRPr="00462101">
        <w:rPr>
          <w:bCs/>
          <w:color w:val="000000"/>
        </w:rPr>
        <w:t>Антициклон — это крупный атмосферный вихрь с ____________ давлением в центре. В центре антициклон</w:t>
      </w:r>
      <w:proofErr w:type="gramStart"/>
      <w:r w:rsidRPr="00462101">
        <w:rPr>
          <w:bCs/>
          <w:color w:val="000000"/>
        </w:rPr>
        <w:t>а-</w:t>
      </w:r>
      <w:proofErr w:type="gramEnd"/>
      <w:r w:rsidRPr="00462101">
        <w:rPr>
          <w:bCs/>
          <w:color w:val="000000"/>
        </w:rPr>
        <w:t xml:space="preserve"> </w:t>
      </w:r>
      <w:proofErr w:type="spellStart"/>
      <w:r w:rsidRPr="00462101">
        <w:rPr>
          <w:bCs/>
          <w:color w:val="000000"/>
        </w:rPr>
        <w:t>______________потоки</w:t>
      </w:r>
      <w:proofErr w:type="spellEnd"/>
      <w:r w:rsidRPr="00462101">
        <w:rPr>
          <w:bCs/>
          <w:color w:val="000000"/>
        </w:rPr>
        <w:t xml:space="preserve"> воздуха, значит воздух не _____________, а </w:t>
      </w:r>
      <w:r w:rsidRPr="00462101">
        <w:rPr>
          <w:bCs/>
          <w:color w:val="000000"/>
        </w:rPr>
        <w:lastRenderedPageBreak/>
        <w:t>_____________ ,удаляется от состояния насыщения. Поэтому в антициклоне стоит __________,___________,___________ погода.</w:t>
      </w:r>
    </w:p>
    <w:p w:rsidR="00103745" w:rsidRPr="00462101" w:rsidRDefault="00103745" w:rsidP="00103745">
      <w:pPr>
        <w:pStyle w:val="a6"/>
        <w:jc w:val="both"/>
        <w:rPr>
          <w:bCs/>
          <w:color w:val="000000"/>
        </w:rPr>
      </w:pPr>
      <w:r w:rsidRPr="00462101">
        <w:rPr>
          <w:bCs/>
          <w:color w:val="000000"/>
        </w:rPr>
        <w:t xml:space="preserve">Список слов: 1) </w:t>
      </w:r>
      <w:proofErr w:type="gramStart"/>
      <w:r w:rsidRPr="00462101">
        <w:rPr>
          <w:bCs/>
          <w:color w:val="000000"/>
        </w:rPr>
        <w:t>нисходящие</w:t>
      </w:r>
      <w:proofErr w:type="gramEnd"/>
      <w:r w:rsidRPr="00462101">
        <w:rPr>
          <w:bCs/>
          <w:color w:val="000000"/>
        </w:rPr>
        <w:t xml:space="preserve">  2)повышенного  3)остывает     4) нагревается  5) пасмурная </w:t>
      </w:r>
    </w:p>
    <w:p w:rsidR="00103745" w:rsidRPr="00462101" w:rsidRDefault="00103745" w:rsidP="00103745">
      <w:pPr>
        <w:pStyle w:val="a6"/>
        <w:jc w:val="both"/>
        <w:rPr>
          <w:bCs/>
          <w:color w:val="000000"/>
        </w:rPr>
      </w:pPr>
      <w:r w:rsidRPr="00462101">
        <w:rPr>
          <w:bCs/>
          <w:color w:val="000000"/>
        </w:rPr>
        <w:t xml:space="preserve">                       </w:t>
      </w:r>
      <w:proofErr w:type="gramStart"/>
      <w:r w:rsidRPr="00462101">
        <w:rPr>
          <w:bCs/>
          <w:color w:val="000000"/>
        </w:rPr>
        <w:t>6) безоблачная) 7) ветреная 8) тихая  9) дождливая  10) сухая</w:t>
      </w:r>
      <w:proofErr w:type="gramEnd"/>
    </w:p>
    <w:p w:rsidR="00103745" w:rsidRPr="00462101" w:rsidRDefault="00103745" w:rsidP="00103745">
      <w:pPr>
        <w:pStyle w:val="a6"/>
        <w:jc w:val="both"/>
        <w:rPr>
          <w:color w:val="000000"/>
        </w:rPr>
      </w:pPr>
      <w:r w:rsidRPr="00462101">
        <w:rPr>
          <w:i/>
          <w:iCs/>
          <w:color w:val="000000"/>
        </w:rPr>
        <w:t>Тема «Тундра»</w:t>
      </w:r>
    </w:p>
    <w:p w:rsidR="00103745" w:rsidRPr="00462101" w:rsidRDefault="00103745" w:rsidP="00103745">
      <w:pPr>
        <w:pStyle w:val="a6"/>
        <w:jc w:val="both"/>
        <w:rPr>
          <w:color w:val="000000"/>
        </w:rPr>
      </w:pPr>
      <w:r w:rsidRPr="00462101">
        <w:rPr>
          <w:color w:val="000000"/>
        </w:rPr>
        <w:t xml:space="preserve"> Тундра получает больше тепла, чем зона арктических пустынь. Но и здесь низкие температуры преобладают над </w:t>
      </w:r>
      <w:proofErr w:type="gramStart"/>
      <w:r w:rsidRPr="00462101">
        <w:rPr>
          <w:color w:val="000000"/>
        </w:rPr>
        <w:t>высокими</w:t>
      </w:r>
      <w:proofErr w:type="gramEnd"/>
      <w:r w:rsidRPr="00462101">
        <w:rPr>
          <w:color w:val="000000"/>
        </w:rPr>
        <w:t xml:space="preserve">. Зима суровая и длится ________. Лето холодное и короткое. Поэтому успевает оттаивать лишь самый верхний слой почвы, а под ним находится _______. В тундре много болот и озер. Растения тундры низкорослые, растут группами, стелются по земле. Много лишайников, среди которых _____ основной корм оленей. За короткое лето успевают, например, созревать ягоды клюквы. В тундре живут волки, зайцы-беляки, мыши и лемминги. Летом в тундре много _____, </w:t>
      </w:r>
      <w:proofErr w:type="gramStart"/>
      <w:r w:rsidRPr="00462101">
        <w:rPr>
          <w:color w:val="000000"/>
        </w:rPr>
        <w:t>которыми</w:t>
      </w:r>
      <w:proofErr w:type="gramEnd"/>
      <w:r w:rsidRPr="00462101">
        <w:rPr>
          <w:color w:val="000000"/>
        </w:rPr>
        <w:t xml:space="preserve"> питаются многочисленные птицы.</w:t>
      </w:r>
    </w:p>
    <w:p w:rsidR="00103745" w:rsidRPr="00462101" w:rsidRDefault="00103745" w:rsidP="00103745">
      <w:pPr>
        <w:pStyle w:val="a6"/>
        <w:jc w:val="both"/>
        <w:rPr>
          <w:color w:val="000000"/>
        </w:rPr>
      </w:pPr>
    </w:p>
    <w:p w:rsidR="00103745" w:rsidRPr="00462101" w:rsidRDefault="00103745" w:rsidP="00103745">
      <w:pPr>
        <w:pStyle w:val="a6"/>
        <w:jc w:val="both"/>
        <w:rPr>
          <w:i/>
          <w:color w:val="000000"/>
        </w:rPr>
      </w:pPr>
      <w:r w:rsidRPr="00462101">
        <w:rPr>
          <w:i/>
          <w:color w:val="000000"/>
        </w:rPr>
        <w:t>Список слов: 1) ягель; 2) пушица; 3) 2-3 месяца; 4) 8-9 месяцев; 1) змеи; 2) насекомые; 3) слой вечной мерзлоты; 4) слой сухой глины.</w:t>
      </w:r>
    </w:p>
    <w:p w:rsidR="00103745" w:rsidRPr="00462101" w:rsidRDefault="00103745" w:rsidP="00103745">
      <w:pPr>
        <w:pStyle w:val="a6"/>
        <w:jc w:val="both"/>
        <w:rPr>
          <w:i/>
          <w:color w:val="000000"/>
        </w:rPr>
      </w:pPr>
    </w:p>
    <w:p w:rsidR="00103745" w:rsidRPr="00462101" w:rsidRDefault="00103745" w:rsidP="00103745">
      <w:pPr>
        <w:pStyle w:val="a6"/>
        <w:jc w:val="both"/>
        <w:rPr>
          <w:i/>
          <w:color w:val="000000"/>
        </w:rPr>
      </w:pPr>
      <w:r w:rsidRPr="00462101">
        <w:rPr>
          <w:i/>
          <w:color w:val="000000"/>
        </w:rPr>
        <w:t>Тема «Природные зоны России»</w:t>
      </w:r>
    </w:p>
    <w:p w:rsidR="00103745" w:rsidRPr="00462101" w:rsidRDefault="00103745" w:rsidP="00103745">
      <w:pPr>
        <w:pStyle w:val="a6"/>
        <w:jc w:val="both"/>
        <w:rPr>
          <w:color w:val="000000"/>
        </w:rPr>
      </w:pPr>
      <w:r w:rsidRPr="00462101">
        <w:rPr>
          <w:color w:val="000000"/>
        </w:rPr>
        <w:t>К каждому числу (пропуску в тексте) подберите соответствующее слово, словосочетание или</w:t>
      </w:r>
    </w:p>
    <w:p w:rsidR="00103745" w:rsidRPr="00462101" w:rsidRDefault="00103745" w:rsidP="00103745">
      <w:pPr>
        <w:pStyle w:val="a6"/>
        <w:jc w:val="both"/>
        <w:rPr>
          <w:color w:val="000000"/>
        </w:rPr>
      </w:pPr>
      <w:r w:rsidRPr="00462101">
        <w:rPr>
          <w:color w:val="000000"/>
        </w:rPr>
        <w:t>число из предложенного списка.</w:t>
      </w:r>
    </w:p>
    <w:p w:rsidR="00103745" w:rsidRPr="00462101" w:rsidRDefault="00103745" w:rsidP="00103745">
      <w:pPr>
        <w:pStyle w:val="a6"/>
        <w:jc w:val="both"/>
        <w:rPr>
          <w:rStyle w:val="a5"/>
          <w:rFonts w:ascii="Times New Roman" w:hAnsi="Times New Roman" w:cs="Times New Roman"/>
          <w:color w:val="000000"/>
          <w:sz w:val="24"/>
          <w:szCs w:val="24"/>
        </w:rPr>
      </w:pPr>
    </w:p>
    <w:p w:rsidR="00103745" w:rsidRPr="00462101" w:rsidRDefault="00103745" w:rsidP="00103745">
      <w:pPr>
        <w:pStyle w:val="a6"/>
        <w:jc w:val="both"/>
        <w:rPr>
          <w:color w:val="000000"/>
        </w:rPr>
      </w:pPr>
      <w:r w:rsidRPr="00462101">
        <w:rPr>
          <w:rStyle w:val="a5"/>
          <w:rFonts w:ascii="Times New Roman" w:hAnsi="Times New Roman" w:cs="Times New Roman"/>
          <w:color w:val="000000"/>
          <w:sz w:val="24"/>
          <w:szCs w:val="24"/>
        </w:rPr>
        <w:t>Список слов, словосочетаний и чисел:</w:t>
      </w:r>
    </w:p>
    <w:p w:rsidR="00103745" w:rsidRPr="00462101" w:rsidRDefault="00103745" w:rsidP="00103745">
      <w:pPr>
        <w:pStyle w:val="a6"/>
        <w:jc w:val="both"/>
        <w:rPr>
          <w:color w:val="000000"/>
        </w:rPr>
      </w:pPr>
      <w:proofErr w:type="gramStart"/>
      <w:r w:rsidRPr="00462101">
        <w:rPr>
          <w:rStyle w:val="a5"/>
          <w:rFonts w:ascii="Times New Roman" w:hAnsi="Times New Roman" w:cs="Times New Roman"/>
          <w:color w:val="000000"/>
          <w:sz w:val="24"/>
          <w:szCs w:val="24"/>
        </w:rPr>
        <w:t>арктические пустыни, Балтийское море, дерево, дерново-подзолистые почвы, лесостепи и степи, овцебык, от уровня моря, от экватора к полюсам, песец, пустыни и полупустыни, рельеф, растительность, Северный Ледовитый океан, северный олень, смешанные леса, с запада на восток, субтропики, тайга, Тихий океан, травы, тундра, чернозёмы, Чёрное море, широколиственные леса, -5, 0, +5.</w:t>
      </w:r>
      <w:proofErr w:type="gramEnd"/>
    </w:p>
    <w:p w:rsidR="00103745" w:rsidRPr="00462101" w:rsidRDefault="00103745" w:rsidP="00103745">
      <w:pPr>
        <w:pStyle w:val="a6"/>
        <w:jc w:val="both"/>
        <w:rPr>
          <w:color w:val="000000"/>
        </w:rPr>
      </w:pPr>
      <w:r w:rsidRPr="00462101">
        <w:rPr>
          <w:color w:val="000000"/>
        </w:rPr>
        <w:t>Природные зоны – это территории, различающиеся климатом, </w:t>
      </w:r>
      <w:r w:rsidRPr="00462101">
        <w:rPr>
          <w:rStyle w:val="a5"/>
          <w:rFonts w:ascii="Times New Roman" w:hAnsi="Times New Roman" w:cs="Times New Roman"/>
          <w:color w:val="000000"/>
          <w:sz w:val="24"/>
          <w:szCs w:val="24"/>
        </w:rPr>
        <w:t>_(1)_</w:t>
      </w:r>
      <w:r w:rsidRPr="00462101">
        <w:rPr>
          <w:color w:val="000000"/>
        </w:rPr>
        <w:t>, животным миром и другими компонентами природы. Смена природных зон происходит </w:t>
      </w:r>
      <w:r w:rsidRPr="00462101">
        <w:rPr>
          <w:rStyle w:val="a5"/>
          <w:rFonts w:ascii="Times New Roman" w:hAnsi="Times New Roman" w:cs="Times New Roman"/>
          <w:color w:val="000000"/>
          <w:sz w:val="24"/>
          <w:szCs w:val="24"/>
        </w:rPr>
        <w:t>(2)_</w:t>
      </w:r>
      <w:r w:rsidRPr="00462101">
        <w:rPr>
          <w:color w:val="000000"/>
        </w:rPr>
        <w:t>. Территория России расположена в нескольких природных зонах. На островах </w:t>
      </w:r>
      <w:r w:rsidRPr="00462101">
        <w:rPr>
          <w:rStyle w:val="a5"/>
          <w:rFonts w:ascii="Times New Roman" w:hAnsi="Times New Roman" w:cs="Times New Roman"/>
          <w:color w:val="000000"/>
          <w:sz w:val="24"/>
          <w:szCs w:val="24"/>
        </w:rPr>
        <w:t>_(3)_</w:t>
      </w:r>
      <w:r w:rsidRPr="00462101">
        <w:rPr>
          <w:color w:val="000000"/>
        </w:rPr>
        <w:t> сформировались </w:t>
      </w:r>
      <w:r w:rsidRPr="00462101">
        <w:rPr>
          <w:rStyle w:val="a5"/>
          <w:rFonts w:ascii="Times New Roman" w:hAnsi="Times New Roman" w:cs="Times New Roman"/>
          <w:color w:val="000000"/>
          <w:sz w:val="24"/>
          <w:szCs w:val="24"/>
        </w:rPr>
        <w:t>_(4)_</w:t>
      </w:r>
      <w:r w:rsidRPr="00462101">
        <w:rPr>
          <w:color w:val="000000"/>
        </w:rPr>
        <w:t>. Их называют «царством холода». Южнее в </w:t>
      </w:r>
      <w:r w:rsidRPr="00462101">
        <w:rPr>
          <w:rStyle w:val="a5"/>
          <w:rFonts w:ascii="Times New Roman" w:hAnsi="Times New Roman" w:cs="Times New Roman"/>
          <w:color w:val="000000"/>
          <w:sz w:val="24"/>
          <w:szCs w:val="24"/>
        </w:rPr>
        <w:t>(5)</w:t>
      </w:r>
      <w:r w:rsidRPr="00462101">
        <w:rPr>
          <w:color w:val="000000"/>
        </w:rPr>
        <w:t> местные жители пасут </w:t>
      </w:r>
      <w:r w:rsidRPr="00462101">
        <w:rPr>
          <w:rStyle w:val="a5"/>
          <w:rFonts w:ascii="Times New Roman" w:hAnsi="Times New Roman" w:cs="Times New Roman"/>
          <w:color w:val="000000"/>
          <w:sz w:val="24"/>
          <w:szCs w:val="24"/>
        </w:rPr>
        <w:t>(6)</w:t>
      </w:r>
      <w:r w:rsidRPr="00462101">
        <w:rPr>
          <w:color w:val="000000"/>
        </w:rPr>
        <w:t>. Наибольшую площадь занимает </w:t>
      </w:r>
      <w:r w:rsidRPr="00462101">
        <w:rPr>
          <w:rStyle w:val="a5"/>
          <w:rFonts w:ascii="Times New Roman" w:hAnsi="Times New Roman" w:cs="Times New Roman"/>
          <w:color w:val="000000"/>
          <w:sz w:val="24"/>
          <w:szCs w:val="24"/>
        </w:rPr>
        <w:t>_(7)_</w:t>
      </w:r>
      <w:r w:rsidRPr="00462101">
        <w:rPr>
          <w:color w:val="000000"/>
        </w:rPr>
        <w:t>, там ведётся заготовка древесины. Наши предки использовали </w:t>
      </w:r>
      <w:r w:rsidRPr="00462101">
        <w:rPr>
          <w:rStyle w:val="a5"/>
          <w:rFonts w:ascii="Times New Roman" w:hAnsi="Times New Roman" w:cs="Times New Roman"/>
          <w:color w:val="000000"/>
          <w:sz w:val="24"/>
          <w:szCs w:val="24"/>
        </w:rPr>
        <w:t>_(8)_</w:t>
      </w:r>
      <w:r w:rsidRPr="00462101">
        <w:rPr>
          <w:color w:val="000000"/>
        </w:rPr>
        <w:t> как основной строительный материал. Наиболее плодородные почвы – </w:t>
      </w:r>
      <w:r w:rsidRPr="00462101">
        <w:rPr>
          <w:rStyle w:val="a5"/>
          <w:rFonts w:ascii="Times New Roman" w:hAnsi="Times New Roman" w:cs="Times New Roman"/>
          <w:color w:val="000000"/>
          <w:sz w:val="24"/>
          <w:szCs w:val="24"/>
        </w:rPr>
        <w:t>_(9)_</w:t>
      </w:r>
      <w:r w:rsidRPr="00462101">
        <w:rPr>
          <w:color w:val="000000"/>
        </w:rPr>
        <w:t> характерны для </w:t>
      </w:r>
      <w:r w:rsidRPr="00462101">
        <w:rPr>
          <w:rStyle w:val="a5"/>
          <w:rFonts w:ascii="Times New Roman" w:hAnsi="Times New Roman" w:cs="Times New Roman"/>
          <w:color w:val="000000"/>
          <w:sz w:val="24"/>
          <w:szCs w:val="24"/>
        </w:rPr>
        <w:t>_(10)_</w:t>
      </w:r>
      <w:r w:rsidRPr="00462101">
        <w:rPr>
          <w:color w:val="000000"/>
        </w:rPr>
        <w:t>. Поэтому эти территории практически полностью распаханы. На побережье </w:t>
      </w:r>
      <w:r w:rsidRPr="00462101">
        <w:rPr>
          <w:rStyle w:val="a5"/>
          <w:rFonts w:ascii="Times New Roman" w:hAnsi="Times New Roman" w:cs="Times New Roman"/>
          <w:color w:val="000000"/>
          <w:sz w:val="24"/>
          <w:szCs w:val="24"/>
        </w:rPr>
        <w:t>_(11)_</w:t>
      </w:r>
      <w:r w:rsidRPr="00462101">
        <w:rPr>
          <w:color w:val="000000"/>
        </w:rPr>
        <w:t> распространены субтропики, где даже зимой температура очень редко опускается ниже </w:t>
      </w:r>
      <w:r w:rsidRPr="00462101">
        <w:rPr>
          <w:rStyle w:val="a5"/>
          <w:rFonts w:ascii="Times New Roman" w:hAnsi="Times New Roman" w:cs="Times New Roman"/>
          <w:color w:val="000000"/>
          <w:sz w:val="24"/>
          <w:szCs w:val="24"/>
        </w:rPr>
        <w:t>(12)</w:t>
      </w:r>
      <w:r w:rsidRPr="00462101">
        <w:rPr>
          <w:color w:val="000000"/>
        </w:rPr>
        <w:t> градусов.</w:t>
      </w:r>
    </w:p>
    <w:p w:rsidR="00103745" w:rsidRPr="00462101" w:rsidRDefault="00103745" w:rsidP="00103745">
      <w:pPr>
        <w:pStyle w:val="a6"/>
        <w:jc w:val="both"/>
        <w:rPr>
          <w:i/>
          <w:color w:val="000000"/>
        </w:rPr>
      </w:pPr>
    </w:p>
    <w:p w:rsidR="00103745" w:rsidRPr="00462101" w:rsidRDefault="00103745" w:rsidP="00103745">
      <w:pPr>
        <w:pStyle w:val="a6"/>
        <w:jc w:val="both"/>
      </w:pPr>
      <w:r w:rsidRPr="00462101">
        <w:t>Тема «Циклоны и антициклоны»</w:t>
      </w:r>
    </w:p>
    <w:p w:rsidR="00103745" w:rsidRPr="00462101" w:rsidRDefault="00103745" w:rsidP="00103745">
      <w:pPr>
        <w:pStyle w:val="a6"/>
        <w:jc w:val="both"/>
      </w:pPr>
      <w:r w:rsidRPr="00462101">
        <w:t>Влияние циклонов на погоду в Москве</w:t>
      </w:r>
    </w:p>
    <w:p w:rsidR="00103745" w:rsidRPr="00462101" w:rsidRDefault="00103745" w:rsidP="00103745">
      <w:pPr>
        <w:pStyle w:val="a6"/>
        <w:jc w:val="both"/>
      </w:pPr>
      <w:r w:rsidRPr="00462101">
        <w:t>Циклоны  представляют  собой  гигантские  атмосферные  вихри  с ____(А) давлением в центре. Прохождение циклонов является одним из основных факторов,  определяющих  характер  погоды  в  столице  России  в любое  время  года.  С  циклонами  бывает  связана  преимущественно ________(Б)  погода,  при  этом  в  зимнее  время  приходящие  с  Атлантики циклоны приносят ________(В) и сильные снегопады.</w:t>
      </w:r>
    </w:p>
    <w:p w:rsidR="00103745" w:rsidRPr="00462101" w:rsidRDefault="00103745" w:rsidP="00103745">
      <w:pPr>
        <w:pStyle w:val="a6"/>
        <w:jc w:val="both"/>
      </w:pPr>
      <w:r w:rsidRPr="00462101">
        <w:t xml:space="preserve">Выбирайте  последовательно  одно  слово  (словосочетание)  за  другим, </w:t>
      </w:r>
    </w:p>
    <w:p w:rsidR="00103745" w:rsidRPr="00462101" w:rsidRDefault="00103745" w:rsidP="00103745">
      <w:pPr>
        <w:pStyle w:val="a6"/>
        <w:jc w:val="both"/>
      </w:pPr>
      <w:r w:rsidRPr="00462101">
        <w:t>вставляя  на  места  пропусков  слова  (словосочетания)  из  списка  в  нужной форме.  Обратите  внимание  на  то,  что  слов  (словосочетаний)  в  списке больше,  чем  Вам  потребуется  для  заполнения  пропусков. Каждое  слов</w:t>
      </w:r>
      <w:proofErr w:type="gramStart"/>
      <w:r w:rsidRPr="00462101">
        <w:t>о(</w:t>
      </w:r>
      <w:proofErr w:type="gramEnd"/>
      <w:r w:rsidRPr="00462101">
        <w:t>словосочетание) может быть использовано только один раз.</w:t>
      </w:r>
    </w:p>
    <w:p w:rsidR="00103745" w:rsidRPr="00462101" w:rsidRDefault="00103745" w:rsidP="00103745">
      <w:pPr>
        <w:pStyle w:val="a6"/>
        <w:jc w:val="both"/>
      </w:pPr>
      <w:r w:rsidRPr="00462101">
        <w:t>Список слов (словосочетаний):</w:t>
      </w:r>
    </w:p>
    <w:p w:rsidR="00103745" w:rsidRPr="00462101" w:rsidRDefault="00103745" w:rsidP="00103745">
      <w:pPr>
        <w:pStyle w:val="a6"/>
        <w:jc w:val="both"/>
      </w:pPr>
      <w:r w:rsidRPr="00462101">
        <w:t>1) пасмурная  4) высокое</w:t>
      </w:r>
    </w:p>
    <w:p w:rsidR="00103745" w:rsidRPr="00462101" w:rsidRDefault="00103745" w:rsidP="00103745">
      <w:pPr>
        <w:pStyle w:val="a6"/>
        <w:jc w:val="both"/>
      </w:pPr>
      <w:r w:rsidRPr="00462101">
        <w:t xml:space="preserve">2) </w:t>
      </w:r>
      <w:proofErr w:type="gramStart"/>
      <w:r w:rsidRPr="00462101">
        <w:t>безоблачная</w:t>
      </w:r>
      <w:proofErr w:type="gramEnd"/>
      <w:r w:rsidRPr="00462101">
        <w:t xml:space="preserve">  5) потепление</w:t>
      </w:r>
    </w:p>
    <w:p w:rsidR="00103745" w:rsidRPr="00462101" w:rsidRDefault="00103745" w:rsidP="00103745">
      <w:pPr>
        <w:pStyle w:val="a6"/>
        <w:jc w:val="both"/>
      </w:pPr>
      <w:r w:rsidRPr="00462101">
        <w:t>3) низкое  6) похолодание</w:t>
      </w:r>
    </w:p>
    <w:p w:rsidR="00103745" w:rsidRPr="00462101" w:rsidRDefault="00103745" w:rsidP="00103745">
      <w:pPr>
        <w:pStyle w:val="a6"/>
        <w:jc w:val="both"/>
      </w:pPr>
    </w:p>
    <w:p w:rsidR="00103745" w:rsidRPr="00462101" w:rsidRDefault="00103745" w:rsidP="00103745">
      <w:pPr>
        <w:pStyle w:val="a6"/>
        <w:jc w:val="both"/>
        <w:rPr>
          <w:b/>
        </w:rPr>
      </w:pPr>
      <w:r w:rsidRPr="00462101">
        <w:rPr>
          <w:b/>
        </w:rPr>
        <w:t>-прием «Угадай по описанию»</w:t>
      </w:r>
    </w:p>
    <w:p w:rsidR="00103745" w:rsidRPr="00462101" w:rsidRDefault="00103745" w:rsidP="00103745">
      <w:pPr>
        <w:pStyle w:val="a6"/>
        <w:jc w:val="both"/>
        <w:rPr>
          <w:i/>
          <w:iCs/>
          <w:color w:val="000000"/>
        </w:rPr>
      </w:pPr>
      <w:r w:rsidRPr="00462101">
        <w:rPr>
          <w:i/>
          <w:iCs/>
          <w:color w:val="000000"/>
        </w:rPr>
        <w:lastRenderedPageBreak/>
        <w:t>Тема «Реки России»</w:t>
      </w:r>
    </w:p>
    <w:p w:rsidR="00103745" w:rsidRPr="00462101" w:rsidRDefault="00103745" w:rsidP="00103745">
      <w:pPr>
        <w:pStyle w:val="a6"/>
        <w:jc w:val="both"/>
        <w:rPr>
          <w:color w:val="000000"/>
        </w:rPr>
      </w:pPr>
      <w:r w:rsidRPr="00462101">
        <w:rPr>
          <w:rStyle w:val="c0"/>
          <w:rFonts w:ascii="Times New Roman" w:hAnsi="Times New Roman" w:cs="Times New Roman"/>
          <w:color w:val="000000"/>
          <w:sz w:val="24"/>
          <w:szCs w:val="24"/>
        </w:rPr>
        <w:t>Задание: Угадать реку по описанию и показать на карте.</w:t>
      </w:r>
    </w:p>
    <w:p w:rsidR="00103745" w:rsidRPr="00462101" w:rsidRDefault="00103745" w:rsidP="00103745">
      <w:pPr>
        <w:pStyle w:val="a6"/>
        <w:jc w:val="both"/>
        <w:rPr>
          <w:color w:val="000000"/>
        </w:rPr>
      </w:pPr>
      <w:r w:rsidRPr="00462101">
        <w:rPr>
          <w:rStyle w:val="c0"/>
          <w:rFonts w:ascii="Times New Roman" w:hAnsi="Times New Roman" w:cs="Times New Roman"/>
          <w:color w:val="000000"/>
          <w:sz w:val="24"/>
          <w:szCs w:val="24"/>
        </w:rPr>
        <w:t>1.Самая полноводная река России, начинается в высоких горах и течет по равнине, разделяет низменность и плоскогорье. На реке построена одна из крупнейших гидроэлектростанций в мире Саяно-Шушенская. (Енисей)</w:t>
      </w:r>
    </w:p>
    <w:p w:rsidR="00103745" w:rsidRPr="00462101" w:rsidRDefault="00103745" w:rsidP="00103745">
      <w:pPr>
        <w:pStyle w:val="a6"/>
        <w:jc w:val="both"/>
        <w:rPr>
          <w:color w:val="000000"/>
        </w:rPr>
      </w:pPr>
      <w:r w:rsidRPr="00462101">
        <w:rPr>
          <w:rStyle w:val="c0"/>
          <w:rFonts w:ascii="Times New Roman" w:hAnsi="Times New Roman" w:cs="Times New Roman"/>
          <w:color w:val="000000"/>
          <w:sz w:val="24"/>
          <w:szCs w:val="24"/>
        </w:rPr>
        <w:t>2. Крупнейшая река Северо-Восточной Сибири, одна из величайших рек мира. Зимой река промерзает практически до самого дна. Крупные притоки — Алдан и Вилюй (Лена).</w:t>
      </w:r>
    </w:p>
    <w:p w:rsidR="00103745" w:rsidRPr="00462101" w:rsidRDefault="00103745" w:rsidP="00103745">
      <w:pPr>
        <w:pStyle w:val="a6"/>
        <w:jc w:val="both"/>
        <w:rPr>
          <w:color w:val="000000"/>
        </w:rPr>
      </w:pPr>
      <w:r w:rsidRPr="00462101">
        <w:rPr>
          <w:rStyle w:val="c0"/>
          <w:rFonts w:ascii="Times New Roman" w:hAnsi="Times New Roman" w:cs="Times New Roman"/>
          <w:color w:val="000000"/>
          <w:sz w:val="24"/>
          <w:szCs w:val="24"/>
        </w:rPr>
        <w:t>3. Крупнейшая река в Европе и пятая по длине в России. Исток реки  - ключ среди болот </w:t>
      </w:r>
      <w:hyperlink r:id="rId10" w:history="1">
        <w:r w:rsidRPr="00462101">
          <w:rPr>
            <w:rStyle w:val="a4"/>
            <w:rFonts w:ascii="Times New Roman" w:hAnsi="Times New Roman" w:cs="Times New Roman"/>
            <w:sz w:val="24"/>
            <w:szCs w:val="24"/>
          </w:rPr>
          <w:t>Тверской области</w:t>
        </w:r>
      </w:hyperlink>
      <w:r w:rsidRPr="00462101">
        <w:rPr>
          <w:rStyle w:val="c0"/>
          <w:rFonts w:ascii="Times New Roman" w:hAnsi="Times New Roman" w:cs="Times New Roman"/>
          <w:sz w:val="24"/>
          <w:szCs w:val="24"/>
        </w:rPr>
        <w:t>. Река пересекает несколько природных зон. Множество городов расположилось по ее</w:t>
      </w:r>
      <w:r w:rsidRPr="00462101">
        <w:rPr>
          <w:rStyle w:val="c0"/>
          <w:rFonts w:ascii="Times New Roman" w:hAnsi="Times New Roman" w:cs="Times New Roman"/>
          <w:sz w:val="24"/>
          <w:szCs w:val="24"/>
          <w:u w:val="single"/>
        </w:rPr>
        <w:t xml:space="preserve"> </w:t>
      </w:r>
      <w:r w:rsidRPr="00462101">
        <w:rPr>
          <w:rStyle w:val="c0"/>
          <w:rFonts w:ascii="Times New Roman" w:hAnsi="Times New Roman" w:cs="Times New Roman"/>
          <w:color w:val="000000"/>
          <w:sz w:val="24"/>
          <w:szCs w:val="24"/>
        </w:rPr>
        <w:t xml:space="preserve">берегам: Орел и Калуга, Рязань и Коломна, Муром и Нижний </w:t>
      </w:r>
      <w:proofErr w:type="gramStart"/>
      <w:r w:rsidRPr="00462101">
        <w:rPr>
          <w:rStyle w:val="c0"/>
          <w:rFonts w:ascii="Times New Roman" w:hAnsi="Times New Roman" w:cs="Times New Roman"/>
          <w:color w:val="000000"/>
          <w:sz w:val="24"/>
          <w:szCs w:val="24"/>
        </w:rPr>
        <w:t>Новгород</w:t>
      </w:r>
      <w:proofErr w:type="gramEnd"/>
      <w:r w:rsidRPr="00462101">
        <w:rPr>
          <w:rStyle w:val="c0"/>
          <w:rFonts w:ascii="Times New Roman" w:hAnsi="Times New Roman" w:cs="Times New Roman"/>
          <w:color w:val="000000"/>
          <w:sz w:val="24"/>
          <w:szCs w:val="24"/>
        </w:rPr>
        <w:t xml:space="preserve"> и многие другие. Впадает в море (Каспийское) (Волга).</w:t>
      </w:r>
    </w:p>
    <w:p w:rsidR="00103745" w:rsidRPr="00462101" w:rsidRDefault="00103745" w:rsidP="00103745">
      <w:pPr>
        <w:pStyle w:val="a6"/>
        <w:jc w:val="both"/>
        <w:rPr>
          <w:rStyle w:val="c0"/>
          <w:rFonts w:ascii="Times New Roman" w:hAnsi="Times New Roman" w:cs="Times New Roman"/>
          <w:color w:val="000000"/>
          <w:sz w:val="24"/>
          <w:szCs w:val="24"/>
        </w:rPr>
      </w:pPr>
      <w:r w:rsidRPr="00462101">
        <w:rPr>
          <w:rStyle w:val="c0"/>
          <w:rFonts w:ascii="Times New Roman" w:hAnsi="Times New Roman" w:cs="Times New Roman"/>
          <w:color w:val="000000"/>
          <w:sz w:val="24"/>
          <w:szCs w:val="24"/>
        </w:rPr>
        <w:t>4.</w:t>
      </w:r>
      <w:r w:rsidRPr="00462101">
        <w:rPr>
          <w:rStyle w:val="c0"/>
          <w:rFonts w:ascii="Times New Roman" w:hAnsi="Times New Roman" w:cs="Times New Roman"/>
          <w:color w:val="000000"/>
          <w:sz w:val="24"/>
          <w:szCs w:val="24"/>
          <w:shd w:val="clear" w:color="auto" w:fill="FFFFFF"/>
        </w:rPr>
        <w:t xml:space="preserve"> Эта река находится на юге Сибири и Дальнего Востока. Длина реки 2824 километра от места слияния рек Шилки и </w:t>
      </w:r>
      <w:proofErr w:type="spellStart"/>
      <w:r w:rsidRPr="00462101">
        <w:rPr>
          <w:rStyle w:val="c0"/>
          <w:rFonts w:ascii="Times New Roman" w:hAnsi="Times New Roman" w:cs="Times New Roman"/>
          <w:color w:val="000000"/>
          <w:sz w:val="24"/>
          <w:szCs w:val="24"/>
          <w:shd w:val="clear" w:color="auto" w:fill="FFFFFF"/>
        </w:rPr>
        <w:t>Аргуни</w:t>
      </w:r>
      <w:proofErr w:type="spellEnd"/>
      <w:r w:rsidRPr="00462101">
        <w:rPr>
          <w:rStyle w:val="c0"/>
          <w:rFonts w:ascii="Times New Roman" w:hAnsi="Times New Roman" w:cs="Times New Roman"/>
          <w:color w:val="000000"/>
          <w:sz w:val="24"/>
          <w:szCs w:val="24"/>
          <w:shd w:val="clear" w:color="auto" w:fill="FFFFFF"/>
        </w:rPr>
        <w:t xml:space="preserve"> на восточных склонах </w:t>
      </w:r>
      <w:proofErr w:type="spellStart"/>
      <w:r w:rsidRPr="00462101">
        <w:rPr>
          <w:rStyle w:val="c0"/>
          <w:rFonts w:ascii="Times New Roman" w:hAnsi="Times New Roman" w:cs="Times New Roman"/>
          <w:color w:val="000000"/>
          <w:sz w:val="24"/>
          <w:szCs w:val="24"/>
          <w:shd w:val="clear" w:color="auto" w:fill="FFFFFF"/>
        </w:rPr>
        <w:t>Борщовочного</w:t>
      </w:r>
      <w:proofErr w:type="spellEnd"/>
      <w:r w:rsidRPr="00462101">
        <w:rPr>
          <w:rStyle w:val="c0"/>
          <w:rFonts w:ascii="Times New Roman" w:hAnsi="Times New Roman" w:cs="Times New Roman"/>
          <w:color w:val="000000"/>
          <w:sz w:val="24"/>
          <w:szCs w:val="24"/>
          <w:shd w:val="clear" w:color="auto" w:fill="FFFFFF"/>
        </w:rPr>
        <w:t xml:space="preserve"> хребта до его впадения в Амурский лиман. Большая часть годового стока обусловлена летне-осенними муссонными дождями, что приводит к значительным колебаниям уровня воды в реке. Но после строительства нескольких ГЭС на основных притоках </w:t>
      </w:r>
      <w:proofErr w:type="spellStart"/>
      <w:r w:rsidRPr="00462101">
        <w:rPr>
          <w:rStyle w:val="c0"/>
          <w:rFonts w:ascii="Times New Roman" w:hAnsi="Times New Roman" w:cs="Times New Roman"/>
          <w:color w:val="000000"/>
          <w:sz w:val="24"/>
          <w:szCs w:val="24"/>
          <w:shd w:val="clear" w:color="auto" w:fill="FFFFFF"/>
        </w:rPr>
        <w:t>Зее</w:t>
      </w:r>
      <w:proofErr w:type="spellEnd"/>
      <w:r w:rsidRPr="00462101">
        <w:rPr>
          <w:rStyle w:val="c0"/>
          <w:rFonts w:ascii="Times New Roman" w:hAnsi="Times New Roman" w:cs="Times New Roman"/>
          <w:color w:val="000000"/>
          <w:sz w:val="24"/>
          <w:szCs w:val="24"/>
          <w:shd w:val="clear" w:color="auto" w:fill="FFFFFF"/>
        </w:rPr>
        <w:t xml:space="preserve">, Буреи и </w:t>
      </w:r>
      <w:proofErr w:type="spellStart"/>
      <w:r w:rsidRPr="00462101">
        <w:rPr>
          <w:rStyle w:val="c0"/>
          <w:rFonts w:ascii="Times New Roman" w:hAnsi="Times New Roman" w:cs="Times New Roman"/>
          <w:color w:val="000000"/>
          <w:sz w:val="24"/>
          <w:szCs w:val="24"/>
          <w:shd w:val="clear" w:color="auto" w:fill="FFFFFF"/>
        </w:rPr>
        <w:t>Сунгари</w:t>
      </w:r>
      <w:proofErr w:type="spellEnd"/>
      <w:r w:rsidRPr="00462101">
        <w:rPr>
          <w:rStyle w:val="c0"/>
          <w:rFonts w:ascii="Times New Roman" w:hAnsi="Times New Roman" w:cs="Times New Roman"/>
          <w:color w:val="000000"/>
          <w:sz w:val="24"/>
          <w:szCs w:val="24"/>
          <w:shd w:val="clear" w:color="auto" w:fill="FFFFFF"/>
        </w:rPr>
        <w:t>, паводки на реке стали не такими выраженными. (Амур)</w:t>
      </w:r>
      <w:r w:rsidRPr="00462101">
        <w:rPr>
          <w:rStyle w:val="c0"/>
          <w:rFonts w:ascii="Times New Roman" w:hAnsi="Times New Roman" w:cs="Times New Roman"/>
          <w:color w:val="000000"/>
          <w:sz w:val="24"/>
          <w:szCs w:val="24"/>
        </w:rPr>
        <w:t>.</w:t>
      </w:r>
    </w:p>
    <w:p w:rsidR="00103745" w:rsidRPr="00462101" w:rsidRDefault="00103745" w:rsidP="00103745">
      <w:pPr>
        <w:pStyle w:val="a6"/>
        <w:jc w:val="both"/>
        <w:rPr>
          <w:color w:val="000000"/>
        </w:rPr>
      </w:pPr>
    </w:p>
    <w:p w:rsidR="00103745" w:rsidRPr="00462101" w:rsidRDefault="00103745" w:rsidP="00103745">
      <w:pPr>
        <w:pStyle w:val="a6"/>
        <w:jc w:val="both"/>
        <w:rPr>
          <w:rStyle w:val="a3"/>
          <w:rFonts w:ascii="Times New Roman" w:hAnsi="Times New Roman" w:cs="Times New Roman"/>
          <w:color w:val="000000"/>
          <w:sz w:val="24"/>
          <w:szCs w:val="24"/>
        </w:rPr>
      </w:pPr>
      <w:r w:rsidRPr="00462101">
        <w:rPr>
          <w:rStyle w:val="a3"/>
          <w:rFonts w:ascii="Times New Roman" w:hAnsi="Times New Roman" w:cs="Times New Roman"/>
          <w:color w:val="000000"/>
          <w:sz w:val="24"/>
          <w:szCs w:val="24"/>
        </w:rPr>
        <w:t>Тема «Природные зоны России»</w:t>
      </w:r>
    </w:p>
    <w:p w:rsidR="00103745" w:rsidRPr="00462101" w:rsidRDefault="00103745" w:rsidP="00103745">
      <w:pPr>
        <w:pStyle w:val="a6"/>
        <w:jc w:val="both"/>
        <w:rPr>
          <w:rStyle w:val="a3"/>
          <w:rFonts w:ascii="Times New Roman" w:hAnsi="Times New Roman" w:cs="Times New Roman"/>
          <w:color w:val="000000"/>
          <w:sz w:val="24"/>
          <w:szCs w:val="24"/>
        </w:rPr>
      </w:pPr>
    </w:p>
    <w:p w:rsidR="00103745" w:rsidRPr="003A209E" w:rsidRDefault="00103745" w:rsidP="00103745">
      <w:pPr>
        <w:pStyle w:val="a6"/>
        <w:jc w:val="both"/>
        <w:rPr>
          <w:color w:val="000000"/>
          <w:lang w:eastAsia="ru-RU"/>
        </w:rPr>
      </w:pPr>
      <w:r w:rsidRPr="00462101">
        <w:rPr>
          <w:color w:val="000000"/>
          <w:lang w:eastAsia="ru-RU"/>
        </w:rPr>
        <w:t>1</w:t>
      </w:r>
      <w:r w:rsidRPr="003A209E">
        <w:rPr>
          <w:color w:val="000000"/>
          <w:lang w:eastAsia="ru-RU"/>
        </w:rPr>
        <w:t>. Огромные деревья образовали зелёный шатёр, а под ним - густые заросли орешника, черёмухи, жимолости. Местами, на опушках, покачивает ветками белоствольная берёзка, трепещет осина, благоухает липа. Посреди поляны огромный дуб, его ствол так толст, что с трудом его охватят три человека.</w:t>
      </w:r>
    </w:p>
    <w:p w:rsidR="00103745" w:rsidRPr="003A209E" w:rsidRDefault="00103745" w:rsidP="00103745">
      <w:pPr>
        <w:pStyle w:val="a6"/>
        <w:jc w:val="both"/>
        <w:rPr>
          <w:color w:val="000000"/>
          <w:lang w:eastAsia="ru-RU"/>
        </w:rPr>
      </w:pPr>
      <w:r w:rsidRPr="00462101">
        <w:rPr>
          <w:color w:val="000000"/>
          <w:lang w:eastAsia="ru-RU"/>
        </w:rPr>
        <w:t>2</w:t>
      </w:r>
      <w:r w:rsidRPr="003A209E">
        <w:rPr>
          <w:color w:val="000000"/>
          <w:lang w:eastAsia="ru-RU"/>
        </w:rPr>
        <w:t>. Здесь царство холода и снега, бушует пурга, ветер валит с ног человека. Снег сухой и сыпучий, сдувается ветром с одного места на другое, образуя застывшие беспорядочные волны. Летом почвы прогреваются на небольшую глубину, но и тогда возможны заморозки и снегопады. Растительный и животный мир скуден по числу видов. В. Избыток тепла и солнечного света, недостаток влаги и большая амплитуда колебания температур. Разреженный растительный покров и бедный животный мир. Земледелие развито только на орошаемых землях. Естественная растительность истребляется из-за хозяйственной деятельности человека.</w:t>
      </w:r>
    </w:p>
    <w:p w:rsidR="00103745" w:rsidRPr="003A209E" w:rsidRDefault="00103745" w:rsidP="00103745">
      <w:pPr>
        <w:pStyle w:val="a6"/>
        <w:jc w:val="both"/>
        <w:rPr>
          <w:color w:val="000000"/>
          <w:lang w:eastAsia="ru-RU"/>
        </w:rPr>
      </w:pPr>
      <w:r w:rsidRPr="00462101">
        <w:rPr>
          <w:color w:val="000000"/>
          <w:lang w:eastAsia="ru-RU"/>
        </w:rPr>
        <w:t>3</w:t>
      </w:r>
      <w:r w:rsidRPr="003A209E">
        <w:rPr>
          <w:color w:val="000000"/>
          <w:lang w:eastAsia="ru-RU"/>
        </w:rPr>
        <w:t xml:space="preserve">. Самая большая по площади природная зона России. Широко распространена многолетняя мерзлота, и залегает она глубже, чем в тундре, что не препятствует произрастанию деревьев. В ней </w:t>
      </w:r>
      <w:proofErr w:type="gramStart"/>
      <w:r w:rsidRPr="003A209E">
        <w:rPr>
          <w:color w:val="000000"/>
          <w:lang w:eastAsia="ru-RU"/>
        </w:rPr>
        <w:t>представлены</w:t>
      </w:r>
      <w:proofErr w:type="gramEnd"/>
      <w:r w:rsidRPr="003A209E">
        <w:rPr>
          <w:color w:val="000000"/>
          <w:lang w:eastAsia="ru-RU"/>
        </w:rPr>
        <w:t xml:space="preserve"> более 90 видов животных. Из хозяйственной деятельности более </w:t>
      </w:r>
      <w:proofErr w:type="gramStart"/>
      <w:r w:rsidRPr="003A209E">
        <w:rPr>
          <w:color w:val="000000"/>
          <w:lang w:eastAsia="ru-RU"/>
        </w:rPr>
        <w:t>развит</w:t>
      </w:r>
      <w:proofErr w:type="gramEnd"/>
      <w:r w:rsidRPr="003A209E">
        <w:rPr>
          <w:color w:val="000000"/>
          <w:lang w:eastAsia="ru-RU"/>
        </w:rPr>
        <w:t xml:space="preserve"> </w:t>
      </w:r>
      <w:proofErr w:type="spellStart"/>
      <w:r w:rsidRPr="003A209E">
        <w:rPr>
          <w:color w:val="000000"/>
          <w:lang w:eastAsia="ru-RU"/>
        </w:rPr>
        <w:t>лесопромысел</w:t>
      </w:r>
      <w:proofErr w:type="spellEnd"/>
      <w:r w:rsidRPr="003A209E">
        <w:rPr>
          <w:color w:val="000000"/>
          <w:lang w:eastAsia="ru-RU"/>
        </w:rPr>
        <w:t>.</w:t>
      </w:r>
    </w:p>
    <w:p w:rsidR="00103745" w:rsidRPr="003A209E" w:rsidRDefault="00103745" w:rsidP="00103745">
      <w:pPr>
        <w:pStyle w:val="a6"/>
        <w:jc w:val="both"/>
        <w:rPr>
          <w:color w:val="000000"/>
          <w:lang w:eastAsia="ru-RU"/>
        </w:rPr>
      </w:pPr>
      <w:r w:rsidRPr="00462101">
        <w:rPr>
          <w:color w:val="000000"/>
          <w:lang w:eastAsia="ru-RU"/>
        </w:rPr>
        <w:t>4</w:t>
      </w:r>
      <w:r w:rsidRPr="003A209E">
        <w:rPr>
          <w:color w:val="000000"/>
          <w:lang w:eastAsia="ru-RU"/>
        </w:rPr>
        <w:t xml:space="preserve">. </w:t>
      </w:r>
      <w:proofErr w:type="gramStart"/>
      <w:r w:rsidRPr="003A209E">
        <w:rPr>
          <w:color w:val="000000"/>
          <w:lang w:eastAsia="ru-RU"/>
        </w:rPr>
        <w:t>Расположена</w:t>
      </w:r>
      <w:proofErr w:type="gramEnd"/>
      <w:r w:rsidRPr="003A209E">
        <w:rPr>
          <w:color w:val="000000"/>
          <w:lang w:eastAsia="ru-RU"/>
        </w:rPr>
        <w:t xml:space="preserve"> южнее лесной зоны. Климат в целом засушливый. Преобладает травянистый покров. Господствуют растения эфемеры. Почвы чернозёмы и каштановые. В животном мире преобладают мелкие грызуны, много птиц.</w:t>
      </w:r>
    </w:p>
    <w:p w:rsidR="00103745" w:rsidRPr="00462101" w:rsidRDefault="00103745" w:rsidP="00103745">
      <w:pPr>
        <w:pStyle w:val="a6"/>
        <w:jc w:val="both"/>
        <w:rPr>
          <w:b/>
        </w:rPr>
      </w:pPr>
    </w:p>
    <w:p w:rsidR="00103745" w:rsidRPr="00462101" w:rsidRDefault="00103745" w:rsidP="00103745">
      <w:pPr>
        <w:pStyle w:val="a6"/>
        <w:jc w:val="both"/>
      </w:pPr>
    </w:p>
    <w:p w:rsidR="00103745" w:rsidRPr="00462101" w:rsidRDefault="00103745" w:rsidP="00103745">
      <w:pPr>
        <w:pStyle w:val="a6"/>
        <w:jc w:val="both"/>
        <w:rPr>
          <w:lang w:eastAsia="ru-RU"/>
        </w:rPr>
      </w:pPr>
      <w:r w:rsidRPr="00462101">
        <w:rPr>
          <w:b/>
          <w:bCs/>
          <w:color w:val="181818"/>
          <w:lang w:eastAsia="ru-RU"/>
        </w:rPr>
        <w:t>Работа с географической картой</w:t>
      </w:r>
      <w:r w:rsidRPr="00462101">
        <w:rPr>
          <w:color w:val="181818"/>
          <w:lang w:eastAsia="ru-RU"/>
        </w:rPr>
        <w:t>. В образовательном стандарте сказано, что формирование картографической грамотности – цель географического образования. В географии главный метод исследования – картографический. Данная работа проводится в ходе выполнения заданий рубрики «Читаем карту»</w:t>
      </w:r>
    </w:p>
    <w:p w:rsidR="00103745" w:rsidRPr="00462101" w:rsidRDefault="00103745" w:rsidP="00103745">
      <w:pPr>
        <w:pStyle w:val="a6"/>
        <w:jc w:val="both"/>
        <w:rPr>
          <w:b/>
        </w:rPr>
      </w:pPr>
      <w:r w:rsidRPr="00462101">
        <w:rPr>
          <w:b/>
        </w:rPr>
        <w:t xml:space="preserve">Пользуясь физической картой Российской </w:t>
      </w:r>
      <w:proofErr w:type="gramStart"/>
      <w:r w:rsidRPr="00462101">
        <w:rPr>
          <w:b/>
        </w:rPr>
        <w:t>Федерации</w:t>
      </w:r>
      <w:proofErr w:type="gramEnd"/>
      <w:r w:rsidRPr="00462101">
        <w:rPr>
          <w:b/>
        </w:rPr>
        <w:t xml:space="preserve"> сделайте описание реки   Волга по плану. </w:t>
      </w:r>
    </w:p>
    <w:p w:rsidR="00103745" w:rsidRPr="00462101" w:rsidRDefault="00103745" w:rsidP="00103745">
      <w:pPr>
        <w:pStyle w:val="a6"/>
        <w:jc w:val="both"/>
        <w:rPr>
          <w:b/>
        </w:rPr>
      </w:pPr>
      <w:r w:rsidRPr="00462101">
        <w:rPr>
          <w:b/>
        </w:rPr>
        <w:t>План описания реки:</w:t>
      </w:r>
    </w:p>
    <w:tbl>
      <w:tblPr>
        <w:tblStyle w:val="a8"/>
        <w:tblW w:w="0" w:type="auto"/>
        <w:tblLayout w:type="fixed"/>
        <w:tblLook w:val="04A0"/>
      </w:tblPr>
      <w:tblGrid>
        <w:gridCol w:w="4927"/>
        <w:gridCol w:w="4927"/>
      </w:tblGrid>
      <w:tr w:rsidR="00103745" w:rsidRPr="00462101" w:rsidTr="00827BCB">
        <w:tc>
          <w:tcPr>
            <w:tcW w:w="4927" w:type="dxa"/>
          </w:tcPr>
          <w:p w:rsidR="00103745" w:rsidRPr="00462101" w:rsidRDefault="00103745" w:rsidP="00827BCB">
            <w:pPr>
              <w:pStyle w:val="a6"/>
              <w:jc w:val="both"/>
              <w:rPr>
                <w:b/>
              </w:rPr>
            </w:pPr>
            <w:r w:rsidRPr="00462101">
              <w:t>Материк, на котором находится река</w:t>
            </w:r>
          </w:p>
        </w:tc>
        <w:tc>
          <w:tcPr>
            <w:tcW w:w="4927" w:type="dxa"/>
          </w:tcPr>
          <w:p w:rsidR="00103745" w:rsidRPr="00462101" w:rsidRDefault="00103745" w:rsidP="00827BCB">
            <w:pPr>
              <w:pStyle w:val="a6"/>
              <w:jc w:val="both"/>
              <w:rPr>
                <w:b/>
              </w:rPr>
            </w:pPr>
          </w:p>
        </w:tc>
      </w:tr>
      <w:tr w:rsidR="00103745" w:rsidRPr="00462101" w:rsidTr="00827BCB">
        <w:tc>
          <w:tcPr>
            <w:tcW w:w="4927" w:type="dxa"/>
          </w:tcPr>
          <w:p w:rsidR="00103745" w:rsidRPr="00462101" w:rsidRDefault="00103745" w:rsidP="00827BCB">
            <w:pPr>
              <w:pStyle w:val="a6"/>
              <w:jc w:val="both"/>
              <w:rPr>
                <w:b/>
              </w:rPr>
            </w:pPr>
            <w:r w:rsidRPr="00462101">
              <w:t>Исток реки</w:t>
            </w:r>
          </w:p>
        </w:tc>
        <w:tc>
          <w:tcPr>
            <w:tcW w:w="4927" w:type="dxa"/>
          </w:tcPr>
          <w:p w:rsidR="00103745" w:rsidRPr="00462101" w:rsidRDefault="00103745" w:rsidP="00827BCB">
            <w:pPr>
              <w:pStyle w:val="a6"/>
              <w:jc w:val="both"/>
              <w:rPr>
                <w:b/>
              </w:rPr>
            </w:pPr>
          </w:p>
        </w:tc>
      </w:tr>
      <w:tr w:rsidR="00103745" w:rsidRPr="00462101" w:rsidTr="00827BCB">
        <w:tc>
          <w:tcPr>
            <w:tcW w:w="4927" w:type="dxa"/>
          </w:tcPr>
          <w:p w:rsidR="00103745" w:rsidRPr="00462101" w:rsidRDefault="00103745" w:rsidP="00827BCB">
            <w:pPr>
              <w:pStyle w:val="a6"/>
              <w:jc w:val="both"/>
              <w:rPr>
                <w:b/>
              </w:rPr>
            </w:pPr>
            <w:r w:rsidRPr="00462101">
              <w:t>Устье реки</w:t>
            </w:r>
          </w:p>
        </w:tc>
        <w:tc>
          <w:tcPr>
            <w:tcW w:w="4927" w:type="dxa"/>
          </w:tcPr>
          <w:p w:rsidR="00103745" w:rsidRPr="00462101" w:rsidRDefault="00103745" w:rsidP="00827BCB">
            <w:pPr>
              <w:pStyle w:val="a6"/>
              <w:jc w:val="both"/>
              <w:rPr>
                <w:b/>
              </w:rPr>
            </w:pPr>
          </w:p>
        </w:tc>
      </w:tr>
      <w:tr w:rsidR="00103745" w:rsidRPr="00462101" w:rsidTr="00827BCB">
        <w:tc>
          <w:tcPr>
            <w:tcW w:w="4927" w:type="dxa"/>
          </w:tcPr>
          <w:p w:rsidR="00103745" w:rsidRPr="00462101" w:rsidRDefault="00103745" w:rsidP="00827BCB">
            <w:pPr>
              <w:pStyle w:val="a6"/>
              <w:jc w:val="both"/>
              <w:rPr>
                <w:b/>
              </w:rPr>
            </w:pPr>
            <w:r w:rsidRPr="00462101">
              <w:t>Направление реки (север, юг, восток, запад)</w:t>
            </w:r>
          </w:p>
        </w:tc>
        <w:tc>
          <w:tcPr>
            <w:tcW w:w="4927" w:type="dxa"/>
          </w:tcPr>
          <w:p w:rsidR="00103745" w:rsidRPr="00462101" w:rsidRDefault="00103745" w:rsidP="00827BCB">
            <w:pPr>
              <w:pStyle w:val="a6"/>
              <w:jc w:val="both"/>
              <w:rPr>
                <w:b/>
              </w:rPr>
            </w:pPr>
          </w:p>
        </w:tc>
      </w:tr>
      <w:tr w:rsidR="00103745" w:rsidRPr="00462101" w:rsidTr="00827BCB">
        <w:tc>
          <w:tcPr>
            <w:tcW w:w="4927" w:type="dxa"/>
          </w:tcPr>
          <w:p w:rsidR="00103745" w:rsidRPr="00462101" w:rsidRDefault="00103745" w:rsidP="00827BCB">
            <w:pPr>
              <w:pStyle w:val="a6"/>
              <w:jc w:val="both"/>
            </w:pPr>
            <w:r w:rsidRPr="00462101">
              <w:t>Характер течения (</w:t>
            </w:r>
            <w:proofErr w:type="gramStart"/>
            <w:r w:rsidRPr="00462101">
              <w:t>равнинная</w:t>
            </w:r>
            <w:proofErr w:type="gramEnd"/>
            <w:r w:rsidRPr="00462101">
              <w:t>, горная)</w:t>
            </w:r>
          </w:p>
        </w:tc>
        <w:tc>
          <w:tcPr>
            <w:tcW w:w="4927" w:type="dxa"/>
          </w:tcPr>
          <w:p w:rsidR="00103745" w:rsidRPr="00462101" w:rsidRDefault="00103745" w:rsidP="00827BCB">
            <w:pPr>
              <w:pStyle w:val="a6"/>
              <w:jc w:val="both"/>
              <w:rPr>
                <w:b/>
              </w:rPr>
            </w:pPr>
          </w:p>
        </w:tc>
      </w:tr>
      <w:tr w:rsidR="00103745" w:rsidRPr="00462101" w:rsidTr="00827BCB">
        <w:tc>
          <w:tcPr>
            <w:tcW w:w="4927" w:type="dxa"/>
          </w:tcPr>
          <w:p w:rsidR="00103745" w:rsidRPr="00462101" w:rsidRDefault="00103745" w:rsidP="00827BCB">
            <w:pPr>
              <w:pStyle w:val="a6"/>
              <w:jc w:val="both"/>
            </w:pPr>
            <w:r w:rsidRPr="00462101">
              <w:t>Притоки реки (правый, левый, если есть)</w:t>
            </w:r>
          </w:p>
        </w:tc>
        <w:tc>
          <w:tcPr>
            <w:tcW w:w="4927" w:type="dxa"/>
          </w:tcPr>
          <w:p w:rsidR="00103745" w:rsidRPr="00462101" w:rsidRDefault="00103745" w:rsidP="00827BCB">
            <w:pPr>
              <w:pStyle w:val="a6"/>
              <w:jc w:val="both"/>
              <w:rPr>
                <w:b/>
              </w:rPr>
            </w:pPr>
          </w:p>
        </w:tc>
      </w:tr>
    </w:tbl>
    <w:p w:rsidR="00103745" w:rsidRPr="00462101" w:rsidRDefault="00103745" w:rsidP="00103745">
      <w:pPr>
        <w:pStyle w:val="a6"/>
        <w:jc w:val="both"/>
        <w:rPr>
          <w:color w:val="000000"/>
          <w:lang w:eastAsia="ru-RU"/>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Pr="00462101" w:rsidRDefault="00103745" w:rsidP="00103745">
      <w:pPr>
        <w:pStyle w:val="a6"/>
        <w:jc w:val="both"/>
        <w:rPr>
          <w:color w:val="000000"/>
          <w:lang w:eastAsia="ru-RU"/>
        </w:rPr>
      </w:pPr>
      <w:proofErr w:type="gramStart"/>
      <w:r w:rsidRPr="00462101">
        <w:rPr>
          <w:color w:val="000000"/>
          <w:lang w:eastAsia="ru-RU"/>
        </w:rPr>
        <w:t xml:space="preserve">Читательская грамотность является </w:t>
      </w:r>
      <w:proofErr w:type="spellStart"/>
      <w:r w:rsidRPr="00462101">
        <w:rPr>
          <w:color w:val="000000"/>
          <w:lang w:eastAsia="ru-RU"/>
        </w:rPr>
        <w:t>метапредметным</w:t>
      </w:r>
      <w:proofErr w:type="spellEnd"/>
      <w:r w:rsidRPr="00462101">
        <w:rPr>
          <w:color w:val="000000"/>
          <w:lang w:eastAsia="ru-RU"/>
        </w:rPr>
        <w:t xml:space="preserve"> умением, так как чтение и понимание учебных текстов, умение получать информацию с текста, осмысливать её и применять для решения различных учебных и практических задач нужны для обучения на каждом учебном предмете.</w:t>
      </w:r>
      <w:proofErr w:type="gramEnd"/>
      <w:r w:rsidRPr="00462101">
        <w:rPr>
          <w:color w:val="000000"/>
          <w:lang w:eastAsia="ru-RU"/>
        </w:rPr>
        <w:t xml:space="preserve"> Поэтому на формирование читательской грамотности должны быть направлены усилия каждого учителя-предметника, в том числе и учителя географии. </w:t>
      </w: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color w:val="000000"/>
        </w:rPr>
      </w:pPr>
    </w:p>
    <w:p w:rsidR="00103745" w:rsidRDefault="00103745" w:rsidP="00103745">
      <w:pPr>
        <w:pStyle w:val="a6"/>
        <w:jc w:val="both"/>
        <w:rPr>
          <w:rFonts w:ascii="Times New Roman" w:hAnsi="Times New Roman" w:cs="Times New Roman"/>
          <w:b/>
          <w:color w:val="212529"/>
          <w:sz w:val="28"/>
          <w:szCs w:val="28"/>
          <w:lang w:eastAsia="ru-RU"/>
        </w:rPr>
      </w:pPr>
      <w:r>
        <w:rPr>
          <w:rFonts w:ascii="Times New Roman" w:hAnsi="Times New Roman" w:cs="Times New Roman"/>
          <w:b/>
          <w:color w:val="212529"/>
          <w:sz w:val="28"/>
          <w:szCs w:val="28"/>
          <w:lang w:eastAsia="ru-RU"/>
        </w:rPr>
        <w:t xml:space="preserve">                     </w:t>
      </w:r>
      <w:r w:rsidRPr="00462101">
        <w:rPr>
          <w:rFonts w:ascii="Times New Roman" w:hAnsi="Times New Roman" w:cs="Times New Roman"/>
          <w:b/>
          <w:color w:val="212529"/>
          <w:sz w:val="28"/>
          <w:szCs w:val="28"/>
          <w:lang w:eastAsia="ru-RU"/>
        </w:rPr>
        <w:t xml:space="preserve">Задание для оценки читательской грамотности </w:t>
      </w:r>
    </w:p>
    <w:p w:rsidR="00103745" w:rsidRPr="00462101" w:rsidRDefault="00103745" w:rsidP="00103745">
      <w:pPr>
        <w:pStyle w:val="a6"/>
        <w:jc w:val="both"/>
        <w:rPr>
          <w:rFonts w:ascii="Times New Roman" w:hAnsi="Times New Roman" w:cs="Times New Roman"/>
          <w:b/>
          <w:color w:val="212529"/>
          <w:sz w:val="28"/>
          <w:szCs w:val="28"/>
          <w:lang w:eastAsia="ru-RU"/>
        </w:rPr>
      </w:pPr>
      <w:r w:rsidRPr="00462101">
        <w:rPr>
          <w:rFonts w:ascii="Times New Roman" w:hAnsi="Times New Roman" w:cs="Times New Roman"/>
          <w:b/>
          <w:color w:val="212529"/>
          <w:sz w:val="28"/>
          <w:szCs w:val="28"/>
          <w:lang w:eastAsia="ru-RU"/>
        </w:rPr>
        <w:t>(урок по теме «Растения и животные</w:t>
      </w:r>
      <w:proofErr w:type="gramStart"/>
      <w:r w:rsidRPr="00462101">
        <w:rPr>
          <w:rFonts w:ascii="Times New Roman" w:hAnsi="Times New Roman" w:cs="Times New Roman"/>
          <w:b/>
          <w:color w:val="212529"/>
          <w:sz w:val="28"/>
          <w:szCs w:val="28"/>
          <w:lang w:eastAsia="ru-RU"/>
        </w:rPr>
        <w:t xml:space="preserve"> ,</w:t>
      </w:r>
      <w:proofErr w:type="gramEnd"/>
      <w:r w:rsidRPr="00462101">
        <w:rPr>
          <w:rFonts w:ascii="Times New Roman" w:hAnsi="Times New Roman" w:cs="Times New Roman"/>
          <w:b/>
          <w:color w:val="212529"/>
          <w:sz w:val="28"/>
          <w:szCs w:val="28"/>
          <w:lang w:eastAsia="ru-RU"/>
        </w:rPr>
        <w:t>занесенные в Красную книгу России)</w:t>
      </w:r>
    </w:p>
    <w:p w:rsidR="00103745" w:rsidRPr="00402345" w:rsidRDefault="00103745" w:rsidP="00103745">
      <w:pPr>
        <w:pStyle w:val="a6"/>
        <w:jc w:val="both"/>
        <w:rPr>
          <w:vanish/>
          <w:lang w:eastAsia="ru-RU"/>
        </w:rPr>
      </w:pPr>
      <w:r w:rsidRPr="00402345">
        <w:rPr>
          <w:vanish/>
          <w:lang w:eastAsia="ru-RU"/>
        </w:rPr>
        <w:t>Начало формы</w:t>
      </w:r>
    </w:p>
    <w:tbl>
      <w:tblPr>
        <w:tblW w:w="5000" w:type="pct"/>
        <w:tblCellSpacing w:w="15" w:type="dxa"/>
        <w:tblCellMar>
          <w:top w:w="15" w:type="dxa"/>
          <w:left w:w="15" w:type="dxa"/>
          <w:bottom w:w="15" w:type="dxa"/>
          <w:right w:w="15" w:type="dxa"/>
        </w:tblCellMar>
        <w:tblLook w:val="04A0"/>
      </w:tblPr>
      <w:tblGrid>
        <w:gridCol w:w="9445"/>
      </w:tblGrid>
      <w:tr w:rsidR="00103745" w:rsidRPr="00402345" w:rsidTr="00827BCB">
        <w:trPr>
          <w:tblCellSpacing w:w="15" w:type="dxa"/>
        </w:trPr>
        <w:tc>
          <w:tcPr>
            <w:tcW w:w="5000" w:type="pct"/>
            <w:shd w:val="clear" w:color="auto" w:fill="F0F0F0"/>
            <w:hideMark/>
          </w:tcPr>
          <w:p w:rsidR="00103745" w:rsidRPr="00402345" w:rsidRDefault="00103745" w:rsidP="00827BCB">
            <w:pPr>
              <w:pStyle w:val="a6"/>
              <w:jc w:val="both"/>
              <w:rPr>
                <w:lang w:eastAsia="ru-RU"/>
              </w:rPr>
            </w:pPr>
            <w:r w:rsidRPr="00402345">
              <w:rPr>
                <w:b/>
                <w:bCs/>
                <w:lang w:eastAsia="ru-RU"/>
              </w:rPr>
              <w:t>Экспедиция Российского географического общества фиксирует массовую миграцию сайгаков в Россию</w:t>
            </w:r>
          </w:p>
          <w:p w:rsidR="00103745" w:rsidRPr="00402345" w:rsidRDefault="00103745" w:rsidP="00827BCB">
            <w:pPr>
              <w:pStyle w:val="a6"/>
              <w:jc w:val="both"/>
              <w:rPr>
                <w:lang w:eastAsia="ru-RU"/>
              </w:rPr>
            </w:pPr>
            <w:r w:rsidRPr="00402345">
              <w:rPr>
                <w:b/>
                <w:bCs/>
                <w:lang w:eastAsia="ru-RU"/>
              </w:rPr>
              <w:t>Текст 1</w:t>
            </w:r>
          </w:p>
          <w:p w:rsidR="00103745" w:rsidRPr="00402345" w:rsidRDefault="00103745" w:rsidP="00827BCB">
            <w:pPr>
              <w:pStyle w:val="a6"/>
              <w:jc w:val="both"/>
              <w:rPr>
                <w:lang w:eastAsia="ru-RU"/>
              </w:rPr>
            </w:pPr>
            <w:r w:rsidRPr="00402345">
              <w:rPr>
                <w:lang w:eastAsia="ru-RU"/>
              </w:rPr>
              <w:t xml:space="preserve">В конце апреля участники Степной экспедиции РГО стали свидетелями массовой миграции сайгаков через Государственную границу РФ с одной из стран ближнего зарубежья. В Питерском районе Саратовской области сразу появилось несколько десятков тысяч </w:t>
            </w:r>
            <w:proofErr w:type="spellStart"/>
            <w:r w:rsidRPr="00402345">
              <w:rPr>
                <w:lang w:eastAsia="ru-RU"/>
              </w:rPr>
              <w:t>краснокнижных</w:t>
            </w:r>
            <w:proofErr w:type="spellEnd"/>
            <w:r w:rsidRPr="00402345">
              <w:rPr>
                <w:lang w:eastAsia="ru-RU"/>
              </w:rPr>
              <w:t xml:space="preserve"> животных.</w:t>
            </w:r>
          </w:p>
          <w:p w:rsidR="00103745" w:rsidRPr="00402345" w:rsidRDefault="00103745" w:rsidP="00827BCB">
            <w:pPr>
              <w:pStyle w:val="a6"/>
              <w:jc w:val="both"/>
              <w:rPr>
                <w:lang w:eastAsia="ru-RU"/>
              </w:rPr>
            </w:pPr>
            <w:r w:rsidRPr="00402345">
              <w:rPr>
                <w:lang w:eastAsia="ru-RU"/>
              </w:rPr>
              <w:t> </w:t>
            </w:r>
          </w:p>
          <w:tbl>
            <w:tblPr>
              <w:tblW w:w="0" w:type="auto"/>
              <w:tblCellSpacing w:w="0" w:type="dxa"/>
              <w:tblCellMar>
                <w:left w:w="0" w:type="dxa"/>
                <w:right w:w="0" w:type="dxa"/>
              </w:tblCellMar>
              <w:tblLook w:val="04A0"/>
            </w:tblPr>
            <w:tblGrid>
              <w:gridCol w:w="6330"/>
            </w:tblGrid>
            <w:tr w:rsidR="00103745" w:rsidRPr="00402345" w:rsidTr="00827BCB">
              <w:trPr>
                <w:tblCellSpacing w:w="0" w:type="dxa"/>
              </w:trPr>
              <w:tc>
                <w:tcPr>
                  <w:tcW w:w="0" w:type="auto"/>
                  <w:hideMark/>
                </w:tcPr>
                <w:p w:rsidR="00103745" w:rsidRPr="00402345" w:rsidRDefault="00103745" w:rsidP="00827BCB">
                  <w:pPr>
                    <w:pStyle w:val="a6"/>
                    <w:jc w:val="both"/>
                    <w:rPr>
                      <w:lang w:eastAsia="ru-RU"/>
                    </w:rPr>
                  </w:pPr>
                  <w:r w:rsidRPr="00462101">
                    <w:rPr>
                      <w:noProof/>
                      <w:lang w:eastAsia="ru-RU"/>
                    </w:rPr>
                    <w:drawing>
                      <wp:inline distT="0" distB="0" distL="0" distR="0">
                        <wp:extent cx="3990975" cy="3028950"/>
                        <wp:effectExtent l="19050" t="0" r="9525" b="0"/>
                        <wp:docPr id="16" name="Рисунок 1" descr="http://oge.fipi.ru/os/docs/B37230251B44AD1E4D5A616C96945D28/docs/GR22.GEO.HC_8.18/xs3docsrcCFEDAAD78373BFC543A81465ACE89BB7_4_16619408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ge.fipi.ru/os/docs/B37230251B44AD1E4D5A616C96945D28/docs/GR22.GEO.HC_8.18/xs3docsrcCFEDAAD78373BFC543A81465ACE89BB7_4_1661940870.jpg"/>
                                <pic:cNvPicPr>
                                  <a:picLocks noChangeAspect="1" noChangeArrowheads="1"/>
                                </pic:cNvPicPr>
                              </pic:nvPicPr>
                              <pic:blipFill>
                                <a:blip r:embed="rId11" cstate="print"/>
                                <a:srcRect/>
                                <a:stretch>
                                  <a:fillRect/>
                                </a:stretch>
                              </pic:blipFill>
                              <pic:spPr bwMode="auto">
                                <a:xfrm>
                                  <a:off x="0" y="0"/>
                                  <a:ext cx="3990975" cy="3028950"/>
                                </a:xfrm>
                                <a:prstGeom prst="rect">
                                  <a:avLst/>
                                </a:prstGeom>
                                <a:noFill/>
                                <a:ln w="9525">
                                  <a:noFill/>
                                  <a:miter lim="800000"/>
                                  <a:headEnd/>
                                  <a:tailEnd/>
                                </a:ln>
                              </pic:spPr>
                            </pic:pic>
                          </a:graphicData>
                        </a:graphic>
                      </wp:inline>
                    </w:drawing>
                  </w:r>
                </w:p>
              </w:tc>
            </w:tr>
            <w:tr w:rsidR="00103745" w:rsidRPr="00402345" w:rsidTr="00827BCB">
              <w:trPr>
                <w:tblCellSpacing w:w="0" w:type="dxa"/>
              </w:trPr>
              <w:tc>
                <w:tcPr>
                  <w:tcW w:w="0" w:type="auto"/>
                  <w:hideMark/>
                </w:tcPr>
                <w:p w:rsidR="00103745" w:rsidRPr="00402345" w:rsidRDefault="00103745" w:rsidP="00827BCB">
                  <w:pPr>
                    <w:pStyle w:val="a6"/>
                    <w:jc w:val="both"/>
                    <w:rPr>
                      <w:lang w:eastAsia="ru-RU"/>
                    </w:rPr>
                  </w:pPr>
                  <w:r w:rsidRPr="00402345">
                    <w:rPr>
                      <w:i/>
                      <w:iCs/>
                      <w:lang w:eastAsia="ru-RU"/>
                    </w:rPr>
                    <w:t>Рис. 1</w:t>
                  </w:r>
                </w:p>
              </w:tc>
            </w:tr>
          </w:tbl>
          <w:p w:rsidR="00103745" w:rsidRPr="00402345" w:rsidRDefault="00103745" w:rsidP="00827BCB">
            <w:pPr>
              <w:pStyle w:val="a6"/>
              <w:jc w:val="both"/>
              <w:rPr>
                <w:lang w:eastAsia="ru-RU"/>
              </w:rPr>
            </w:pPr>
            <w:proofErr w:type="spellStart"/>
            <w:r w:rsidRPr="00402345">
              <w:rPr>
                <w:lang w:eastAsia="ru-RU"/>
              </w:rPr>
              <w:t>Краснокнижный</w:t>
            </w:r>
            <w:proofErr w:type="spellEnd"/>
            <w:r w:rsidRPr="00402345">
              <w:rPr>
                <w:lang w:eastAsia="ru-RU"/>
              </w:rPr>
              <w:t xml:space="preserve">, стратегический вид пришёл в саратовские степи на отёл, который начался 28 апреля. Большое пространство было буквально усеяно только что </w:t>
            </w:r>
            <w:proofErr w:type="gramStart"/>
            <w:r w:rsidRPr="00402345">
              <w:rPr>
                <w:lang w:eastAsia="ru-RU"/>
              </w:rPr>
              <w:t>родившимися</w:t>
            </w:r>
            <w:proofErr w:type="gramEnd"/>
            <w:r w:rsidRPr="00402345">
              <w:rPr>
                <w:lang w:eastAsia="ru-RU"/>
              </w:rPr>
              <w:t xml:space="preserve"> </w:t>
            </w:r>
            <w:proofErr w:type="spellStart"/>
            <w:r w:rsidRPr="00402345">
              <w:rPr>
                <w:lang w:eastAsia="ru-RU"/>
              </w:rPr>
              <w:t>сайгачатами</w:t>
            </w:r>
            <w:proofErr w:type="spellEnd"/>
            <w:r w:rsidRPr="00402345">
              <w:rPr>
                <w:lang w:eastAsia="ru-RU"/>
              </w:rPr>
              <w:t>.</w:t>
            </w:r>
          </w:p>
          <w:p w:rsidR="00103745" w:rsidRPr="00402345" w:rsidRDefault="00103745" w:rsidP="00827BCB">
            <w:pPr>
              <w:pStyle w:val="a6"/>
              <w:jc w:val="both"/>
              <w:rPr>
                <w:lang w:eastAsia="ru-RU"/>
              </w:rPr>
            </w:pPr>
            <w:r w:rsidRPr="00402345">
              <w:rPr>
                <w:lang w:eastAsia="ru-RU"/>
              </w:rPr>
              <w:t> </w:t>
            </w:r>
          </w:p>
          <w:tbl>
            <w:tblPr>
              <w:tblW w:w="0" w:type="auto"/>
              <w:tblCellSpacing w:w="0" w:type="dxa"/>
              <w:tblCellMar>
                <w:left w:w="0" w:type="dxa"/>
                <w:right w:w="0" w:type="dxa"/>
              </w:tblCellMar>
              <w:tblLook w:val="04A0"/>
            </w:tblPr>
            <w:tblGrid>
              <w:gridCol w:w="3600"/>
            </w:tblGrid>
            <w:tr w:rsidR="00103745" w:rsidRPr="00402345" w:rsidTr="00827BCB">
              <w:trPr>
                <w:tblCellSpacing w:w="0" w:type="dxa"/>
              </w:trPr>
              <w:tc>
                <w:tcPr>
                  <w:tcW w:w="0" w:type="auto"/>
                  <w:hideMark/>
                </w:tcPr>
                <w:p w:rsidR="00103745" w:rsidRPr="00402345" w:rsidRDefault="00103745" w:rsidP="00827BCB">
                  <w:pPr>
                    <w:pStyle w:val="a6"/>
                    <w:jc w:val="both"/>
                    <w:rPr>
                      <w:lang w:eastAsia="ru-RU"/>
                    </w:rPr>
                  </w:pPr>
                  <w:r w:rsidRPr="00462101">
                    <w:rPr>
                      <w:noProof/>
                      <w:lang w:eastAsia="ru-RU"/>
                    </w:rPr>
                    <w:lastRenderedPageBreak/>
                    <w:drawing>
                      <wp:inline distT="0" distB="0" distL="0" distR="0">
                        <wp:extent cx="2257425" cy="1752600"/>
                        <wp:effectExtent l="19050" t="0" r="9525" b="0"/>
                        <wp:docPr id="17" name="Рисунок 2" descr="http://oge.fipi.ru/os/docs/B37230251B44AD1E4D5A616C96945D28/docs/GR22.GEO.HC_8.18/xs3docsrcCFEDAAD78373BFC543A81465ACE89BB7_5_16619408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ge.fipi.ru/os/docs/B37230251B44AD1E4D5A616C96945D28/docs/GR22.GEO.HC_8.18/xs3docsrcCFEDAAD78373BFC543A81465ACE89BB7_5_1661940870.jpg"/>
                                <pic:cNvPicPr>
                                  <a:picLocks noChangeAspect="1" noChangeArrowheads="1"/>
                                </pic:cNvPicPr>
                              </pic:nvPicPr>
                              <pic:blipFill>
                                <a:blip r:embed="rId12" cstate="print"/>
                                <a:srcRect/>
                                <a:stretch>
                                  <a:fillRect/>
                                </a:stretch>
                              </pic:blipFill>
                              <pic:spPr bwMode="auto">
                                <a:xfrm>
                                  <a:off x="0" y="0"/>
                                  <a:ext cx="2257425" cy="1752600"/>
                                </a:xfrm>
                                <a:prstGeom prst="rect">
                                  <a:avLst/>
                                </a:prstGeom>
                                <a:noFill/>
                                <a:ln w="9525">
                                  <a:noFill/>
                                  <a:miter lim="800000"/>
                                  <a:headEnd/>
                                  <a:tailEnd/>
                                </a:ln>
                              </pic:spPr>
                            </pic:pic>
                          </a:graphicData>
                        </a:graphic>
                      </wp:inline>
                    </w:drawing>
                  </w:r>
                </w:p>
              </w:tc>
            </w:tr>
            <w:tr w:rsidR="00103745" w:rsidRPr="00402345" w:rsidTr="00827BCB">
              <w:trPr>
                <w:tblCellSpacing w:w="0" w:type="dxa"/>
              </w:trPr>
              <w:tc>
                <w:tcPr>
                  <w:tcW w:w="0" w:type="auto"/>
                  <w:hideMark/>
                </w:tcPr>
                <w:p w:rsidR="00103745" w:rsidRPr="00402345" w:rsidRDefault="00103745" w:rsidP="00827BCB">
                  <w:pPr>
                    <w:pStyle w:val="a6"/>
                    <w:jc w:val="both"/>
                    <w:rPr>
                      <w:lang w:eastAsia="ru-RU"/>
                    </w:rPr>
                  </w:pPr>
                  <w:r w:rsidRPr="00402345">
                    <w:rPr>
                      <w:i/>
                      <w:iCs/>
                      <w:lang w:eastAsia="ru-RU"/>
                    </w:rPr>
                    <w:t>Рис. 2</w:t>
                  </w:r>
                </w:p>
              </w:tc>
            </w:tr>
          </w:tbl>
          <w:p w:rsidR="00103745" w:rsidRPr="00402345" w:rsidRDefault="00103745" w:rsidP="00827BCB">
            <w:pPr>
              <w:pStyle w:val="a6"/>
              <w:jc w:val="both"/>
              <w:rPr>
                <w:lang w:eastAsia="ru-RU"/>
              </w:rPr>
            </w:pPr>
            <w:r w:rsidRPr="00402345">
              <w:rPr>
                <w:b/>
                <w:bCs/>
                <w:lang w:eastAsia="ru-RU"/>
              </w:rPr>
              <w:t>Текст 2</w:t>
            </w:r>
          </w:p>
          <w:p w:rsidR="00103745" w:rsidRPr="00402345" w:rsidRDefault="00103745" w:rsidP="00827BCB">
            <w:pPr>
              <w:pStyle w:val="a6"/>
              <w:jc w:val="both"/>
              <w:rPr>
                <w:lang w:eastAsia="ru-RU"/>
              </w:rPr>
            </w:pPr>
            <w:r w:rsidRPr="00402345">
              <w:rPr>
                <w:lang w:eastAsia="ru-RU"/>
              </w:rPr>
              <w:t xml:space="preserve">Сайгак – степная антилопа, единственный из ключевых видов диких копытных, все ещё сохраняющий своё </w:t>
            </w:r>
            <w:proofErr w:type="spellStart"/>
            <w:r w:rsidRPr="00402345">
              <w:rPr>
                <w:lang w:eastAsia="ru-RU"/>
              </w:rPr>
              <w:t>экосистемное</w:t>
            </w:r>
            <w:proofErr w:type="spellEnd"/>
            <w:r w:rsidRPr="00402345">
              <w:rPr>
                <w:lang w:eastAsia="ru-RU"/>
              </w:rPr>
              <w:t xml:space="preserve"> значение в степях западнее реки Урал. В 2020 г. сайгак был внесён в Красную книгу Российской Федерации, а затем вошёл в перечень приоритетных видов федерального проекта «Сохранение биологического разнообразия и развитие экологического туризма» (национальный проект «Экология»). В 2021 г. проект экспедиции «По Заволжью с сайгаками» был поддержан Русским географическим обществом и в настоящее время реализуется в рамках Степной экспедиции РГО.</w:t>
            </w:r>
          </w:p>
          <w:p w:rsidR="00103745" w:rsidRPr="00402345" w:rsidRDefault="00103745" w:rsidP="00827BCB">
            <w:pPr>
              <w:pStyle w:val="a6"/>
              <w:jc w:val="both"/>
              <w:rPr>
                <w:lang w:eastAsia="ru-RU"/>
              </w:rPr>
            </w:pPr>
            <w:r w:rsidRPr="00402345">
              <w:rPr>
                <w:b/>
                <w:bCs/>
                <w:lang w:eastAsia="ru-RU"/>
              </w:rPr>
              <w:t>Текст 3</w:t>
            </w:r>
          </w:p>
          <w:p w:rsidR="00103745" w:rsidRPr="00402345" w:rsidRDefault="00103745" w:rsidP="00827BCB">
            <w:pPr>
              <w:pStyle w:val="a6"/>
              <w:jc w:val="both"/>
              <w:rPr>
                <w:lang w:eastAsia="ru-RU"/>
              </w:rPr>
            </w:pPr>
            <w:r w:rsidRPr="00402345">
              <w:rPr>
                <w:lang w:eastAsia="ru-RU"/>
              </w:rPr>
              <w:t>Массовый заход сайгака в Саратовскую область наблюдается два последних года, но сейчас численность «мигрантов» превосходит прежние масштабы. Учёные считают, что это естественный процесс.</w:t>
            </w:r>
          </w:p>
          <w:p w:rsidR="00103745" w:rsidRPr="00402345" w:rsidRDefault="00103745" w:rsidP="00827BCB">
            <w:pPr>
              <w:pStyle w:val="a6"/>
              <w:jc w:val="both"/>
              <w:rPr>
                <w:lang w:eastAsia="ru-RU"/>
              </w:rPr>
            </w:pPr>
            <w:r w:rsidRPr="00402345">
              <w:rPr>
                <w:lang w:eastAsia="ru-RU"/>
              </w:rPr>
              <w:t>Популяция сайгака, обитающая между реками Волгой и Уралом, как и вид в целом, пережила катастрофическое сокращение численности и ареала на рубеже XX и XXI вв. Одной из причин стало массовое браконьерство. Животных отстреливали ради добычи рогов, на которые существует высокий спрос в Китае. Второй существенной причиной, видимо, явились глубокие изменения в пастбищном скотоводстве, произошедшие в 1990-е гг. Нередко ситуацию усугубляли эпидемии болезней животных.</w:t>
            </w:r>
          </w:p>
          <w:p w:rsidR="00103745" w:rsidRPr="00402345" w:rsidRDefault="00103745" w:rsidP="00827BCB">
            <w:pPr>
              <w:pStyle w:val="a6"/>
              <w:jc w:val="both"/>
              <w:rPr>
                <w:lang w:eastAsia="ru-RU"/>
              </w:rPr>
            </w:pPr>
            <w:r w:rsidRPr="00402345">
              <w:rPr>
                <w:lang w:eastAsia="ru-RU"/>
              </w:rPr>
              <w:t>В итоге сайгаки почти перестали появляться в российском степном Заволжье, оставаясь на территории соседней страны, где находились их миграционные пути и места сезонных концентраций.</w:t>
            </w:r>
          </w:p>
          <w:p w:rsidR="00103745" w:rsidRPr="00402345" w:rsidRDefault="00103745" w:rsidP="00827BCB">
            <w:pPr>
              <w:pStyle w:val="a6"/>
              <w:jc w:val="both"/>
              <w:rPr>
                <w:lang w:eastAsia="ru-RU"/>
              </w:rPr>
            </w:pPr>
            <w:r w:rsidRPr="00402345">
              <w:rPr>
                <w:lang w:eastAsia="ru-RU"/>
              </w:rPr>
              <w:t>По мере восстановления популяции в последние десять лет степные антилопы всё чаще и во всё большем количестве заходят на территорию России, в приграничные районы Астраханской, Волгоградской и Саратовской областей. Наиболее массовый за последние годы заход произошёл в 2020 г. На пике численности на территории России находилось около 40–50 тыс. сайгаков. Не исключено, что в нынешнем году будет поставлен новый рекорд.</w:t>
            </w:r>
          </w:p>
          <w:p w:rsidR="00103745" w:rsidRPr="00402345" w:rsidRDefault="00103745" w:rsidP="00827BCB">
            <w:pPr>
              <w:pStyle w:val="a6"/>
              <w:jc w:val="both"/>
              <w:rPr>
                <w:lang w:eastAsia="ru-RU"/>
              </w:rPr>
            </w:pPr>
            <w:r w:rsidRPr="00402345">
              <w:rPr>
                <w:b/>
                <w:bCs/>
                <w:lang w:eastAsia="ru-RU"/>
              </w:rPr>
              <w:t>Текст 4</w:t>
            </w:r>
          </w:p>
          <w:p w:rsidR="00103745" w:rsidRPr="00402345" w:rsidRDefault="00103745" w:rsidP="00827BCB">
            <w:pPr>
              <w:pStyle w:val="a6"/>
              <w:jc w:val="both"/>
              <w:rPr>
                <w:lang w:eastAsia="ru-RU"/>
              </w:rPr>
            </w:pPr>
            <w:r w:rsidRPr="00402345">
              <w:rPr>
                <w:lang w:eastAsia="ru-RU"/>
              </w:rPr>
              <w:t xml:space="preserve">К сожалению, массовый приход сайгака вошёл в противоречие с интересами местных фермеров-земледельцев. Они бьют тревогу по поводу будущего урожая, который может быть полностью уничтожен стадами сайгаков, как это случилось в 2021 г. </w:t>
            </w:r>
            <w:proofErr w:type="gramStart"/>
            <w:r w:rsidRPr="00402345">
              <w:rPr>
                <w:lang w:eastAsia="ru-RU"/>
              </w:rPr>
              <w:t>в</w:t>
            </w:r>
            <w:proofErr w:type="gramEnd"/>
            <w:r w:rsidRPr="00402345">
              <w:rPr>
                <w:lang w:eastAsia="ru-RU"/>
              </w:rPr>
              <w:t xml:space="preserve"> </w:t>
            </w:r>
            <w:proofErr w:type="gramStart"/>
            <w:r w:rsidRPr="00402345">
              <w:rPr>
                <w:lang w:eastAsia="ru-RU"/>
              </w:rPr>
              <w:t>Новоузенском</w:t>
            </w:r>
            <w:proofErr w:type="gramEnd"/>
            <w:r w:rsidRPr="00402345">
              <w:rPr>
                <w:lang w:eastAsia="ru-RU"/>
              </w:rPr>
              <w:t xml:space="preserve"> районе.</w:t>
            </w:r>
          </w:p>
          <w:p w:rsidR="00103745" w:rsidRPr="00402345" w:rsidRDefault="00103745" w:rsidP="00827BCB">
            <w:pPr>
              <w:pStyle w:val="a6"/>
              <w:jc w:val="both"/>
              <w:rPr>
                <w:lang w:eastAsia="ru-RU"/>
              </w:rPr>
            </w:pPr>
            <w:r w:rsidRPr="00402345">
              <w:rPr>
                <w:lang w:eastAsia="ru-RU"/>
              </w:rPr>
              <w:t xml:space="preserve">Многотысячные стада сайгаков поневоле вытаптывают поля, поедают зелёные всходы озимых, «оккупируют» водопои. Фермеры отгоняют степных антилоп, при этом нередко животные гибнут при паническом бегстве, причём чаще всего жертвами становятся новорожденные </w:t>
            </w:r>
            <w:proofErr w:type="spellStart"/>
            <w:r w:rsidRPr="00402345">
              <w:rPr>
                <w:lang w:eastAsia="ru-RU"/>
              </w:rPr>
              <w:t>сайгачата</w:t>
            </w:r>
            <w:proofErr w:type="spellEnd"/>
            <w:r w:rsidRPr="00402345">
              <w:rPr>
                <w:lang w:eastAsia="ru-RU"/>
              </w:rPr>
              <w:t>.</w:t>
            </w:r>
          </w:p>
          <w:p w:rsidR="00103745" w:rsidRPr="00402345" w:rsidRDefault="00103745" w:rsidP="00827BCB">
            <w:pPr>
              <w:pStyle w:val="a6"/>
              <w:jc w:val="both"/>
              <w:rPr>
                <w:lang w:eastAsia="ru-RU"/>
              </w:rPr>
            </w:pPr>
            <w:r w:rsidRPr="00402345">
              <w:rPr>
                <w:lang w:eastAsia="ru-RU"/>
              </w:rPr>
              <w:t xml:space="preserve">Стремление сократить негативные последствия восстановления популяции сайгаков и для людей, и для животных стало причиной создания внутри традиционной Степной экспедиции РГО специального отряда учёных. Цель – изучить эколого-географические аспекты весенних миграций сайгаков на Волго-Уральском междуречье. Научные сотрудники Института степи </w:t>
            </w:r>
            <w:proofErr w:type="spellStart"/>
            <w:r w:rsidRPr="00402345">
              <w:rPr>
                <w:lang w:eastAsia="ru-RU"/>
              </w:rPr>
              <w:t>УрО</w:t>
            </w:r>
            <w:proofErr w:type="spellEnd"/>
            <w:r w:rsidRPr="00402345">
              <w:rPr>
                <w:lang w:eastAsia="ru-RU"/>
              </w:rPr>
              <w:t xml:space="preserve"> РАН готовы помочь с организацией коридоров, которые бы исключили заход животных на </w:t>
            </w:r>
            <w:proofErr w:type="spellStart"/>
            <w:r w:rsidRPr="00402345">
              <w:rPr>
                <w:lang w:eastAsia="ru-RU"/>
              </w:rPr>
              <w:t>сельхозугодья</w:t>
            </w:r>
            <w:proofErr w:type="spellEnd"/>
            <w:r w:rsidRPr="00402345">
              <w:rPr>
                <w:lang w:eastAsia="ru-RU"/>
              </w:rPr>
              <w:t>. Одним из вариантов решения проблемы может стать создание сезонных заказников для охраны сайгаков на путях миграции и в местах размножения на приграничной территории.</w:t>
            </w:r>
          </w:p>
          <w:tbl>
            <w:tblPr>
              <w:tblW w:w="4750" w:type="pct"/>
              <w:jc w:val="center"/>
              <w:tblCellSpacing w:w="15" w:type="dxa"/>
              <w:tblCellMar>
                <w:top w:w="15" w:type="dxa"/>
                <w:left w:w="15" w:type="dxa"/>
                <w:bottom w:w="15" w:type="dxa"/>
                <w:right w:w="15" w:type="dxa"/>
              </w:tblCellMar>
              <w:tblLook w:val="04A0"/>
            </w:tblPr>
            <w:tblGrid>
              <w:gridCol w:w="8887"/>
            </w:tblGrid>
            <w:tr w:rsidR="00103745" w:rsidRPr="00402345" w:rsidTr="00827BCB">
              <w:trPr>
                <w:tblCellSpacing w:w="15" w:type="dxa"/>
                <w:jc w:val="center"/>
              </w:trPr>
              <w:tc>
                <w:tcPr>
                  <w:tcW w:w="0" w:type="auto"/>
                  <w:vAlign w:val="center"/>
                  <w:hideMark/>
                </w:tcPr>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Pr="00402345" w:rsidRDefault="00103745" w:rsidP="00827BCB">
                  <w:pPr>
                    <w:pStyle w:val="a6"/>
                    <w:jc w:val="both"/>
                    <w:rPr>
                      <w:lang w:eastAsia="ru-RU"/>
                    </w:rPr>
                  </w:pPr>
                  <w:r w:rsidRPr="00402345">
                    <w:rPr>
                      <w:lang w:eastAsia="ru-RU"/>
                    </w:rPr>
                    <w:t>Какое высказывание о сайгаках верно? Запишите номер верного ответа.</w:t>
                  </w:r>
                </w:p>
              </w:tc>
            </w:tr>
          </w:tbl>
          <w:p w:rsidR="00103745" w:rsidRPr="00402345" w:rsidRDefault="00103745" w:rsidP="00827BCB">
            <w:pPr>
              <w:pStyle w:val="a6"/>
              <w:jc w:val="both"/>
              <w:rPr>
                <w:lang w:eastAsia="ru-RU"/>
              </w:rPr>
            </w:pPr>
          </w:p>
        </w:tc>
      </w:tr>
      <w:tr w:rsidR="00103745" w:rsidRPr="00402345" w:rsidTr="00827BCB">
        <w:trPr>
          <w:trHeight w:val="2261"/>
          <w:tblCellSpacing w:w="15" w:type="dxa"/>
        </w:trPr>
        <w:tc>
          <w:tcPr>
            <w:tcW w:w="0" w:type="auto"/>
            <w:vAlign w:val="center"/>
            <w:hideMark/>
          </w:tcPr>
          <w:tbl>
            <w:tblPr>
              <w:tblW w:w="5000" w:type="pct"/>
              <w:tblCellSpacing w:w="15" w:type="dxa"/>
              <w:tblCellMar>
                <w:top w:w="45" w:type="dxa"/>
                <w:left w:w="45" w:type="dxa"/>
                <w:bottom w:w="45" w:type="dxa"/>
                <w:right w:w="45" w:type="dxa"/>
              </w:tblCellMar>
              <w:tblLook w:val="04A0"/>
            </w:tblPr>
            <w:tblGrid>
              <w:gridCol w:w="235"/>
              <w:gridCol w:w="400"/>
              <w:gridCol w:w="8720"/>
            </w:tblGrid>
            <w:tr w:rsidR="00103745" w:rsidRPr="00402345" w:rsidTr="00827BCB">
              <w:trPr>
                <w:tblCellSpacing w:w="15" w:type="dxa"/>
              </w:trPr>
              <w:tc>
                <w:tcPr>
                  <w:tcW w:w="6" w:type="dxa"/>
                  <w:vAlign w:val="center"/>
                  <w:hideMark/>
                </w:tcPr>
                <w:p w:rsidR="00103745" w:rsidRPr="00402345" w:rsidRDefault="00103745" w:rsidP="00827BCB">
                  <w:pPr>
                    <w:pStyle w:val="a6"/>
                    <w:jc w:val="both"/>
                    <w:rPr>
                      <w:lang w:eastAsia="ru-RU"/>
                    </w:rPr>
                  </w:pPr>
                  <w:r w:rsidRPr="00402345">
                    <w:rPr>
                      <w:lang w:eastAsia="ru-RU"/>
                    </w:rPr>
                    <w:lastRenderedPageBreak/>
                    <w:t>  </w:t>
                  </w:r>
                </w:p>
              </w:tc>
              <w:tc>
                <w:tcPr>
                  <w:tcW w:w="6" w:type="dxa"/>
                  <w:vAlign w:val="center"/>
                  <w:hideMark/>
                </w:tcPr>
                <w:p w:rsidR="00103745" w:rsidRPr="00402345" w:rsidRDefault="00103745" w:rsidP="00827BCB">
                  <w:pPr>
                    <w:pStyle w:val="a6"/>
                    <w:jc w:val="both"/>
                    <w:rPr>
                      <w:lang w:eastAsia="ru-RU"/>
                    </w:rPr>
                  </w:pPr>
                  <w:r w:rsidRPr="00402345">
                    <w:rPr>
                      <w:lang w:eastAsia="ru-RU"/>
                    </w:rPr>
                    <w:t> </w:t>
                  </w:r>
                  <w:r w:rsidRPr="00402345">
                    <w:rPr>
                      <w:b/>
                      <w:bCs/>
                      <w:lang w:eastAsia="ru-RU"/>
                    </w:rPr>
                    <w:t>1)</w:t>
                  </w:r>
                  <w:r w:rsidRPr="00402345">
                    <w:rPr>
                      <w:lang w:eastAsia="ru-RU"/>
                    </w:rPr>
                    <w:t> </w:t>
                  </w:r>
                </w:p>
              </w:tc>
              <w:tc>
                <w:tcPr>
                  <w:tcW w:w="5000" w:type="pct"/>
                  <w:vAlign w:val="center"/>
                  <w:hideMark/>
                </w:tcPr>
                <w:p w:rsidR="00103745" w:rsidRPr="00402345" w:rsidRDefault="00103745" w:rsidP="00827BCB">
                  <w:pPr>
                    <w:pStyle w:val="a6"/>
                    <w:jc w:val="both"/>
                    <w:rPr>
                      <w:lang w:eastAsia="ru-RU"/>
                    </w:rPr>
                  </w:pPr>
                  <w:r w:rsidRPr="00402345">
                    <w:rPr>
                      <w:lang w:eastAsia="ru-RU"/>
                    </w:rPr>
                    <w:t>Сайгак – типичный представитель фауны природной зоны пустынь.</w:t>
                  </w:r>
                </w:p>
              </w:tc>
            </w:tr>
            <w:tr w:rsidR="00103745" w:rsidRPr="00402345" w:rsidTr="00827BCB">
              <w:trPr>
                <w:tblCellSpacing w:w="15" w:type="dxa"/>
              </w:trPr>
              <w:tc>
                <w:tcPr>
                  <w:tcW w:w="6" w:type="dxa"/>
                  <w:vAlign w:val="center"/>
                  <w:hideMark/>
                </w:tcPr>
                <w:p w:rsidR="00103745" w:rsidRPr="00402345" w:rsidRDefault="00103745" w:rsidP="00827BCB">
                  <w:pPr>
                    <w:pStyle w:val="a6"/>
                    <w:jc w:val="both"/>
                    <w:rPr>
                      <w:lang w:eastAsia="ru-RU"/>
                    </w:rPr>
                  </w:pPr>
                  <w:r w:rsidRPr="00402345">
                    <w:rPr>
                      <w:lang w:eastAsia="ru-RU"/>
                    </w:rPr>
                    <w:t>  </w:t>
                  </w:r>
                </w:p>
              </w:tc>
              <w:tc>
                <w:tcPr>
                  <w:tcW w:w="6" w:type="dxa"/>
                  <w:vAlign w:val="center"/>
                  <w:hideMark/>
                </w:tcPr>
                <w:p w:rsidR="00103745" w:rsidRPr="00402345" w:rsidRDefault="00103745" w:rsidP="00827BCB">
                  <w:pPr>
                    <w:pStyle w:val="a6"/>
                    <w:jc w:val="both"/>
                    <w:rPr>
                      <w:lang w:eastAsia="ru-RU"/>
                    </w:rPr>
                  </w:pPr>
                  <w:r w:rsidRPr="00402345">
                    <w:rPr>
                      <w:lang w:eastAsia="ru-RU"/>
                    </w:rPr>
                    <w:t> </w:t>
                  </w:r>
                  <w:r w:rsidRPr="00402345">
                    <w:rPr>
                      <w:b/>
                      <w:bCs/>
                      <w:lang w:eastAsia="ru-RU"/>
                    </w:rPr>
                    <w:t>2)</w:t>
                  </w:r>
                  <w:r w:rsidRPr="00402345">
                    <w:rPr>
                      <w:lang w:eastAsia="ru-RU"/>
                    </w:rPr>
                    <w:t> </w:t>
                  </w:r>
                </w:p>
              </w:tc>
              <w:tc>
                <w:tcPr>
                  <w:tcW w:w="5000" w:type="pct"/>
                  <w:vAlign w:val="center"/>
                  <w:hideMark/>
                </w:tcPr>
                <w:p w:rsidR="00103745" w:rsidRPr="00402345" w:rsidRDefault="00103745" w:rsidP="00827BCB">
                  <w:pPr>
                    <w:pStyle w:val="a6"/>
                    <w:jc w:val="both"/>
                    <w:rPr>
                      <w:lang w:eastAsia="ru-RU"/>
                    </w:rPr>
                  </w:pPr>
                  <w:r w:rsidRPr="00402345">
                    <w:rPr>
                      <w:lang w:eastAsia="ru-RU"/>
                    </w:rPr>
                    <w:t>Сайгак был внесён в Красную книгу Российской Федерации в конце ХХ </w:t>
                  </w:r>
                  <w:proofErr w:type="gramStart"/>
                  <w:r w:rsidRPr="00402345">
                    <w:rPr>
                      <w:lang w:eastAsia="ru-RU"/>
                    </w:rPr>
                    <w:t>в</w:t>
                  </w:r>
                  <w:proofErr w:type="gramEnd"/>
                  <w:r w:rsidRPr="00402345">
                    <w:rPr>
                      <w:lang w:eastAsia="ru-RU"/>
                    </w:rPr>
                    <w:t>.</w:t>
                  </w:r>
                </w:p>
              </w:tc>
            </w:tr>
            <w:tr w:rsidR="00103745" w:rsidRPr="00402345" w:rsidTr="00827BCB">
              <w:trPr>
                <w:tblCellSpacing w:w="15" w:type="dxa"/>
              </w:trPr>
              <w:tc>
                <w:tcPr>
                  <w:tcW w:w="6" w:type="dxa"/>
                  <w:vAlign w:val="center"/>
                  <w:hideMark/>
                </w:tcPr>
                <w:p w:rsidR="00103745" w:rsidRPr="00402345" w:rsidRDefault="00103745" w:rsidP="00827BCB">
                  <w:pPr>
                    <w:pStyle w:val="a6"/>
                    <w:jc w:val="both"/>
                    <w:rPr>
                      <w:lang w:eastAsia="ru-RU"/>
                    </w:rPr>
                  </w:pPr>
                  <w:r w:rsidRPr="00402345">
                    <w:rPr>
                      <w:lang w:eastAsia="ru-RU"/>
                    </w:rPr>
                    <w:t>  </w:t>
                  </w:r>
                </w:p>
              </w:tc>
              <w:tc>
                <w:tcPr>
                  <w:tcW w:w="6" w:type="dxa"/>
                  <w:vAlign w:val="center"/>
                  <w:hideMark/>
                </w:tcPr>
                <w:p w:rsidR="00103745" w:rsidRPr="00402345" w:rsidRDefault="00103745" w:rsidP="00827BCB">
                  <w:pPr>
                    <w:pStyle w:val="a6"/>
                    <w:jc w:val="both"/>
                    <w:rPr>
                      <w:lang w:eastAsia="ru-RU"/>
                    </w:rPr>
                  </w:pPr>
                  <w:r w:rsidRPr="00402345">
                    <w:rPr>
                      <w:lang w:eastAsia="ru-RU"/>
                    </w:rPr>
                    <w:t> </w:t>
                  </w:r>
                  <w:r w:rsidRPr="00402345">
                    <w:rPr>
                      <w:b/>
                      <w:bCs/>
                      <w:lang w:eastAsia="ru-RU"/>
                    </w:rPr>
                    <w:t>3)</w:t>
                  </w:r>
                  <w:r w:rsidRPr="00402345">
                    <w:rPr>
                      <w:lang w:eastAsia="ru-RU"/>
                    </w:rPr>
                    <w:t> </w:t>
                  </w:r>
                </w:p>
              </w:tc>
              <w:tc>
                <w:tcPr>
                  <w:tcW w:w="5000" w:type="pct"/>
                  <w:vAlign w:val="center"/>
                  <w:hideMark/>
                </w:tcPr>
                <w:p w:rsidR="00103745" w:rsidRPr="00402345" w:rsidRDefault="00103745" w:rsidP="00827BCB">
                  <w:pPr>
                    <w:pStyle w:val="a6"/>
                    <w:jc w:val="both"/>
                    <w:rPr>
                      <w:lang w:eastAsia="ru-RU"/>
                    </w:rPr>
                  </w:pPr>
                  <w:r w:rsidRPr="00402345">
                    <w:rPr>
                      <w:lang w:eastAsia="ru-RU"/>
                    </w:rPr>
                    <w:t>До катастрофического сокращения численности и ареала на рубеже XX и XXI вв. популяция сайгака обитала на территории к западу от реки Волги.</w:t>
                  </w:r>
                </w:p>
              </w:tc>
            </w:tr>
            <w:tr w:rsidR="00103745" w:rsidRPr="00402345" w:rsidTr="00827BCB">
              <w:trPr>
                <w:tblCellSpacing w:w="15" w:type="dxa"/>
              </w:trPr>
              <w:tc>
                <w:tcPr>
                  <w:tcW w:w="6" w:type="dxa"/>
                  <w:vAlign w:val="center"/>
                  <w:hideMark/>
                </w:tcPr>
                <w:p w:rsidR="00103745" w:rsidRPr="00402345" w:rsidRDefault="00103745" w:rsidP="00827BCB">
                  <w:pPr>
                    <w:pStyle w:val="a6"/>
                    <w:jc w:val="both"/>
                    <w:rPr>
                      <w:lang w:eastAsia="ru-RU"/>
                    </w:rPr>
                  </w:pPr>
                  <w:r w:rsidRPr="00402345">
                    <w:rPr>
                      <w:lang w:eastAsia="ru-RU"/>
                    </w:rPr>
                    <w:t>  </w:t>
                  </w:r>
                </w:p>
              </w:tc>
              <w:tc>
                <w:tcPr>
                  <w:tcW w:w="6" w:type="dxa"/>
                  <w:vAlign w:val="center"/>
                  <w:hideMark/>
                </w:tcPr>
                <w:p w:rsidR="00103745" w:rsidRPr="00402345" w:rsidRDefault="00103745" w:rsidP="00827BCB">
                  <w:pPr>
                    <w:pStyle w:val="a6"/>
                    <w:jc w:val="both"/>
                    <w:rPr>
                      <w:lang w:eastAsia="ru-RU"/>
                    </w:rPr>
                  </w:pPr>
                  <w:r w:rsidRPr="00402345">
                    <w:rPr>
                      <w:lang w:eastAsia="ru-RU"/>
                    </w:rPr>
                    <w:t> </w:t>
                  </w:r>
                  <w:r w:rsidRPr="00402345">
                    <w:rPr>
                      <w:b/>
                      <w:bCs/>
                      <w:lang w:eastAsia="ru-RU"/>
                    </w:rPr>
                    <w:t>4)</w:t>
                  </w:r>
                  <w:r w:rsidRPr="00402345">
                    <w:rPr>
                      <w:lang w:eastAsia="ru-RU"/>
                    </w:rPr>
                    <w:t> </w:t>
                  </w:r>
                </w:p>
              </w:tc>
              <w:tc>
                <w:tcPr>
                  <w:tcW w:w="5000" w:type="pct"/>
                  <w:vAlign w:val="center"/>
                  <w:hideMark/>
                </w:tcPr>
                <w:p w:rsidR="00103745" w:rsidRPr="00402345" w:rsidRDefault="00103745" w:rsidP="00827BCB">
                  <w:pPr>
                    <w:pStyle w:val="a6"/>
                    <w:jc w:val="both"/>
                    <w:rPr>
                      <w:lang w:eastAsia="ru-RU"/>
                    </w:rPr>
                  </w:pPr>
                  <w:r w:rsidRPr="00402345">
                    <w:rPr>
                      <w:lang w:eastAsia="ru-RU"/>
                    </w:rPr>
                    <w:t>В апреле 2022 г. численность сайгако</w:t>
                  </w:r>
                  <w:proofErr w:type="gramStart"/>
                  <w:r w:rsidRPr="00402345">
                    <w:rPr>
                      <w:lang w:eastAsia="ru-RU"/>
                    </w:rPr>
                    <w:t>в-</w:t>
                  </w:r>
                  <w:proofErr w:type="gramEnd"/>
                  <w:r w:rsidRPr="00402345">
                    <w:rPr>
                      <w:lang w:eastAsia="ru-RU"/>
                    </w:rPr>
                    <w:t>«мигрантов» в Саратовской области превзошла показатели прошлых лет.</w:t>
                  </w:r>
                </w:p>
              </w:tc>
            </w:tr>
          </w:tbl>
          <w:p w:rsidR="00103745" w:rsidRPr="00402345" w:rsidRDefault="00103745" w:rsidP="00827BCB">
            <w:pPr>
              <w:pStyle w:val="a6"/>
              <w:jc w:val="both"/>
              <w:rPr>
                <w:lang w:eastAsia="ru-RU"/>
              </w:rPr>
            </w:pPr>
          </w:p>
        </w:tc>
      </w:tr>
    </w:tbl>
    <w:p w:rsidR="00103745" w:rsidRPr="00402345" w:rsidRDefault="00103745" w:rsidP="00103745">
      <w:pPr>
        <w:pStyle w:val="a6"/>
        <w:jc w:val="both"/>
        <w:rPr>
          <w:vanish/>
          <w:lang w:eastAsia="ru-RU"/>
        </w:rPr>
      </w:pPr>
      <w:r w:rsidRPr="00402345">
        <w:rPr>
          <w:vanish/>
          <w:lang w:eastAsia="ru-RU"/>
        </w:rPr>
        <w:t>Конец формы</w:t>
      </w:r>
    </w:p>
    <w:p w:rsidR="00103745" w:rsidRPr="00402345" w:rsidRDefault="00103745" w:rsidP="00103745">
      <w:pPr>
        <w:pStyle w:val="a6"/>
        <w:jc w:val="both"/>
        <w:rPr>
          <w:vanish/>
          <w:lang w:eastAsia="ru-RU"/>
        </w:rPr>
      </w:pPr>
      <w:r w:rsidRPr="00402345">
        <w:rPr>
          <w:color w:val="000000"/>
          <w:lang w:eastAsia="ru-RU"/>
        </w:rPr>
        <w:t> </w:t>
      </w:r>
      <w:r w:rsidRPr="00402345">
        <w:rPr>
          <w:vanish/>
          <w:lang w:eastAsia="ru-RU"/>
        </w:rPr>
        <w:t>Начало формы</w:t>
      </w:r>
    </w:p>
    <w:tbl>
      <w:tblPr>
        <w:tblW w:w="5000" w:type="pct"/>
        <w:tblCellSpacing w:w="15" w:type="dxa"/>
        <w:tblCellMar>
          <w:top w:w="15" w:type="dxa"/>
          <w:left w:w="15" w:type="dxa"/>
          <w:bottom w:w="15" w:type="dxa"/>
          <w:right w:w="15" w:type="dxa"/>
        </w:tblCellMar>
        <w:tblLook w:val="04A0"/>
      </w:tblPr>
      <w:tblGrid>
        <w:gridCol w:w="9445"/>
      </w:tblGrid>
      <w:tr w:rsidR="00103745" w:rsidRPr="00402345" w:rsidTr="00827BCB">
        <w:trPr>
          <w:tblCellSpacing w:w="15" w:type="dxa"/>
        </w:trPr>
        <w:tc>
          <w:tcPr>
            <w:tcW w:w="5000" w:type="pct"/>
            <w:shd w:val="clear" w:color="auto" w:fill="F0F0F0"/>
            <w:hideMark/>
          </w:tcPr>
          <w:p w:rsidR="00103745" w:rsidRPr="00402345" w:rsidRDefault="00103745" w:rsidP="00827BCB">
            <w:pPr>
              <w:pStyle w:val="a6"/>
              <w:jc w:val="both"/>
              <w:rPr>
                <w:lang w:eastAsia="ru-RU"/>
              </w:rPr>
            </w:pPr>
            <w:r>
              <w:rPr>
                <w:lang w:eastAsia="ru-RU"/>
              </w:rPr>
              <w:t>П</w:t>
            </w:r>
            <w:r w:rsidRPr="00402345">
              <w:rPr>
                <w:lang w:eastAsia="ru-RU"/>
              </w:rPr>
              <w:t>редложите название текста 3, которое наиболее полно отражает его главную мысль.</w:t>
            </w:r>
          </w:p>
          <w:p w:rsidR="00103745" w:rsidRPr="00402345" w:rsidRDefault="00103745" w:rsidP="00827BCB">
            <w:pPr>
              <w:pStyle w:val="a6"/>
              <w:jc w:val="both"/>
              <w:rPr>
                <w:lang w:eastAsia="ru-RU"/>
              </w:rPr>
            </w:pPr>
            <w:r w:rsidRPr="00402345">
              <w:rPr>
                <w:lang w:eastAsia="ru-RU"/>
              </w:rPr>
              <w:t> </w:t>
            </w:r>
          </w:p>
          <w:tbl>
            <w:tblPr>
              <w:tblW w:w="0" w:type="auto"/>
              <w:tblCellMar>
                <w:left w:w="0" w:type="dxa"/>
                <w:right w:w="0" w:type="dxa"/>
              </w:tblCellMar>
              <w:tblLook w:val="04A0"/>
            </w:tblPr>
            <w:tblGrid>
              <w:gridCol w:w="9355"/>
            </w:tblGrid>
            <w:tr w:rsidR="00103745" w:rsidRPr="00402345" w:rsidTr="00827BCB">
              <w:tc>
                <w:tcPr>
                  <w:tcW w:w="9570" w:type="dxa"/>
                  <w:tcBorders>
                    <w:top w:val="nil"/>
                    <w:left w:val="nil"/>
                    <w:bottom w:val="nil"/>
                    <w:right w:val="nil"/>
                  </w:tcBorders>
                  <w:tcMar>
                    <w:top w:w="0" w:type="dxa"/>
                    <w:left w:w="108" w:type="dxa"/>
                    <w:bottom w:w="0" w:type="dxa"/>
                    <w:right w:w="108" w:type="dxa"/>
                  </w:tcMar>
                  <w:hideMark/>
                </w:tcPr>
                <w:p w:rsidR="00103745" w:rsidRPr="00402345" w:rsidRDefault="00103745" w:rsidP="00827BCB">
                  <w:pPr>
                    <w:pStyle w:val="a6"/>
                    <w:jc w:val="both"/>
                    <w:rPr>
                      <w:lang w:eastAsia="ru-RU"/>
                    </w:rPr>
                  </w:pPr>
                  <w:r w:rsidRPr="00402345">
                    <w:rPr>
                      <w:lang w:eastAsia="ru-RU"/>
                    </w:rPr>
                    <w:t>Ответ:</w:t>
                  </w:r>
                </w:p>
              </w:tc>
            </w:tr>
          </w:tbl>
          <w:p w:rsidR="00103745" w:rsidRPr="00402345" w:rsidRDefault="00103745" w:rsidP="00827BCB">
            <w:pPr>
              <w:pStyle w:val="a6"/>
              <w:jc w:val="both"/>
              <w:rPr>
                <w:lang w:eastAsia="ru-RU"/>
              </w:rPr>
            </w:pPr>
          </w:p>
        </w:tc>
      </w:tr>
    </w:tbl>
    <w:p w:rsidR="00103745" w:rsidRPr="00402345" w:rsidRDefault="00103745" w:rsidP="00103745">
      <w:pPr>
        <w:pStyle w:val="a6"/>
        <w:jc w:val="both"/>
        <w:rPr>
          <w:vanish/>
          <w:lang w:eastAsia="ru-RU"/>
        </w:rPr>
      </w:pPr>
      <w:r w:rsidRPr="00402345">
        <w:rPr>
          <w:vanish/>
          <w:lang w:eastAsia="ru-RU"/>
        </w:rPr>
        <w:t>Конец формы</w:t>
      </w:r>
    </w:p>
    <w:p w:rsidR="00103745" w:rsidRPr="00402345" w:rsidRDefault="00103745" w:rsidP="00103745">
      <w:pPr>
        <w:pStyle w:val="a6"/>
        <w:jc w:val="both"/>
        <w:rPr>
          <w:color w:val="000000"/>
          <w:lang w:eastAsia="ru-RU"/>
        </w:rPr>
      </w:pPr>
      <w:r w:rsidRPr="00402345">
        <w:rPr>
          <w:color w:val="000000"/>
          <w:lang w:eastAsia="ru-RU"/>
        </w:rPr>
        <w:t> </w:t>
      </w:r>
    </w:p>
    <w:p w:rsidR="00103745" w:rsidRPr="00402345" w:rsidRDefault="00103745" w:rsidP="00103745">
      <w:pPr>
        <w:pStyle w:val="a6"/>
        <w:jc w:val="both"/>
        <w:rPr>
          <w:vanish/>
          <w:lang w:eastAsia="ru-RU"/>
        </w:rPr>
      </w:pPr>
      <w:r w:rsidRPr="00402345">
        <w:rPr>
          <w:vanish/>
          <w:lang w:eastAsia="ru-RU"/>
        </w:rPr>
        <w:t>Начало формы</w:t>
      </w:r>
    </w:p>
    <w:tbl>
      <w:tblPr>
        <w:tblW w:w="5000" w:type="pct"/>
        <w:tblCellSpacing w:w="15" w:type="dxa"/>
        <w:tblCellMar>
          <w:top w:w="15" w:type="dxa"/>
          <w:left w:w="15" w:type="dxa"/>
          <w:bottom w:w="15" w:type="dxa"/>
          <w:right w:w="15" w:type="dxa"/>
        </w:tblCellMar>
        <w:tblLook w:val="04A0"/>
      </w:tblPr>
      <w:tblGrid>
        <w:gridCol w:w="9445"/>
      </w:tblGrid>
      <w:tr w:rsidR="00103745" w:rsidRPr="00402345" w:rsidTr="00827BCB">
        <w:trPr>
          <w:tblCellSpacing w:w="15" w:type="dxa"/>
        </w:trPr>
        <w:tc>
          <w:tcPr>
            <w:tcW w:w="5000" w:type="pct"/>
            <w:shd w:val="clear" w:color="auto" w:fill="F0F0F0"/>
            <w:hideMark/>
          </w:tcPr>
          <w:p w:rsidR="00103745" w:rsidRPr="00402345" w:rsidRDefault="00103745" w:rsidP="00827BCB">
            <w:pPr>
              <w:pStyle w:val="a6"/>
              <w:jc w:val="both"/>
              <w:rPr>
                <w:lang w:eastAsia="ru-RU"/>
              </w:rPr>
            </w:pPr>
            <w:r w:rsidRPr="00402345">
              <w:rPr>
                <w:lang w:eastAsia="ru-RU"/>
              </w:rPr>
              <w:t>Используя данные текста 1 и рис. 1, а также ранее полученные знания, определите страну, граничащую с РФ, обозначенную на карте знаком «?», откуда мигрируют стада сайгаков.</w:t>
            </w:r>
          </w:p>
        </w:tc>
      </w:tr>
    </w:tbl>
    <w:p w:rsidR="00103745" w:rsidRPr="00402345" w:rsidRDefault="00103745" w:rsidP="00103745">
      <w:pPr>
        <w:pStyle w:val="a6"/>
        <w:jc w:val="both"/>
        <w:rPr>
          <w:vanish/>
          <w:lang w:eastAsia="ru-RU"/>
        </w:rPr>
      </w:pPr>
      <w:r w:rsidRPr="00402345">
        <w:rPr>
          <w:vanish/>
          <w:lang w:eastAsia="ru-RU"/>
        </w:rPr>
        <w:t>Конец формы</w:t>
      </w:r>
    </w:p>
    <w:p w:rsidR="00103745" w:rsidRPr="00462101" w:rsidRDefault="00103745" w:rsidP="00103745">
      <w:pPr>
        <w:pStyle w:val="a6"/>
        <w:jc w:val="both"/>
        <w:rPr>
          <w:color w:val="000000"/>
          <w:lang w:eastAsia="ru-RU"/>
        </w:rPr>
      </w:pPr>
    </w:p>
    <w:p w:rsidR="00103745" w:rsidRPr="00402345" w:rsidRDefault="00103745" w:rsidP="00103745">
      <w:pPr>
        <w:pStyle w:val="a6"/>
        <w:jc w:val="both"/>
        <w:rPr>
          <w:color w:val="000000"/>
          <w:lang w:eastAsia="ru-RU"/>
        </w:rPr>
      </w:pPr>
      <w:r w:rsidRPr="00462101">
        <w:rPr>
          <w:color w:val="000000"/>
          <w:lang w:eastAsia="ru-RU"/>
        </w:rPr>
        <w:t>Ответ:</w:t>
      </w:r>
      <w:r w:rsidRPr="00402345">
        <w:rPr>
          <w:color w:val="000000"/>
          <w:lang w:eastAsia="ru-RU"/>
        </w:rPr>
        <w:t> </w:t>
      </w:r>
    </w:p>
    <w:p w:rsidR="00103745" w:rsidRPr="00402345" w:rsidRDefault="00103745" w:rsidP="00103745">
      <w:pPr>
        <w:pStyle w:val="a6"/>
        <w:jc w:val="both"/>
        <w:rPr>
          <w:vanish/>
          <w:lang w:eastAsia="ru-RU"/>
        </w:rPr>
      </w:pPr>
      <w:r w:rsidRPr="00402345">
        <w:rPr>
          <w:vanish/>
          <w:lang w:eastAsia="ru-RU"/>
        </w:rPr>
        <w:t>Начало формы</w:t>
      </w:r>
    </w:p>
    <w:tbl>
      <w:tblPr>
        <w:tblW w:w="5000" w:type="pct"/>
        <w:tblCellSpacing w:w="15" w:type="dxa"/>
        <w:tblCellMar>
          <w:top w:w="15" w:type="dxa"/>
          <w:left w:w="15" w:type="dxa"/>
          <w:bottom w:w="15" w:type="dxa"/>
          <w:right w:w="15" w:type="dxa"/>
        </w:tblCellMar>
        <w:tblLook w:val="04A0"/>
      </w:tblPr>
      <w:tblGrid>
        <w:gridCol w:w="9445"/>
      </w:tblGrid>
      <w:tr w:rsidR="00103745" w:rsidRPr="00402345" w:rsidTr="00827BCB">
        <w:trPr>
          <w:tblCellSpacing w:w="15" w:type="dxa"/>
        </w:trPr>
        <w:tc>
          <w:tcPr>
            <w:tcW w:w="5000" w:type="pct"/>
            <w:shd w:val="clear" w:color="auto" w:fill="F0F0F0"/>
            <w:hideMark/>
          </w:tcPr>
          <w:tbl>
            <w:tblPr>
              <w:tblW w:w="0" w:type="auto"/>
              <w:tblCellSpacing w:w="15" w:type="dxa"/>
              <w:tblCellMar>
                <w:top w:w="15" w:type="dxa"/>
                <w:left w:w="15" w:type="dxa"/>
                <w:bottom w:w="15" w:type="dxa"/>
                <w:right w:w="15" w:type="dxa"/>
              </w:tblCellMar>
              <w:tblLook w:val="04A0"/>
            </w:tblPr>
            <w:tblGrid>
              <w:gridCol w:w="9355"/>
            </w:tblGrid>
            <w:tr w:rsidR="00103745" w:rsidRPr="00402345" w:rsidTr="00827BCB">
              <w:trPr>
                <w:tblCellSpacing w:w="15" w:type="dxa"/>
              </w:trPr>
              <w:tc>
                <w:tcPr>
                  <w:tcW w:w="0" w:type="auto"/>
                  <w:vAlign w:val="center"/>
                  <w:hideMark/>
                </w:tcPr>
                <w:p w:rsidR="00103745" w:rsidRPr="00402345" w:rsidRDefault="00103745" w:rsidP="00827BCB">
                  <w:pPr>
                    <w:pStyle w:val="a6"/>
                    <w:jc w:val="both"/>
                    <w:rPr>
                      <w:lang w:eastAsia="ru-RU"/>
                    </w:rPr>
                  </w:pPr>
                  <w:r w:rsidRPr="00402345">
                    <w:rPr>
                      <w:lang w:eastAsia="ru-RU"/>
                    </w:rPr>
                    <w:lastRenderedPageBreak/>
                    <w:t>В текстах встречаются слова (словосочетания), значение которых при чтении текста вполне понятно.</w:t>
                  </w:r>
                </w:p>
                <w:p w:rsidR="00103745" w:rsidRPr="00402345" w:rsidRDefault="00103745" w:rsidP="00827BCB">
                  <w:pPr>
                    <w:pStyle w:val="a6"/>
                    <w:jc w:val="both"/>
                    <w:rPr>
                      <w:lang w:eastAsia="ru-RU"/>
                    </w:rPr>
                  </w:pPr>
                  <w:r w:rsidRPr="00402345">
                    <w:rPr>
                      <w:lang w:eastAsia="ru-RU"/>
                    </w:rPr>
                    <w:t>Для слова (словосочетания) из первого столбца найдите верное толкование его значения из второго столбца.</w:t>
                  </w:r>
                </w:p>
                <w:p w:rsidR="00103745" w:rsidRPr="00402345" w:rsidRDefault="00103745" w:rsidP="00827BCB">
                  <w:pPr>
                    <w:pStyle w:val="a6"/>
                    <w:jc w:val="both"/>
                    <w:rPr>
                      <w:lang w:eastAsia="ru-RU"/>
                    </w:rPr>
                  </w:pPr>
                  <w:r w:rsidRPr="00402345">
                    <w:rPr>
                      <w:lang w:eastAsia="ru-RU"/>
                    </w:rPr>
                    <w:t> </w:t>
                  </w:r>
                </w:p>
              </w:tc>
            </w:tr>
          </w:tbl>
          <w:p w:rsidR="00103745" w:rsidRPr="00402345" w:rsidRDefault="00103745" w:rsidP="00827BCB">
            <w:pPr>
              <w:pStyle w:val="a6"/>
              <w:jc w:val="both"/>
              <w:rPr>
                <w:vanish/>
                <w:lang w:eastAsia="ru-RU"/>
              </w:rPr>
            </w:pPr>
          </w:p>
          <w:tbl>
            <w:tblPr>
              <w:tblW w:w="5000" w:type="pct"/>
              <w:jc w:val="center"/>
              <w:tblCellSpacing w:w="15" w:type="dxa"/>
              <w:tblCellMar>
                <w:top w:w="15" w:type="dxa"/>
                <w:left w:w="15" w:type="dxa"/>
                <w:bottom w:w="15" w:type="dxa"/>
                <w:right w:w="15" w:type="dxa"/>
              </w:tblCellMar>
              <w:tblLook w:val="04A0"/>
            </w:tblPr>
            <w:tblGrid>
              <w:gridCol w:w="175"/>
              <w:gridCol w:w="9180"/>
            </w:tblGrid>
            <w:tr w:rsidR="00103745" w:rsidRPr="00402345" w:rsidTr="00827BCB">
              <w:trPr>
                <w:tblCellSpacing w:w="15" w:type="dxa"/>
                <w:jc w:val="center"/>
              </w:trPr>
              <w:tc>
                <w:tcPr>
                  <w:tcW w:w="6" w:type="dxa"/>
                  <w:vAlign w:val="center"/>
                  <w:hideMark/>
                </w:tcPr>
                <w:p w:rsidR="00103745" w:rsidRPr="00402345" w:rsidRDefault="00103745" w:rsidP="00827BCB">
                  <w:pPr>
                    <w:pStyle w:val="a6"/>
                    <w:jc w:val="both"/>
                    <w:rPr>
                      <w:lang w:eastAsia="ru-RU"/>
                    </w:rPr>
                  </w:pPr>
                  <w:r w:rsidRPr="00402345">
                    <w:rPr>
                      <w:lang w:eastAsia="ru-RU"/>
                    </w:rPr>
                    <w:t>  </w:t>
                  </w:r>
                </w:p>
              </w:tc>
              <w:tc>
                <w:tcPr>
                  <w:tcW w:w="5000" w:type="pct"/>
                  <w:vAlign w:val="center"/>
                  <w:hideMark/>
                </w:tcPr>
                <w:tbl>
                  <w:tblPr>
                    <w:tblW w:w="0" w:type="auto"/>
                    <w:tblCellSpacing w:w="15" w:type="dxa"/>
                    <w:tblCellMar>
                      <w:top w:w="15" w:type="dxa"/>
                      <w:left w:w="15" w:type="dxa"/>
                      <w:bottom w:w="15" w:type="dxa"/>
                      <w:right w:w="15" w:type="dxa"/>
                    </w:tblCellMar>
                    <w:tblLook w:val="04A0"/>
                  </w:tblPr>
                  <w:tblGrid>
                    <w:gridCol w:w="2686"/>
                    <w:gridCol w:w="210"/>
                    <w:gridCol w:w="6209"/>
                  </w:tblGrid>
                  <w:tr w:rsidR="00103745" w:rsidRPr="00402345" w:rsidTr="00827BCB">
                    <w:trPr>
                      <w:tblCellSpacing w:w="15" w:type="dxa"/>
                    </w:trPr>
                    <w:tc>
                      <w:tcPr>
                        <w:tcW w:w="1500" w:type="pct"/>
                        <w:hideMark/>
                      </w:tcPr>
                      <w:p w:rsidR="00103745" w:rsidRPr="00402345" w:rsidRDefault="00103745" w:rsidP="00827BCB">
                        <w:pPr>
                          <w:pStyle w:val="a6"/>
                          <w:jc w:val="both"/>
                          <w:rPr>
                            <w:lang w:eastAsia="ru-RU"/>
                          </w:rPr>
                        </w:pPr>
                        <w:r w:rsidRPr="00402345">
                          <w:rPr>
                            <w:b/>
                            <w:bCs/>
                            <w:u w:val="single"/>
                            <w:lang w:eastAsia="ru-RU"/>
                          </w:rPr>
                          <w:t>СЛОВО (СЛОВОСОЧЕТАНИЕ)</w:t>
                        </w:r>
                      </w:p>
                    </w:tc>
                    <w:tc>
                      <w:tcPr>
                        <w:tcW w:w="6" w:type="dxa"/>
                        <w:hideMark/>
                      </w:tcPr>
                      <w:p w:rsidR="00103745" w:rsidRPr="00402345" w:rsidRDefault="00103745" w:rsidP="00827BCB">
                        <w:pPr>
                          <w:pStyle w:val="a6"/>
                          <w:jc w:val="both"/>
                          <w:rPr>
                            <w:lang w:eastAsia="ru-RU"/>
                          </w:rPr>
                        </w:pPr>
                        <w:r w:rsidRPr="00402345">
                          <w:rPr>
                            <w:lang w:eastAsia="ru-RU"/>
                          </w:rPr>
                          <w:t> </w:t>
                        </w:r>
                      </w:p>
                    </w:tc>
                    <w:tc>
                      <w:tcPr>
                        <w:tcW w:w="3500" w:type="pct"/>
                        <w:hideMark/>
                      </w:tcPr>
                      <w:p w:rsidR="00103745" w:rsidRPr="00402345" w:rsidRDefault="00103745" w:rsidP="00827BCB">
                        <w:pPr>
                          <w:pStyle w:val="a6"/>
                          <w:jc w:val="both"/>
                          <w:rPr>
                            <w:lang w:eastAsia="ru-RU"/>
                          </w:rPr>
                        </w:pPr>
                        <w:r w:rsidRPr="00402345">
                          <w:rPr>
                            <w:b/>
                            <w:bCs/>
                            <w:u w:val="single"/>
                            <w:lang w:eastAsia="ru-RU"/>
                          </w:rPr>
                          <w:t>ТОЛКОВАНИЕ СЛОВА (СЛОВОСОЧЕТАНИЯ)</w:t>
                        </w:r>
                      </w:p>
                    </w:tc>
                  </w:tr>
                  <w:tr w:rsidR="00103745" w:rsidRPr="00402345" w:rsidTr="00827BCB">
                    <w:trPr>
                      <w:tblCellSpacing w:w="15" w:type="dxa"/>
                    </w:trPr>
                    <w:tc>
                      <w:tcPr>
                        <w:tcW w:w="0" w:type="auto"/>
                        <w:hideMark/>
                      </w:tcPr>
                      <w:tbl>
                        <w:tblPr>
                          <w:tblW w:w="0" w:type="auto"/>
                          <w:jc w:val="center"/>
                          <w:tblCellSpacing w:w="15" w:type="dxa"/>
                          <w:tblCellMar>
                            <w:top w:w="45" w:type="dxa"/>
                            <w:left w:w="45" w:type="dxa"/>
                            <w:bottom w:w="45" w:type="dxa"/>
                            <w:right w:w="45" w:type="dxa"/>
                          </w:tblCellMar>
                          <w:tblLook w:val="04A0"/>
                        </w:tblPr>
                        <w:tblGrid>
                          <w:gridCol w:w="387"/>
                          <w:gridCol w:w="2224"/>
                        </w:tblGrid>
                        <w:tr w:rsidR="00103745" w:rsidRPr="00402345" w:rsidTr="00827BCB">
                          <w:trPr>
                            <w:tblCellSpacing w:w="15" w:type="dxa"/>
                            <w:jc w:val="center"/>
                          </w:trPr>
                          <w:tc>
                            <w:tcPr>
                              <w:tcW w:w="6" w:type="dxa"/>
                              <w:hideMark/>
                            </w:tcPr>
                            <w:p w:rsidR="00103745" w:rsidRPr="00402345" w:rsidRDefault="00103745" w:rsidP="00827BCB">
                              <w:pPr>
                                <w:pStyle w:val="a6"/>
                                <w:jc w:val="both"/>
                                <w:rPr>
                                  <w:lang w:eastAsia="ru-RU"/>
                                </w:rPr>
                              </w:pPr>
                              <w:r w:rsidRPr="00402345">
                                <w:rPr>
                                  <w:b/>
                                  <w:bCs/>
                                  <w:lang w:eastAsia="ru-RU"/>
                                </w:rPr>
                                <w:t>А)</w:t>
                              </w:r>
                              <w:r w:rsidRPr="00402345">
                                <w:rPr>
                                  <w:lang w:eastAsia="ru-RU"/>
                                </w:rPr>
                                <w:t> </w:t>
                              </w:r>
                            </w:p>
                          </w:tc>
                          <w:tc>
                            <w:tcPr>
                              <w:tcW w:w="5000" w:type="pct"/>
                              <w:hideMark/>
                            </w:tcPr>
                            <w:p w:rsidR="00103745" w:rsidRPr="00402345" w:rsidRDefault="00103745" w:rsidP="00827BCB">
                              <w:pPr>
                                <w:pStyle w:val="a6"/>
                                <w:jc w:val="both"/>
                                <w:rPr>
                                  <w:lang w:eastAsia="ru-RU"/>
                                </w:rPr>
                              </w:pPr>
                              <w:r w:rsidRPr="00402345">
                                <w:rPr>
                                  <w:lang w:eastAsia="ru-RU"/>
                                </w:rPr>
                                <w:t>миграция сайгаков</w:t>
                              </w:r>
                            </w:p>
                          </w:tc>
                        </w:tr>
                        <w:tr w:rsidR="00103745" w:rsidRPr="00402345" w:rsidTr="00827BCB">
                          <w:trPr>
                            <w:tblCellSpacing w:w="15" w:type="dxa"/>
                            <w:jc w:val="center"/>
                          </w:trPr>
                          <w:tc>
                            <w:tcPr>
                              <w:tcW w:w="6" w:type="dxa"/>
                              <w:hideMark/>
                            </w:tcPr>
                            <w:p w:rsidR="00103745" w:rsidRPr="00402345" w:rsidRDefault="00103745" w:rsidP="00827BCB">
                              <w:pPr>
                                <w:pStyle w:val="a6"/>
                                <w:jc w:val="both"/>
                                <w:rPr>
                                  <w:lang w:eastAsia="ru-RU"/>
                                </w:rPr>
                              </w:pPr>
                              <w:r w:rsidRPr="00402345">
                                <w:rPr>
                                  <w:b/>
                                  <w:bCs/>
                                  <w:lang w:eastAsia="ru-RU"/>
                                </w:rPr>
                                <w:t>Б)</w:t>
                              </w:r>
                              <w:r w:rsidRPr="00402345">
                                <w:rPr>
                                  <w:lang w:eastAsia="ru-RU"/>
                                </w:rPr>
                                <w:t> </w:t>
                              </w:r>
                            </w:p>
                          </w:tc>
                          <w:tc>
                            <w:tcPr>
                              <w:tcW w:w="5000" w:type="pct"/>
                              <w:hideMark/>
                            </w:tcPr>
                            <w:p w:rsidR="00103745" w:rsidRPr="00402345" w:rsidRDefault="00103745" w:rsidP="00827BCB">
                              <w:pPr>
                                <w:pStyle w:val="a6"/>
                                <w:jc w:val="both"/>
                                <w:rPr>
                                  <w:lang w:eastAsia="ru-RU"/>
                                </w:rPr>
                              </w:pPr>
                              <w:r w:rsidRPr="00402345">
                                <w:rPr>
                                  <w:lang w:eastAsia="ru-RU"/>
                                </w:rPr>
                                <w:t>заказник</w:t>
                              </w:r>
                            </w:p>
                          </w:tc>
                        </w:tr>
                      </w:tbl>
                      <w:p w:rsidR="00103745" w:rsidRPr="00402345" w:rsidRDefault="00103745" w:rsidP="00827BCB">
                        <w:pPr>
                          <w:pStyle w:val="a6"/>
                          <w:jc w:val="both"/>
                          <w:rPr>
                            <w:lang w:eastAsia="ru-RU"/>
                          </w:rPr>
                        </w:pPr>
                      </w:p>
                    </w:tc>
                    <w:tc>
                      <w:tcPr>
                        <w:tcW w:w="0" w:type="auto"/>
                        <w:hideMark/>
                      </w:tcPr>
                      <w:p w:rsidR="00103745" w:rsidRPr="00402345" w:rsidRDefault="00103745" w:rsidP="00827BCB">
                        <w:pPr>
                          <w:pStyle w:val="a6"/>
                          <w:jc w:val="both"/>
                          <w:rPr>
                            <w:lang w:eastAsia="ru-RU"/>
                          </w:rPr>
                        </w:pPr>
                        <w:r w:rsidRPr="00402345">
                          <w:rPr>
                            <w:lang w:eastAsia="ru-RU"/>
                          </w:rPr>
                          <w:t>   </w:t>
                        </w:r>
                      </w:p>
                    </w:tc>
                    <w:tc>
                      <w:tcPr>
                        <w:tcW w:w="0" w:type="auto"/>
                        <w:hideMark/>
                      </w:tcPr>
                      <w:tbl>
                        <w:tblPr>
                          <w:tblW w:w="0" w:type="auto"/>
                          <w:tblCellSpacing w:w="15" w:type="dxa"/>
                          <w:tblCellMar>
                            <w:top w:w="45" w:type="dxa"/>
                            <w:left w:w="45" w:type="dxa"/>
                            <w:bottom w:w="45" w:type="dxa"/>
                            <w:right w:w="45" w:type="dxa"/>
                          </w:tblCellMar>
                          <w:tblLook w:val="04A0"/>
                        </w:tblPr>
                        <w:tblGrid>
                          <w:gridCol w:w="365"/>
                          <w:gridCol w:w="5769"/>
                        </w:tblGrid>
                        <w:tr w:rsidR="00103745" w:rsidRPr="00402345" w:rsidTr="00827BCB">
                          <w:trPr>
                            <w:tblCellSpacing w:w="15" w:type="dxa"/>
                          </w:trPr>
                          <w:tc>
                            <w:tcPr>
                              <w:tcW w:w="6" w:type="dxa"/>
                              <w:hideMark/>
                            </w:tcPr>
                            <w:p w:rsidR="00103745" w:rsidRPr="00402345" w:rsidRDefault="00103745" w:rsidP="00827BCB">
                              <w:pPr>
                                <w:pStyle w:val="a6"/>
                                <w:jc w:val="both"/>
                                <w:rPr>
                                  <w:lang w:eastAsia="ru-RU"/>
                                </w:rPr>
                              </w:pPr>
                              <w:r w:rsidRPr="00402345">
                                <w:rPr>
                                  <w:b/>
                                  <w:bCs/>
                                  <w:lang w:eastAsia="ru-RU"/>
                                </w:rPr>
                                <w:t>1)</w:t>
                              </w:r>
                              <w:r w:rsidRPr="00402345">
                                <w:rPr>
                                  <w:lang w:eastAsia="ru-RU"/>
                                </w:rPr>
                                <w:t> </w:t>
                              </w:r>
                            </w:p>
                          </w:tc>
                          <w:tc>
                            <w:tcPr>
                              <w:tcW w:w="5000" w:type="pct"/>
                              <w:hideMark/>
                            </w:tcPr>
                            <w:p w:rsidR="00103745" w:rsidRPr="00402345" w:rsidRDefault="00103745" w:rsidP="00827BCB">
                              <w:pPr>
                                <w:pStyle w:val="a6"/>
                                <w:jc w:val="both"/>
                                <w:rPr>
                                  <w:lang w:eastAsia="ru-RU"/>
                                </w:rPr>
                              </w:pPr>
                              <w:r w:rsidRPr="00402345">
                                <w:rPr>
                                  <w:lang w:eastAsia="ru-RU"/>
                                </w:rPr>
                                <w:t>восстановление численности сайгаков</w:t>
                              </w:r>
                            </w:p>
                          </w:tc>
                        </w:tr>
                        <w:tr w:rsidR="00103745" w:rsidRPr="00402345" w:rsidTr="00827BCB">
                          <w:trPr>
                            <w:tblCellSpacing w:w="15" w:type="dxa"/>
                          </w:trPr>
                          <w:tc>
                            <w:tcPr>
                              <w:tcW w:w="6" w:type="dxa"/>
                              <w:hideMark/>
                            </w:tcPr>
                            <w:p w:rsidR="00103745" w:rsidRPr="00402345" w:rsidRDefault="00103745" w:rsidP="00827BCB">
                              <w:pPr>
                                <w:pStyle w:val="a6"/>
                                <w:jc w:val="both"/>
                                <w:rPr>
                                  <w:lang w:eastAsia="ru-RU"/>
                                </w:rPr>
                              </w:pPr>
                              <w:r w:rsidRPr="00402345">
                                <w:rPr>
                                  <w:b/>
                                  <w:bCs/>
                                  <w:lang w:eastAsia="ru-RU"/>
                                </w:rPr>
                                <w:t>2)</w:t>
                              </w:r>
                              <w:r w:rsidRPr="00402345">
                                <w:rPr>
                                  <w:lang w:eastAsia="ru-RU"/>
                                </w:rPr>
                                <w:t> </w:t>
                              </w:r>
                            </w:p>
                          </w:tc>
                          <w:tc>
                            <w:tcPr>
                              <w:tcW w:w="5000" w:type="pct"/>
                              <w:hideMark/>
                            </w:tcPr>
                            <w:p w:rsidR="00103745" w:rsidRPr="00402345" w:rsidRDefault="00103745" w:rsidP="00827BCB">
                              <w:pPr>
                                <w:pStyle w:val="a6"/>
                                <w:jc w:val="both"/>
                                <w:rPr>
                                  <w:lang w:eastAsia="ru-RU"/>
                                </w:rPr>
                              </w:pPr>
                              <w:r w:rsidRPr="00402345">
                                <w:rPr>
                                  <w:lang w:eastAsia="ru-RU"/>
                                </w:rPr>
                                <w:t>перемещение сайгаков из одних мест обитания в другие</w:t>
                              </w:r>
                            </w:p>
                          </w:tc>
                        </w:tr>
                        <w:tr w:rsidR="00103745" w:rsidRPr="00402345" w:rsidTr="00827BCB">
                          <w:trPr>
                            <w:tblCellSpacing w:w="15" w:type="dxa"/>
                          </w:trPr>
                          <w:tc>
                            <w:tcPr>
                              <w:tcW w:w="6" w:type="dxa"/>
                              <w:hideMark/>
                            </w:tcPr>
                            <w:p w:rsidR="00103745" w:rsidRPr="00402345" w:rsidRDefault="00103745" w:rsidP="00827BCB">
                              <w:pPr>
                                <w:pStyle w:val="a6"/>
                                <w:jc w:val="both"/>
                                <w:rPr>
                                  <w:lang w:eastAsia="ru-RU"/>
                                </w:rPr>
                              </w:pPr>
                              <w:r w:rsidRPr="00402345">
                                <w:rPr>
                                  <w:b/>
                                  <w:bCs/>
                                  <w:lang w:eastAsia="ru-RU"/>
                                </w:rPr>
                                <w:t>3)</w:t>
                              </w:r>
                              <w:r w:rsidRPr="00402345">
                                <w:rPr>
                                  <w:lang w:eastAsia="ru-RU"/>
                                </w:rPr>
                                <w:t> </w:t>
                              </w:r>
                            </w:p>
                          </w:tc>
                          <w:tc>
                            <w:tcPr>
                              <w:tcW w:w="5000" w:type="pct"/>
                              <w:hideMark/>
                            </w:tcPr>
                            <w:p w:rsidR="00103745" w:rsidRPr="00402345" w:rsidRDefault="00103745" w:rsidP="00827BCB">
                              <w:pPr>
                                <w:pStyle w:val="a6"/>
                                <w:jc w:val="both"/>
                                <w:rPr>
                                  <w:lang w:eastAsia="ru-RU"/>
                                </w:rPr>
                              </w:pPr>
                              <w:r w:rsidRPr="00402345">
                                <w:rPr>
                                  <w:lang w:eastAsia="ru-RU"/>
                                </w:rPr>
                                <w:t>особо охраняемые природные территории, которые отличаются ограничением хозяйственной деятельности в их пределах</w:t>
                              </w:r>
                            </w:p>
                          </w:tc>
                        </w:tr>
                        <w:tr w:rsidR="00103745" w:rsidRPr="00402345" w:rsidTr="00827BCB">
                          <w:trPr>
                            <w:tblCellSpacing w:w="15" w:type="dxa"/>
                          </w:trPr>
                          <w:tc>
                            <w:tcPr>
                              <w:tcW w:w="6" w:type="dxa"/>
                              <w:hideMark/>
                            </w:tcPr>
                            <w:p w:rsidR="00103745" w:rsidRPr="00402345" w:rsidRDefault="00103745" w:rsidP="00827BCB">
                              <w:pPr>
                                <w:pStyle w:val="a6"/>
                                <w:jc w:val="both"/>
                                <w:rPr>
                                  <w:lang w:eastAsia="ru-RU"/>
                                </w:rPr>
                              </w:pPr>
                              <w:r w:rsidRPr="00402345">
                                <w:rPr>
                                  <w:b/>
                                  <w:bCs/>
                                  <w:lang w:eastAsia="ru-RU"/>
                                </w:rPr>
                                <w:t>4)</w:t>
                              </w:r>
                              <w:r w:rsidRPr="00402345">
                                <w:rPr>
                                  <w:lang w:eastAsia="ru-RU"/>
                                </w:rPr>
                                <w:t> </w:t>
                              </w:r>
                            </w:p>
                          </w:tc>
                          <w:tc>
                            <w:tcPr>
                              <w:tcW w:w="5000" w:type="pct"/>
                              <w:hideMark/>
                            </w:tcPr>
                            <w:p w:rsidR="00103745" w:rsidRPr="00402345" w:rsidRDefault="00103745" w:rsidP="00827BCB">
                              <w:pPr>
                                <w:pStyle w:val="a6"/>
                                <w:jc w:val="both"/>
                                <w:rPr>
                                  <w:lang w:eastAsia="ru-RU"/>
                                </w:rPr>
                              </w:pPr>
                              <w:r w:rsidRPr="00402345">
                                <w:rPr>
                                  <w:lang w:eastAsia="ru-RU"/>
                                </w:rPr>
                                <w:t>особо охраняемые природные территории, полностью исключённые из хозяйственной деятельности человека</w:t>
                              </w:r>
                            </w:p>
                          </w:tc>
                        </w:tr>
                      </w:tbl>
                      <w:p w:rsidR="00103745" w:rsidRPr="00402345" w:rsidRDefault="00103745" w:rsidP="00827BCB">
                        <w:pPr>
                          <w:pStyle w:val="a6"/>
                          <w:jc w:val="both"/>
                          <w:rPr>
                            <w:lang w:eastAsia="ru-RU"/>
                          </w:rPr>
                        </w:pPr>
                      </w:p>
                    </w:tc>
                  </w:tr>
                </w:tbl>
                <w:p w:rsidR="00103745" w:rsidRPr="00402345" w:rsidRDefault="00103745" w:rsidP="00827BCB">
                  <w:pPr>
                    <w:pStyle w:val="a6"/>
                    <w:jc w:val="both"/>
                    <w:rPr>
                      <w:lang w:eastAsia="ru-RU"/>
                    </w:rPr>
                  </w:pPr>
                </w:p>
              </w:tc>
            </w:tr>
          </w:tbl>
          <w:p w:rsidR="00103745" w:rsidRPr="00402345" w:rsidRDefault="00103745" w:rsidP="00827BCB">
            <w:pPr>
              <w:pStyle w:val="a6"/>
              <w:jc w:val="both"/>
              <w:rPr>
                <w:lang w:eastAsia="ru-RU"/>
              </w:rPr>
            </w:pPr>
            <w:r w:rsidRPr="00402345">
              <w:rPr>
                <w:lang w:eastAsia="ru-RU"/>
              </w:rPr>
              <w:t>Запишите выбранные цифры под соответствующими буквами.</w:t>
            </w:r>
          </w:p>
        </w:tc>
      </w:tr>
    </w:tbl>
    <w:p w:rsidR="00103745" w:rsidRPr="00402345" w:rsidRDefault="00103745" w:rsidP="00103745">
      <w:pPr>
        <w:pStyle w:val="a6"/>
        <w:jc w:val="both"/>
        <w:rPr>
          <w:vanish/>
          <w:lang w:eastAsia="ru-RU"/>
        </w:rPr>
      </w:pPr>
      <w:r w:rsidRPr="00402345">
        <w:rPr>
          <w:vanish/>
          <w:lang w:eastAsia="ru-RU"/>
        </w:rPr>
        <w:t>Конец формы</w:t>
      </w:r>
    </w:p>
    <w:p w:rsidR="00103745" w:rsidRPr="00462101" w:rsidRDefault="00103745" w:rsidP="00103745">
      <w:pPr>
        <w:pStyle w:val="a6"/>
        <w:jc w:val="both"/>
        <w:rPr>
          <w:color w:val="000000"/>
          <w:shd w:val="clear" w:color="auto" w:fill="FFFFFF"/>
          <w:lang w:eastAsia="ru-RU"/>
        </w:rPr>
      </w:pPr>
      <w:r w:rsidRPr="00402345">
        <w:rPr>
          <w:color w:val="000000"/>
          <w:shd w:val="clear" w:color="auto" w:fill="FFFFFF"/>
          <w:lang w:eastAsia="ru-RU"/>
        </w:rPr>
        <w:t> </w:t>
      </w:r>
      <w:r w:rsidRPr="00462101">
        <w:rPr>
          <w:color w:val="000000"/>
          <w:shd w:val="clear" w:color="auto" w:fill="FFFFFF"/>
          <w:lang w:eastAsia="ru-RU"/>
        </w:rPr>
        <w:t>А           Б</w:t>
      </w:r>
    </w:p>
    <w:p w:rsidR="00103745" w:rsidRPr="00462101" w:rsidRDefault="00103745" w:rsidP="00103745">
      <w:pPr>
        <w:pStyle w:val="a6"/>
        <w:jc w:val="both"/>
        <w:rPr>
          <w:color w:val="000000"/>
          <w:shd w:val="clear" w:color="auto" w:fill="FFFFFF"/>
          <w:lang w:eastAsia="ru-RU"/>
        </w:rPr>
      </w:pPr>
    </w:p>
    <w:p w:rsidR="00103745" w:rsidRPr="00402345" w:rsidRDefault="00103745" w:rsidP="00103745">
      <w:pPr>
        <w:pStyle w:val="a6"/>
        <w:jc w:val="both"/>
        <w:rPr>
          <w:color w:val="000000"/>
          <w:lang w:eastAsia="ru-RU"/>
        </w:rPr>
      </w:pPr>
      <w:r w:rsidRPr="00402345">
        <w:rPr>
          <w:color w:val="000000"/>
          <w:lang w:eastAsia="ru-RU"/>
        </w:rPr>
        <w:t> </w:t>
      </w:r>
    </w:p>
    <w:p w:rsidR="00103745" w:rsidRPr="00402345" w:rsidRDefault="00103745" w:rsidP="00103745">
      <w:pPr>
        <w:pStyle w:val="a6"/>
        <w:jc w:val="both"/>
        <w:rPr>
          <w:vanish/>
          <w:lang w:eastAsia="ru-RU"/>
        </w:rPr>
      </w:pPr>
      <w:r w:rsidRPr="00402345">
        <w:rPr>
          <w:vanish/>
          <w:lang w:eastAsia="ru-RU"/>
        </w:rPr>
        <w:t>Начало формы</w:t>
      </w:r>
    </w:p>
    <w:tbl>
      <w:tblPr>
        <w:tblW w:w="5000" w:type="pct"/>
        <w:tblCellSpacing w:w="15" w:type="dxa"/>
        <w:tblCellMar>
          <w:top w:w="15" w:type="dxa"/>
          <w:left w:w="15" w:type="dxa"/>
          <w:bottom w:w="15" w:type="dxa"/>
          <w:right w:w="15" w:type="dxa"/>
        </w:tblCellMar>
        <w:tblLook w:val="04A0"/>
      </w:tblPr>
      <w:tblGrid>
        <w:gridCol w:w="9445"/>
      </w:tblGrid>
      <w:tr w:rsidR="00103745" w:rsidRPr="00402345" w:rsidTr="00827BCB">
        <w:trPr>
          <w:tblCellSpacing w:w="15" w:type="dxa"/>
        </w:trPr>
        <w:tc>
          <w:tcPr>
            <w:tcW w:w="5000" w:type="pct"/>
            <w:shd w:val="clear" w:color="auto" w:fill="F0F0F0"/>
            <w:hideMark/>
          </w:tcPr>
          <w:p w:rsidR="00103745" w:rsidRPr="00402345" w:rsidRDefault="00103745" w:rsidP="00827BCB">
            <w:pPr>
              <w:pStyle w:val="a6"/>
              <w:jc w:val="both"/>
              <w:rPr>
                <w:lang w:eastAsia="ru-RU"/>
              </w:rPr>
            </w:pPr>
            <w:r w:rsidRPr="00402345">
              <w:rPr>
                <w:lang w:eastAsia="ru-RU"/>
              </w:rPr>
              <w:t>Ниже приведены утверждения из текстов № 3 и № 4. Одни из них являются причинами сокращения популяции сайгаков, другие – последствиями увеличения их популяции. Отметьте «Причина сокращения популяции сайгаков» или «Последствие увеличения популяции сайгаков» для каждого утверждения.</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54"/>
              <w:gridCol w:w="1770"/>
              <w:gridCol w:w="1815"/>
            </w:tblGrid>
            <w:tr w:rsidR="00103745" w:rsidRPr="00402345" w:rsidTr="00827BCB">
              <w:trPr>
                <w:tblCellSpacing w:w="0" w:type="dxa"/>
              </w:trPr>
              <w:tc>
                <w:tcPr>
                  <w:tcW w:w="595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r w:rsidRPr="00402345">
                    <w:rPr>
                      <w:b/>
                      <w:bCs/>
                      <w:lang w:eastAsia="ru-RU"/>
                    </w:rPr>
                    <w:t>Утверждение</w:t>
                  </w:r>
                </w:p>
              </w:tc>
              <w:tc>
                <w:tcPr>
                  <w:tcW w:w="1800"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b/>
                      <w:bCs/>
                      <w:lang w:eastAsia="ru-RU"/>
                    </w:rPr>
                    <w:t>Причина сокращения популяции сайгаков</w:t>
                  </w:r>
                </w:p>
              </w:tc>
              <w:tc>
                <w:tcPr>
                  <w:tcW w:w="184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b/>
                      <w:bCs/>
                      <w:lang w:eastAsia="ru-RU"/>
                    </w:rPr>
                    <w:t>Последствие увеличения популяции сайгаков</w:t>
                  </w:r>
                </w:p>
              </w:tc>
            </w:tr>
            <w:tr w:rsidR="00103745" w:rsidRPr="00402345" w:rsidTr="00827BCB">
              <w:trPr>
                <w:tblCellSpacing w:w="0" w:type="dxa"/>
              </w:trPr>
              <w:tc>
                <w:tcPr>
                  <w:tcW w:w="595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1. Происходит массовое браконьерство, отстрел животных ради добычи рогов</w:t>
                  </w:r>
                </w:p>
              </w:tc>
              <w:tc>
                <w:tcPr>
                  <w:tcW w:w="1800"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c>
                <w:tcPr>
                  <w:tcW w:w="184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r>
            <w:tr w:rsidR="00103745" w:rsidRPr="00402345" w:rsidTr="00827BCB">
              <w:trPr>
                <w:tblCellSpacing w:w="0" w:type="dxa"/>
              </w:trPr>
              <w:tc>
                <w:tcPr>
                  <w:tcW w:w="595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2. Стада сайгаков «оккупируют» водопои</w:t>
                  </w:r>
                </w:p>
              </w:tc>
              <w:tc>
                <w:tcPr>
                  <w:tcW w:w="1800"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c>
                <w:tcPr>
                  <w:tcW w:w="184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r>
            <w:tr w:rsidR="00103745" w:rsidRPr="00402345" w:rsidTr="00827BCB">
              <w:trPr>
                <w:tblCellSpacing w:w="0" w:type="dxa"/>
              </w:trPr>
              <w:tc>
                <w:tcPr>
                  <w:tcW w:w="595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3. Распространяются эпидемии болезней животных</w:t>
                  </w:r>
                </w:p>
              </w:tc>
              <w:tc>
                <w:tcPr>
                  <w:tcW w:w="1800"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c>
                <w:tcPr>
                  <w:tcW w:w="184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r>
            <w:tr w:rsidR="00103745" w:rsidRPr="00402345" w:rsidTr="00827BCB">
              <w:trPr>
                <w:tblCellSpacing w:w="0" w:type="dxa"/>
              </w:trPr>
              <w:tc>
                <w:tcPr>
                  <w:tcW w:w="595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4. Многотысячные стада сайгаков поневоле вытаптывают поля</w:t>
                  </w:r>
                </w:p>
              </w:tc>
              <w:tc>
                <w:tcPr>
                  <w:tcW w:w="1800"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c>
                <w:tcPr>
                  <w:tcW w:w="184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r>
            <w:tr w:rsidR="00103745" w:rsidRPr="00402345" w:rsidTr="00827BCB">
              <w:trPr>
                <w:tblCellSpacing w:w="0" w:type="dxa"/>
              </w:trPr>
              <w:tc>
                <w:tcPr>
                  <w:tcW w:w="595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5. Стада сайгаков поедают зелёные всходы озимых</w:t>
                  </w:r>
                </w:p>
              </w:tc>
              <w:tc>
                <w:tcPr>
                  <w:tcW w:w="1800"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c>
                <w:tcPr>
                  <w:tcW w:w="1845" w:type="dxa"/>
                  <w:tcBorders>
                    <w:top w:val="outset" w:sz="6" w:space="0" w:color="auto"/>
                    <w:left w:val="outset" w:sz="6" w:space="0" w:color="auto"/>
                    <w:bottom w:val="outset" w:sz="6" w:space="0" w:color="auto"/>
                    <w:right w:val="outset" w:sz="6" w:space="0" w:color="auto"/>
                  </w:tcBorders>
                  <w:hideMark/>
                </w:tcPr>
                <w:p w:rsidR="00103745" w:rsidRPr="00402345" w:rsidRDefault="00103745" w:rsidP="00827BCB">
                  <w:pPr>
                    <w:pStyle w:val="a6"/>
                    <w:jc w:val="both"/>
                    <w:rPr>
                      <w:lang w:eastAsia="ru-RU"/>
                    </w:rPr>
                  </w:pPr>
                  <w:r w:rsidRPr="00402345">
                    <w:rPr>
                      <w:lang w:eastAsia="ru-RU"/>
                    </w:rPr>
                    <w:t> </w:t>
                  </w:r>
                </w:p>
              </w:tc>
            </w:tr>
          </w:tbl>
          <w:p w:rsidR="00103745" w:rsidRDefault="00103745" w:rsidP="00827BCB">
            <w:pPr>
              <w:pStyle w:val="a6"/>
              <w:jc w:val="both"/>
              <w:rPr>
                <w:lang w:eastAsia="ru-RU"/>
              </w:rPr>
            </w:pPr>
            <w:r w:rsidRPr="00402345">
              <w:rPr>
                <w:lang w:eastAsia="ru-RU"/>
              </w:rPr>
              <w:t> </w:t>
            </w:r>
          </w:p>
          <w:p w:rsidR="00103745" w:rsidRDefault="00103745" w:rsidP="00827BCB">
            <w:pPr>
              <w:pStyle w:val="a6"/>
              <w:jc w:val="both"/>
              <w:rPr>
                <w:lang w:eastAsia="ru-RU"/>
              </w:rPr>
            </w:pPr>
          </w:p>
          <w:p w:rsidR="00103745" w:rsidRDefault="00103745" w:rsidP="00827BCB">
            <w:pPr>
              <w:pStyle w:val="a6"/>
              <w:jc w:val="both"/>
              <w:rPr>
                <w:lang w:eastAsia="ru-RU"/>
              </w:rPr>
            </w:pPr>
          </w:p>
          <w:p w:rsidR="00103745" w:rsidRPr="00402345" w:rsidRDefault="00103745" w:rsidP="00827BCB">
            <w:pPr>
              <w:pStyle w:val="a6"/>
              <w:jc w:val="both"/>
              <w:rPr>
                <w:lang w:eastAsia="ru-RU"/>
              </w:rPr>
            </w:pPr>
          </w:p>
        </w:tc>
      </w:tr>
    </w:tbl>
    <w:p w:rsidR="00EB7EB9" w:rsidRDefault="00EB7EB9"/>
    <w:sectPr w:rsidR="00EB7EB9" w:rsidSect="00EB7E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03745"/>
    <w:rsid w:val="00103745"/>
    <w:rsid w:val="00EB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7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03745"/>
    <w:rPr>
      <w:i/>
      <w:iCs/>
    </w:rPr>
  </w:style>
  <w:style w:type="character" w:customStyle="1" w:styleId="c0">
    <w:name w:val="c0"/>
    <w:basedOn w:val="a0"/>
    <w:rsid w:val="00103745"/>
  </w:style>
  <w:style w:type="character" w:styleId="a4">
    <w:name w:val="Hyperlink"/>
    <w:basedOn w:val="a0"/>
    <w:uiPriority w:val="99"/>
    <w:unhideWhenUsed/>
    <w:rsid w:val="00103745"/>
    <w:rPr>
      <w:color w:val="0000FF"/>
      <w:u w:val="single"/>
    </w:rPr>
  </w:style>
  <w:style w:type="character" w:customStyle="1" w:styleId="c58">
    <w:name w:val="c58"/>
    <w:basedOn w:val="a0"/>
    <w:rsid w:val="00103745"/>
  </w:style>
  <w:style w:type="character" w:styleId="a5">
    <w:name w:val="Strong"/>
    <w:basedOn w:val="a0"/>
    <w:uiPriority w:val="22"/>
    <w:qFormat/>
    <w:rsid w:val="00103745"/>
    <w:rPr>
      <w:b/>
      <w:bCs/>
    </w:rPr>
  </w:style>
  <w:style w:type="paragraph" w:styleId="a6">
    <w:name w:val="No Spacing"/>
    <w:link w:val="a7"/>
    <w:uiPriority w:val="1"/>
    <w:qFormat/>
    <w:rsid w:val="00103745"/>
    <w:pPr>
      <w:spacing w:after="0" w:line="240" w:lineRule="auto"/>
    </w:pPr>
  </w:style>
  <w:style w:type="table" w:styleId="a8">
    <w:name w:val="Table Grid"/>
    <w:basedOn w:val="a1"/>
    <w:uiPriority w:val="59"/>
    <w:rsid w:val="001037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basedOn w:val="a0"/>
    <w:link w:val="a6"/>
    <w:uiPriority w:val="1"/>
    <w:rsid w:val="00103745"/>
  </w:style>
  <w:style w:type="paragraph" w:styleId="a9">
    <w:name w:val="Balloon Text"/>
    <w:basedOn w:val="a"/>
    <w:link w:val="aa"/>
    <w:uiPriority w:val="99"/>
    <w:semiHidden/>
    <w:unhideWhenUsed/>
    <w:rsid w:val="0010374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037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u.wikipedia.org/wiki/%D0%92%D0%B5%D0%B3%D0%B5%D1%82%D0%B0%D1%86%D0%B8%D0%BE%D0%BD%D0%BD%D1%8B%D0%B9_%D0%BF%D0%B5%D1%80%D0%B8%D0%BE%D0%B4" TargetMode="External"/><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u.wikipedia.org/wiki/%D0%9E%D0%B4%D0%BD%D0%BE%D0%BB%D0%B5%D1%82%D0%BD%D0%B8%D0%B5_%D1%80%D0%B0%D1%81%D1%82%D0%B5%D0%BD%D0%B8%D1%8F" TargetMode="External"/><Relationship Id="rId11" Type="http://schemas.openxmlformats.org/officeDocument/2006/relationships/image" Target="media/image5.jpeg"/><Relationship Id="rId5" Type="http://schemas.openxmlformats.org/officeDocument/2006/relationships/image" Target="media/image2.png"/><Relationship Id="rId10" Type="http://schemas.openxmlformats.org/officeDocument/2006/relationships/hyperlink" Target="https://www.google.com/url?q=http://www.compbit.ru/text/category/tverskaya_obl_/&amp;sa=D&amp;source=editors&amp;ust=1682947469311511&amp;usg=AOvVaw2OOUnsnCj-N0Dxa36Dp5QS"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5055</Words>
  <Characters>28814</Characters>
  <Application>Microsoft Office Word</Application>
  <DocSecurity>0</DocSecurity>
  <Lines>240</Lines>
  <Paragraphs>67</Paragraphs>
  <ScaleCrop>false</ScaleCrop>
  <Company/>
  <LinksUpToDate>false</LinksUpToDate>
  <CharactersWithSpaces>33802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2024-03-25T17:38:00Z</dcterms:created>
  <dcterms:modified xsi:type="dcterms:W3CDTF">2024-03-25T17:38:00Z</dcterms:modified>
</cp:coreProperties>
</file>