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53" w:rsidRPr="00A23B62" w:rsidRDefault="00A23B62" w:rsidP="00875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B62">
        <w:rPr>
          <w:rFonts w:ascii="Times New Roman" w:hAnsi="Times New Roman" w:cs="Times New Roman"/>
          <w:sz w:val="28"/>
          <w:szCs w:val="28"/>
        </w:rPr>
        <w:t>Обеспечение</w:t>
      </w:r>
      <w:r w:rsidR="00800553" w:rsidRPr="00A23B62">
        <w:rPr>
          <w:rFonts w:ascii="Times New Roman" w:hAnsi="Times New Roman" w:cs="Times New Roman"/>
          <w:sz w:val="28"/>
          <w:szCs w:val="28"/>
        </w:rPr>
        <w:t xml:space="preserve"> безопасности и антитеррористической защищённости образовательных учреждений</w:t>
      </w:r>
      <w:r w:rsidRPr="00A23B62">
        <w:rPr>
          <w:rFonts w:ascii="Times New Roman" w:hAnsi="Times New Roman" w:cs="Times New Roman"/>
          <w:sz w:val="28"/>
          <w:szCs w:val="28"/>
        </w:rPr>
        <w:t>.</w:t>
      </w:r>
    </w:p>
    <w:p w:rsidR="00A83886" w:rsidRDefault="00A23B62" w:rsidP="0087506D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A23B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B62">
        <w:rPr>
          <w:rFonts w:ascii="Times New Roman" w:hAnsi="Times New Roman" w:cs="Times New Roman"/>
          <w:sz w:val="28"/>
          <w:szCs w:val="28"/>
        </w:rPr>
        <w:t>Требования к антитеррористической защищенности объектов образования утверждены постановлением Правительства Российской Федерации от 7 октября 2017г. № 1235</w:t>
      </w:r>
      <w:r w:rsidR="0089093E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</w:t>
      </w:r>
      <w:r w:rsidRPr="00A23B62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настоящего постановления объекты образования </w:t>
      </w:r>
      <w:proofErr w:type="spellStart"/>
      <w:r w:rsidRPr="00A23B62"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 w:rsidRPr="00A23B62">
        <w:rPr>
          <w:rFonts w:ascii="Times New Roman" w:hAnsi="Times New Roman" w:cs="Times New Roman"/>
          <w:sz w:val="28"/>
          <w:szCs w:val="28"/>
        </w:rPr>
        <w:t xml:space="preserve"> МО</w:t>
      </w:r>
      <w:r w:rsidR="008909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23B62">
        <w:rPr>
          <w:rFonts w:ascii="Times New Roman" w:hAnsi="Times New Roman" w:cs="Times New Roman"/>
          <w:sz w:val="28"/>
          <w:szCs w:val="28"/>
        </w:rPr>
        <w:t>прошли процедуру категорирования. В соответствии с актами категорирования образовательными учреждениями разработаны паспорта безопасности, в которых указаны мероприятия, направленные на усиления антитеррористическо</w:t>
      </w:r>
      <w:r w:rsidR="00A83886">
        <w:rPr>
          <w:rFonts w:ascii="Times New Roman" w:hAnsi="Times New Roman" w:cs="Times New Roman"/>
          <w:sz w:val="28"/>
          <w:szCs w:val="28"/>
        </w:rPr>
        <w:t xml:space="preserve">й защищенности данных объектов. </w:t>
      </w:r>
    </w:p>
    <w:p w:rsidR="00A23B62" w:rsidRPr="00A23B62" w:rsidRDefault="00A83886" w:rsidP="0087506D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3B62" w:rsidRPr="00A23B62">
        <w:rPr>
          <w:rFonts w:ascii="Times New Roman" w:hAnsi="Times New Roman" w:cs="Times New Roman"/>
          <w:sz w:val="28"/>
          <w:szCs w:val="28"/>
        </w:rPr>
        <w:t>В целях повышения безопасности воспитанников, учеников и персонала объектов образовательной сферы руководителям объектов образования, рекомендует</w:t>
      </w:r>
      <w:r w:rsidR="00A23B62">
        <w:rPr>
          <w:rFonts w:ascii="Times New Roman" w:hAnsi="Times New Roman" w:cs="Times New Roman"/>
          <w:sz w:val="28"/>
          <w:szCs w:val="28"/>
        </w:rPr>
        <w:t>ся</w:t>
      </w:r>
      <w:r w:rsidR="00A23B62" w:rsidRPr="00A23B62">
        <w:rPr>
          <w:rFonts w:ascii="Times New Roman" w:hAnsi="Times New Roman" w:cs="Times New Roman"/>
          <w:sz w:val="28"/>
          <w:szCs w:val="28"/>
        </w:rPr>
        <w:t xml:space="preserve"> выполнение следующих мероприятий, направленных на усиление антитеррористической защищенности объектов образования:</w:t>
      </w:r>
    </w:p>
    <w:p w:rsidR="00A23B62" w:rsidRPr="00A23B62" w:rsidRDefault="00A23B62" w:rsidP="0087506D">
      <w:pPr>
        <w:keepLines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23B62">
        <w:rPr>
          <w:rFonts w:ascii="Times New Roman" w:hAnsi="Times New Roman" w:cs="Times New Roman"/>
          <w:sz w:val="28"/>
          <w:szCs w:val="28"/>
        </w:rPr>
        <w:t xml:space="preserve">Обеспечение пропускного и </w:t>
      </w:r>
      <w:proofErr w:type="spellStart"/>
      <w:r w:rsidRPr="00A23B62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A23B62">
        <w:rPr>
          <w:rFonts w:ascii="Times New Roman" w:hAnsi="Times New Roman" w:cs="Times New Roman"/>
          <w:sz w:val="28"/>
          <w:szCs w:val="28"/>
        </w:rPr>
        <w:t xml:space="preserve"> режимов с целью исключения бесконтрольного пребывания на объекте посторонних лиц с обязательной регистрацией посетителей в специальном журнале.</w:t>
      </w:r>
    </w:p>
    <w:p w:rsidR="00A23B62" w:rsidRPr="00A23B62" w:rsidRDefault="00A23B62" w:rsidP="0087506D">
      <w:pPr>
        <w:keepLines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23B62">
        <w:rPr>
          <w:rFonts w:ascii="Times New Roman" w:hAnsi="Times New Roman" w:cs="Times New Roman"/>
          <w:sz w:val="28"/>
          <w:szCs w:val="28"/>
        </w:rPr>
        <w:t>Оборудование объекта системой видеонаблюдения как внутри, так и снаружи здания. Наружное видеонаблюдение должно обеспечивать круглосуточную регистрацию событий по периметру здания. Камерами внутреннего видеонаблюдения рекомендовано оборудовать места наибольшего скопления детей и персонала учреждений. Система видеонаблюдения с учетом количества установленных камер и мест их размещения должна обеспечивать непрерывное видеонаблюдение, архивирование и хранение данных в течение одного месяца.</w:t>
      </w:r>
    </w:p>
    <w:p w:rsidR="00A23B62" w:rsidRPr="00A23B62" w:rsidRDefault="00A23B62" w:rsidP="0087506D">
      <w:pPr>
        <w:keepLines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23B62">
        <w:rPr>
          <w:rFonts w:ascii="Times New Roman" w:hAnsi="Times New Roman" w:cs="Times New Roman"/>
          <w:sz w:val="28"/>
          <w:szCs w:val="28"/>
        </w:rPr>
        <w:t>Система наружного освещения по периметру здания должна обеспечивать возможность видеонаблюдения в темное время суток.</w:t>
      </w:r>
    </w:p>
    <w:p w:rsidR="00A23B62" w:rsidRPr="00A23B62" w:rsidRDefault="00A23B62" w:rsidP="0087506D">
      <w:pPr>
        <w:keepLines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23B62">
        <w:rPr>
          <w:rFonts w:ascii="Times New Roman" w:hAnsi="Times New Roman" w:cs="Times New Roman"/>
          <w:sz w:val="28"/>
          <w:szCs w:val="28"/>
        </w:rPr>
        <w:t xml:space="preserve">Исключить сквозные проходы по территории образовательного учреждения, обеспечение целостности </w:t>
      </w:r>
      <w:proofErr w:type="spellStart"/>
      <w:r w:rsidRPr="00A23B62">
        <w:rPr>
          <w:rFonts w:ascii="Times New Roman" w:hAnsi="Times New Roman" w:cs="Times New Roman"/>
          <w:sz w:val="28"/>
          <w:szCs w:val="28"/>
        </w:rPr>
        <w:t>периметрального</w:t>
      </w:r>
      <w:proofErr w:type="spellEnd"/>
      <w:r w:rsidRPr="00A23B62">
        <w:rPr>
          <w:rFonts w:ascii="Times New Roman" w:hAnsi="Times New Roman" w:cs="Times New Roman"/>
          <w:sz w:val="28"/>
          <w:szCs w:val="28"/>
        </w:rPr>
        <w:t xml:space="preserve"> ограждения.</w:t>
      </w:r>
    </w:p>
    <w:p w:rsidR="00A23B62" w:rsidRPr="00A23B62" w:rsidRDefault="00A23B62" w:rsidP="0087506D">
      <w:pPr>
        <w:keepLines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23B62">
        <w:rPr>
          <w:rFonts w:ascii="Times New Roman" w:hAnsi="Times New Roman" w:cs="Times New Roman"/>
          <w:sz w:val="28"/>
          <w:szCs w:val="28"/>
        </w:rPr>
        <w:lastRenderedPageBreak/>
        <w:t>Оборудование на первом этаже объекта образования помещений для охраны с установкой в них систем видеонаблюдения, пожарной и охранной сигнализации и канала передачи тревожных сообщений в подразделение вневедомственной охраны (п. 6.48 Свода правил СП 118.13330.2012 «Общественные здания и сооружения»).</w:t>
      </w:r>
    </w:p>
    <w:p w:rsidR="00A23B62" w:rsidRPr="00A23B62" w:rsidRDefault="00A23B62" w:rsidP="0087506D">
      <w:pPr>
        <w:keepLines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23B62">
        <w:rPr>
          <w:rFonts w:ascii="Times New Roman" w:hAnsi="Times New Roman" w:cs="Times New Roman"/>
          <w:sz w:val="28"/>
          <w:szCs w:val="28"/>
        </w:rPr>
        <w:t>По возможности предусмотреть автономную систему оповещения и управления эвакуацией на объекте, обеспечивающую оперативное информирование лиц, находящихся на объекте (территории), об угрозе совершения или о совершении террористического акта (п.28 ПП РФ от 07.10.2017 № 1235).</w:t>
      </w:r>
    </w:p>
    <w:p w:rsidR="00A23B62" w:rsidRPr="00A23B62" w:rsidRDefault="00A23B62" w:rsidP="0087506D">
      <w:pPr>
        <w:keepLines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B62">
        <w:rPr>
          <w:rFonts w:ascii="Times New Roman" w:hAnsi="Times New Roman" w:cs="Times New Roman"/>
          <w:sz w:val="28"/>
          <w:szCs w:val="28"/>
        </w:rPr>
        <w:t>Размещение на объекте наглядных пособий, содержащих информацию о порядке действий работников, обучающихся и иных лиц, находящихся на объекте, при обнаружении подозрительных лиц или предметов, поступлении информации об угрозе совершения или о совершении террористических актов на объекте,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МВД России и Федеральной службы войск национальной</w:t>
      </w:r>
      <w:proofErr w:type="gramEnd"/>
      <w:r w:rsidRPr="00A23B62">
        <w:rPr>
          <w:rFonts w:ascii="Times New Roman" w:hAnsi="Times New Roman" w:cs="Times New Roman"/>
          <w:sz w:val="28"/>
          <w:szCs w:val="28"/>
        </w:rPr>
        <w:t xml:space="preserve"> гвардии Российской Федерации.</w:t>
      </w:r>
    </w:p>
    <w:p w:rsidR="00062A83" w:rsidRPr="00A23B62" w:rsidRDefault="00062A83" w:rsidP="008750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62" w:rsidRPr="00A23B62" w:rsidRDefault="00A23B62" w:rsidP="00A23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62" w:rsidRPr="00174E0E" w:rsidRDefault="0087506D" w:rsidP="008750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A23B62" w:rsidRPr="00174E0E">
        <w:rPr>
          <w:rFonts w:ascii="Times New Roman" w:hAnsi="Times New Roman" w:cs="Times New Roman"/>
          <w:sz w:val="24"/>
          <w:szCs w:val="24"/>
        </w:rPr>
        <w:t>Ирбитского</w:t>
      </w:r>
      <w:proofErr w:type="spellEnd"/>
      <w:r w:rsidR="00A23B62" w:rsidRPr="00174E0E">
        <w:rPr>
          <w:rFonts w:ascii="Times New Roman" w:hAnsi="Times New Roman" w:cs="Times New Roman"/>
          <w:sz w:val="24"/>
          <w:szCs w:val="24"/>
        </w:rPr>
        <w:t xml:space="preserve"> ОВО – филиала ФГКУ</w:t>
      </w:r>
    </w:p>
    <w:p w:rsidR="00A23B62" w:rsidRPr="00174E0E" w:rsidRDefault="00A23B62" w:rsidP="008750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E0E">
        <w:rPr>
          <w:rFonts w:ascii="Times New Roman" w:hAnsi="Times New Roman" w:cs="Times New Roman"/>
          <w:sz w:val="24"/>
          <w:szCs w:val="24"/>
        </w:rPr>
        <w:t xml:space="preserve"> «УВО ВНГ РФ по Свердловской области»</w:t>
      </w:r>
    </w:p>
    <w:p w:rsidR="00A23B62" w:rsidRPr="00174E0E" w:rsidRDefault="00A23B62" w:rsidP="0087506D">
      <w:pPr>
        <w:spacing w:line="240" w:lineRule="auto"/>
        <w:jc w:val="right"/>
        <w:rPr>
          <w:rFonts w:ascii="Times New Roman" w:hAnsi="Times New Roman" w:cs="Times New Roman"/>
          <w:color w:val="484C51"/>
          <w:sz w:val="24"/>
          <w:szCs w:val="24"/>
        </w:rPr>
      </w:pPr>
      <w:r w:rsidRPr="00174E0E">
        <w:rPr>
          <w:rFonts w:ascii="Times New Roman" w:hAnsi="Times New Roman" w:cs="Times New Roman"/>
          <w:sz w:val="24"/>
          <w:szCs w:val="24"/>
        </w:rPr>
        <w:t>№ 62909-523 от 14.05.2018г.</w:t>
      </w:r>
    </w:p>
    <w:p w:rsidR="00A23B62" w:rsidRPr="00A23B62" w:rsidRDefault="00A23B62" w:rsidP="0087506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23B62" w:rsidRPr="00A2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193"/>
    <w:multiLevelType w:val="hybridMultilevel"/>
    <w:tmpl w:val="7F844C5C"/>
    <w:lvl w:ilvl="0" w:tplc="06B813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D7"/>
    <w:rsid w:val="00062A83"/>
    <w:rsid w:val="00174E0E"/>
    <w:rsid w:val="004962D7"/>
    <w:rsid w:val="00800553"/>
    <w:rsid w:val="0087506D"/>
    <w:rsid w:val="0089093E"/>
    <w:rsid w:val="00A23B62"/>
    <w:rsid w:val="00A8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2018-05-23T11:23:00Z</dcterms:created>
  <dcterms:modified xsi:type="dcterms:W3CDTF">2018-05-28T06:00:00Z</dcterms:modified>
</cp:coreProperties>
</file>