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A0" w:rsidRPr="00CF7759" w:rsidRDefault="002F34A0" w:rsidP="00CF7759">
      <w:pPr>
        <w:jc w:val="both"/>
        <w:rPr>
          <w:rFonts w:ascii="Liberation Serif" w:hAnsi="Liberation Serif"/>
          <w:b/>
          <w:szCs w:val="28"/>
        </w:rPr>
      </w:pPr>
      <w:r w:rsidRPr="00CF7759">
        <w:rPr>
          <w:rFonts w:ascii="Liberation Serif" w:hAnsi="Liberation Serif"/>
          <w:b/>
          <w:szCs w:val="28"/>
        </w:rPr>
        <w:t>Отчет руководителя районного методического объединения</w:t>
      </w:r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                                            Специалисты </w:t>
      </w:r>
      <w:proofErr w:type="spellStart"/>
      <w:r w:rsidRPr="00CF7759">
        <w:rPr>
          <w:rFonts w:ascii="Liberation Serif" w:hAnsi="Liberation Serif"/>
          <w:szCs w:val="28"/>
        </w:rPr>
        <w:t>ППс</w:t>
      </w:r>
      <w:proofErr w:type="spellEnd"/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(название учебного предмета)</w:t>
      </w:r>
    </w:p>
    <w:p w:rsidR="002F34A0" w:rsidRPr="00CF7759" w:rsidRDefault="002F34A0" w:rsidP="00CF7759">
      <w:pPr>
        <w:jc w:val="both"/>
        <w:rPr>
          <w:rFonts w:ascii="Liberation Serif" w:hAnsi="Liberation Serif"/>
          <w:b/>
          <w:szCs w:val="28"/>
        </w:rPr>
      </w:pPr>
      <w:r w:rsidRPr="00CF7759">
        <w:rPr>
          <w:rFonts w:ascii="Liberation Serif" w:hAnsi="Liberation Serif"/>
          <w:b/>
          <w:szCs w:val="28"/>
        </w:rPr>
        <w:t>за 2022-2023</w:t>
      </w:r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(указывается учебный год)</w:t>
      </w:r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</w:p>
    <w:p w:rsidR="002F34A0" w:rsidRPr="00CF7759" w:rsidRDefault="002F34A0" w:rsidP="00CF7759">
      <w:pPr>
        <w:pStyle w:val="11"/>
        <w:jc w:val="both"/>
        <w:rPr>
          <w:rFonts w:ascii="Liberation Serif" w:hAnsi="Liberation Serif"/>
          <w:sz w:val="28"/>
          <w:szCs w:val="28"/>
        </w:rPr>
      </w:pPr>
      <w:r w:rsidRPr="00CF7759">
        <w:rPr>
          <w:rFonts w:ascii="Liberation Serif" w:hAnsi="Liberation Serif"/>
          <w:sz w:val="28"/>
          <w:szCs w:val="28"/>
        </w:rPr>
        <w:t xml:space="preserve">1.Тема работы районного методического объединения (далее – РМО) в текущем году: «Повышение качества образования в </w:t>
      </w:r>
      <w:proofErr w:type="spellStart"/>
      <w:r w:rsidRPr="00CF7759">
        <w:rPr>
          <w:rFonts w:ascii="Liberation Serif" w:hAnsi="Liberation Serif"/>
          <w:sz w:val="28"/>
          <w:szCs w:val="28"/>
        </w:rPr>
        <w:t>Ирбитском</w:t>
      </w:r>
      <w:proofErr w:type="spellEnd"/>
      <w:r w:rsidRPr="00CF7759">
        <w:rPr>
          <w:rFonts w:ascii="Liberation Serif" w:hAnsi="Liberation Serif"/>
          <w:sz w:val="28"/>
          <w:szCs w:val="28"/>
        </w:rPr>
        <w:t xml:space="preserve"> муниципальном образовании»</w:t>
      </w:r>
    </w:p>
    <w:p w:rsidR="00CF7759" w:rsidRDefault="002F34A0" w:rsidP="00CF7759">
      <w:pPr>
        <w:pBdr>
          <w:bottom w:val="single" w:sz="12" w:space="1" w:color="auto"/>
        </w:pBdr>
        <w:ind w:left="360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2.Задачи, решаемые РМО в текущем году:</w:t>
      </w:r>
    </w:p>
    <w:p w:rsidR="00CF7759" w:rsidRDefault="002F34A0" w:rsidP="00CF7759">
      <w:pPr>
        <w:pBdr>
          <w:bottom w:val="single" w:sz="12" w:space="1" w:color="auto"/>
        </w:pBdr>
        <w:ind w:left="360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eastAsia="Times New Roman" w:hAnsi="Liberation Serif" w:cs="Times New Roman"/>
          <w:color w:val="181818"/>
          <w:szCs w:val="28"/>
          <w:lang w:eastAsia="ru-RU"/>
        </w:rPr>
        <w:t>1.Внедрение эффективных технологий и разработок в образовательном пространстве</w:t>
      </w:r>
      <w:r w:rsidRPr="00CF7759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> для повышения качества работы специалистов ППС.</w:t>
      </w:r>
    </w:p>
    <w:p w:rsidR="00CF7759" w:rsidRDefault="002F34A0" w:rsidP="00CF7759">
      <w:pPr>
        <w:pBdr>
          <w:bottom w:val="single" w:sz="12" w:space="1" w:color="auto"/>
        </w:pBdr>
        <w:ind w:left="360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>2.Повышение профессиональной компетентности и готовности к активным действиям специалистов ППС,  через обмен опытом между коллегами и организацию взаимодействия специалистов по проблемам, возникающим в педагогической практике.</w:t>
      </w:r>
    </w:p>
    <w:p w:rsidR="002F34A0" w:rsidRPr="00CF7759" w:rsidRDefault="002F34A0" w:rsidP="00CF7759">
      <w:pPr>
        <w:pBdr>
          <w:bottom w:val="single" w:sz="12" w:space="1" w:color="auto"/>
        </w:pBdr>
        <w:ind w:left="360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>3.Формирование творческого потенциала личности педагога через активное участие в работе методического объединения района, мероприятиях различного уровня.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Количество </w:t>
      </w:r>
      <w:r w:rsidR="000139C1" w:rsidRPr="00CF7759">
        <w:rPr>
          <w:rFonts w:ascii="Liberation Serif" w:eastAsia="Times New Roman" w:hAnsi="Liberation Serif" w:cs="Times New Roman"/>
          <w:szCs w:val="28"/>
          <w:lang w:eastAsia="ru-RU"/>
        </w:rPr>
        <w:t>заседаний РМО в учебном году: 2</w:t>
      </w: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, из них</w:t>
      </w:r>
    </w:p>
    <w:p w:rsidR="002F34A0" w:rsidRPr="00CF7759" w:rsidRDefault="000139C1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- теоретические - 1</w:t>
      </w:r>
      <w:r w:rsidR="002F34A0" w:rsidRPr="00CF7759">
        <w:rPr>
          <w:rFonts w:ascii="Liberation Serif" w:eastAsia="Times New Roman" w:hAnsi="Liberation Serif" w:cs="Times New Roman"/>
          <w:szCs w:val="28"/>
          <w:lang w:eastAsia="ru-RU"/>
        </w:rPr>
        <w:t>,</w:t>
      </w:r>
    </w:p>
    <w:p w:rsidR="002F34A0" w:rsidRPr="00CF7759" w:rsidRDefault="000139C1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- практические -  1</w:t>
      </w:r>
      <w:r w:rsidR="002F34A0" w:rsidRPr="00CF7759">
        <w:rPr>
          <w:rFonts w:ascii="Liberation Serif" w:eastAsia="Times New Roman" w:hAnsi="Liberation Serif" w:cs="Times New Roman"/>
          <w:szCs w:val="28"/>
          <w:lang w:eastAsia="ru-RU"/>
        </w:rPr>
        <w:t>.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Количество пед</w:t>
      </w:r>
      <w:r w:rsidR="000139C1" w:rsidRPr="00CF7759">
        <w:rPr>
          <w:rFonts w:ascii="Liberation Serif" w:eastAsia="Times New Roman" w:hAnsi="Liberation Serif" w:cs="Times New Roman"/>
          <w:szCs w:val="28"/>
          <w:lang w:eastAsia="ru-RU"/>
        </w:rPr>
        <w:t>агогов: педагогов-психологов- 16</w:t>
      </w: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, социальных педагогов – 5, учител</w:t>
      </w:r>
      <w:r w:rsidR="000139C1" w:rsidRPr="00CF7759">
        <w:rPr>
          <w:rFonts w:ascii="Liberation Serif" w:eastAsia="Times New Roman" w:hAnsi="Liberation Serif" w:cs="Times New Roman"/>
          <w:szCs w:val="28"/>
          <w:lang w:eastAsia="ru-RU"/>
        </w:rPr>
        <w:t>ей логопедов -18 и дефектологов – 11. Итого: 50</w:t>
      </w:r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 человек, из них имеют</w:t>
      </w:r>
    </w:p>
    <w:p w:rsidR="002F34A0" w:rsidRPr="00CF7759" w:rsidRDefault="002F34A0" w:rsidP="00CF7759">
      <w:pPr>
        <w:ind w:left="709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- соответствие </w:t>
      </w:r>
      <w:r w:rsidR="000139C1" w:rsidRPr="00CF7759">
        <w:rPr>
          <w:rFonts w:ascii="Liberation Serif" w:hAnsi="Liberation Serif"/>
          <w:szCs w:val="28"/>
        </w:rPr>
        <w:t>занимаемой должности - 39</w:t>
      </w:r>
      <w:r w:rsidRPr="00CF7759">
        <w:rPr>
          <w:rFonts w:ascii="Liberation Serif" w:hAnsi="Liberation Serif"/>
          <w:szCs w:val="28"/>
        </w:rPr>
        <w:t>,</w:t>
      </w:r>
    </w:p>
    <w:p w:rsidR="002F34A0" w:rsidRPr="00CF7759" w:rsidRDefault="002F34A0" w:rsidP="00CF7759">
      <w:pPr>
        <w:ind w:left="709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- </w:t>
      </w:r>
      <w:r w:rsidR="000139C1" w:rsidRPr="00CF7759">
        <w:rPr>
          <w:rFonts w:ascii="Liberation Serif" w:hAnsi="Liberation Serif"/>
          <w:szCs w:val="28"/>
        </w:rPr>
        <w:t>1 квалификационную категорию - 10</w:t>
      </w:r>
      <w:r w:rsidRPr="00CF7759">
        <w:rPr>
          <w:rFonts w:ascii="Liberation Serif" w:hAnsi="Liberation Serif"/>
          <w:szCs w:val="28"/>
        </w:rPr>
        <w:t>,</w:t>
      </w:r>
    </w:p>
    <w:p w:rsidR="002F34A0" w:rsidRPr="00CF7759" w:rsidRDefault="002F34A0" w:rsidP="00CF7759">
      <w:pPr>
        <w:ind w:left="709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- высшую квалификационную категорию - 1.</w:t>
      </w:r>
    </w:p>
    <w:p w:rsidR="002F34A0" w:rsidRPr="00CF7759" w:rsidRDefault="002F34A0" w:rsidP="00CF7759">
      <w:pPr>
        <w:pStyle w:val="a3"/>
        <w:numPr>
          <w:ilvl w:val="0"/>
          <w:numId w:val="2"/>
        </w:numPr>
        <w:ind w:left="709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Участие педагогов в теоретических заседаниях РМО:</w:t>
      </w:r>
    </w:p>
    <w:tbl>
      <w:tblPr>
        <w:tblStyle w:val="a4"/>
        <w:tblW w:w="0" w:type="auto"/>
        <w:tblInd w:w="349" w:type="dxa"/>
        <w:tblLook w:val="04A0"/>
      </w:tblPr>
      <w:tblGrid>
        <w:gridCol w:w="3051"/>
        <w:gridCol w:w="4221"/>
        <w:gridCol w:w="1950"/>
      </w:tblGrid>
      <w:tr w:rsidR="002F34A0" w:rsidRPr="00CF7759" w:rsidTr="002F34A0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F7759">
              <w:rPr>
                <w:rFonts w:ascii="Liberation Serif" w:hAnsi="Liberation Serif"/>
                <w:b/>
                <w:szCs w:val="28"/>
              </w:rPr>
              <w:t>ФИО педагога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F7759">
              <w:rPr>
                <w:rFonts w:ascii="Liberation Serif" w:hAnsi="Liberation Serif"/>
                <w:b/>
                <w:szCs w:val="28"/>
              </w:rPr>
              <w:t>Тема выступления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F7759">
              <w:rPr>
                <w:rFonts w:ascii="Liberation Serif" w:hAnsi="Liberation Serif"/>
                <w:b/>
                <w:szCs w:val="28"/>
              </w:rPr>
              <w:t>Дата выступления</w:t>
            </w:r>
          </w:p>
        </w:tc>
      </w:tr>
      <w:tr w:rsidR="002F34A0" w:rsidRPr="00CF7759" w:rsidTr="002F34A0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0139C1" w:rsidP="00CF7759">
            <w:pPr>
              <w:jc w:val="both"/>
              <w:rPr>
                <w:rFonts w:ascii="Liberation Serif" w:hAnsi="Liberation Serif"/>
                <w:szCs w:val="28"/>
              </w:rPr>
            </w:pPr>
            <w:proofErr w:type="spellStart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>Адамян</w:t>
            </w:r>
            <w:proofErr w:type="spellEnd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>Карине</w:t>
            </w:r>
            <w:proofErr w:type="spellEnd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>Аракеловна</w:t>
            </w:r>
            <w:proofErr w:type="spellEnd"/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C1" w:rsidRPr="00CF7759" w:rsidRDefault="000139C1" w:rsidP="00CF7759">
            <w:pPr>
              <w:pStyle w:val="a3"/>
              <w:jc w:val="both"/>
              <w:rPr>
                <w:rFonts w:ascii="Liberation Serif" w:eastAsia="Calibri" w:hAnsi="Liberation Serif" w:cs="Times New Roman"/>
                <w:b/>
                <w:szCs w:val="28"/>
              </w:rPr>
            </w:pPr>
            <w:r w:rsidRPr="00CF7759">
              <w:rPr>
                <w:rFonts w:ascii="Liberation Serif" w:eastAsia="Calibri" w:hAnsi="Liberation Serif" w:cs="Times New Roman"/>
                <w:bCs/>
                <w:szCs w:val="28"/>
              </w:rPr>
              <w:t xml:space="preserve">Организация работы </w:t>
            </w:r>
            <w:proofErr w:type="gramStart"/>
            <w:r w:rsidRPr="00CF7759">
              <w:rPr>
                <w:rFonts w:ascii="Liberation Serif" w:eastAsia="Calibri" w:hAnsi="Liberation Serif" w:cs="Times New Roman"/>
                <w:bCs/>
                <w:szCs w:val="28"/>
              </w:rPr>
              <w:t>школьного</w:t>
            </w:r>
            <w:proofErr w:type="gramEnd"/>
            <w:r w:rsidRPr="00CF7759">
              <w:rPr>
                <w:rFonts w:ascii="Liberation Serif" w:eastAsia="Calibri" w:hAnsi="Liberation Serif" w:cs="Times New Roman"/>
                <w:bCs/>
                <w:szCs w:val="28"/>
              </w:rPr>
              <w:t xml:space="preserve"> </w:t>
            </w:r>
            <w:proofErr w:type="spellStart"/>
            <w:r w:rsidRPr="00CF7759">
              <w:rPr>
                <w:rFonts w:ascii="Liberation Serif" w:eastAsia="Calibri" w:hAnsi="Liberation Serif" w:cs="Times New Roman"/>
                <w:bCs/>
                <w:szCs w:val="28"/>
              </w:rPr>
              <w:t>ППк</w:t>
            </w:r>
            <w:proofErr w:type="spellEnd"/>
            <w:r w:rsidRPr="00CF7759">
              <w:rPr>
                <w:rFonts w:ascii="Liberation Serif" w:eastAsia="Calibri" w:hAnsi="Liberation Serif" w:cs="Times New Roman"/>
                <w:bCs/>
                <w:szCs w:val="28"/>
              </w:rPr>
              <w:t xml:space="preserve">. Из опыта работы </w:t>
            </w:r>
            <w:r w:rsidRPr="00CF7759">
              <w:rPr>
                <w:rFonts w:ascii="Liberation Serif" w:hAnsi="Liberation Serif"/>
                <w:szCs w:val="28"/>
              </w:rPr>
              <w:t>специалистов психолого-педагогического сопровождения  МОУ «</w:t>
            </w:r>
            <w:proofErr w:type="spellStart"/>
            <w:r w:rsidRPr="00CF7759">
              <w:rPr>
                <w:rFonts w:ascii="Liberation Serif" w:hAnsi="Liberation Serif"/>
                <w:szCs w:val="28"/>
              </w:rPr>
              <w:t>Зайковская</w:t>
            </w:r>
            <w:proofErr w:type="spellEnd"/>
            <w:r w:rsidRPr="00CF7759">
              <w:rPr>
                <w:rFonts w:ascii="Liberation Serif" w:hAnsi="Liberation Serif"/>
                <w:szCs w:val="28"/>
              </w:rPr>
              <w:t xml:space="preserve"> СОШ №1»</w:t>
            </w:r>
          </w:p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C1" w:rsidRPr="00CF7759" w:rsidRDefault="000139C1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F7759" w:rsidRDefault="000139C1" w:rsidP="00CF7759">
            <w:pPr>
              <w:tabs>
                <w:tab w:val="left" w:pos="345"/>
                <w:tab w:val="center" w:pos="867"/>
              </w:tabs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ab/>
            </w:r>
            <w:r w:rsidRPr="00CF7759">
              <w:rPr>
                <w:rFonts w:ascii="Liberation Serif" w:hAnsi="Liberation Serif"/>
                <w:szCs w:val="28"/>
              </w:rPr>
              <w:tab/>
            </w:r>
            <w:r w:rsidRPr="00CF7759">
              <w:rPr>
                <w:rFonts w:ascii="Liberation Serif" w:hAnsi="Liberation Serif"/>
                <w:szCs w:val="28"/>
              </w:rPr>
              <w:tab/>
            </w:r>
          </w:p>
          <w:p w:rsidR="002F34A0" w:rsidRPr="00CF7759" w:rsidRDefault="00C83695" w:rsidP="00CF7759">
            <w:pPr>
              <w:tabs>
                <w:tab w:val="left" w:pos="345"/>
                <w:tab w:val="center" w:pos="867"/>
              </w:tabs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 xml:space="preserve">10 </w:t>
            </w:r>
            <w:r w:rsidR="000139C1" w:rsidRPr="00CF7759">
              <w:rPr>
                <w:rFonts w:ascii="Liberation Serif" w:hAnsi="Liberation Serif"/>
                <w:szCs w:val="28"/>
              </w:rPr>
              <w:t>ноябр</w:t>
            </w:r>
            <w:r w:rsidRPr="00CF7759">
              <w:rPr>
                <w:rFonts w:ascii="Liberation Serif" w:hAnsi="Liberation Serif"/>
                <w:szCs w:val="28"/>
              </w:rPr>
              <w:t>я</w:t>
            </w:r>
          </w:p>
        </w:tc>
      </w:tr>
      <w:tr w:rsidR="002F34A0" w:rsidRPr="00CF7759" w:rsidTr="002F34A0">
        <w:trPr>
          <w:trHeight w:val="55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6696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>Попова Ольга Вячеславовна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CF7759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>«Профилактика суицида»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6696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>21 февраля</w:t>
            </w:r>
          </w:p>
        </w:tc>
      </w:tr>
      <w:tr w:rsidR="002F34A0" w:rsidRPr="00CF7759" w:rsidTr="002F34A0">
        <w:trPr>
          <w:trHeight w:val="51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66965" w:rsidP="00CF7759">
            <w:pPr>
              <w:jc w:val="both"/>
              <w:rPr>
                <w:rFonts w:ascii="Liberation Serif" w:hAnsi="Liberation Serif"/>
                <w:szCs w:val="28"/>
              </w:rPr>
            </w:pPr>
            <w:proofErr w:type="spellStart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lastRenderedPageBreak/>
              <w:t>Гобова</w:t>
            </w:r>
            <w:proofErr w:type="spellEnd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D2173E" w:rsidP="00CF7759">
            <w:pPr>
              <w:jc w:val="both"/>
              <w:rPr>
                <w:rFonts w:ascii="Liberation Serif" w:hAnsi="Liberation Serif"/>
                <w:szCs w:val="28"/>
              </w:rPr>
            </w:pPr>
            <w:hyperlink r:id="rId5" w:history="1">
              <w:r w:rsidRPr="00CF7759">
                <w:rPr>
                  <w:rStyle w:val="a5"/>
                  <w:rFonts w:ascii="Liberation Serif" w:hAnsi="Liberation Serif"/>
                  <w:color w:val="auto"/>
                  <w:szCs w:val="28"/>
                  <w:u w:val="none"/>
                </w:rPr>
                <w:t xml:space="preserve">Анализ работы </w:t>
              </w:r>
              <w:r w:rsidRPr="00CF7759">
                <w:rPr>
                  <w:rStyle w:val="a5"/>
                  <w:rFonts w:ascii="Liberation Serif" w:hAnsi="Liberation Serif"/>
                  <w:color w:val="auto"/>
                  <w:szCs w:val="28"/>
                  <w:u w:val="none"/>
                </w:rPr>
                <w:br/>
                <w:t>МОУ «</w:t>
              </w:r>
              <w:proofErr w:type="spellStart"/>
            </w:hyperlink>
            <w:hyperlink r:id="rId6" w:history="1">
              <w:r w:rsidRPr="00CF7759">
                <w:rPr>
                  <w:rStyle w:val="a5"/>
                  <w:rFonts w:ascii="Liberation Serif" w:hAnsi="Liberation Serif"/>
                  <w:color w:val="auto"/>
                  <w:szCs w:val="28"/>
                  <w:u w:val="none"/>
                </w:rPr>
                <w:t>Горкинская</w:t>
              </w:r>
              <w:proofErr w:type="spellEnd"/>
            </w:hyperlink>
            <w:hyperlink r:id="rId7" w:history="1">
              <w:r w:rsidRPr="00CF7759">
                <w:rPr>
                  <w:rStyle w:val="a5"/>
                  <w:rFonts w:ascii="Liberation Serif" w:hAnsi="Liberation Serif"/>
                  <w:color w:val="auto"/>
                  <w:szCs w:val="28"/>
                  <w:u w:val="none"/>
                </w:rPr>
                <w:t xml:space="preserve"> СОШ» </w:t>
              </w:r>
              <w:r w:rsidRPr="00CF7759">
                <w:rPr>
                  <w:rStyle w:val="a5"/>
                  <w:rFonts w:ascii="Liberation Serif" w:hAnsi="Liberation Serif"/>
                  <w:color w:val="auto"/>
                  <w:szCs w:val="28"/>
                  <w:u w:val="none"/>
                </w:rPr>
                <w:br/>
                <w:t xml:space="preserve">по профилактике суицидального поведения учащихся 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6696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>21 февраля</w:t>
            </w:r>
          </w:p>
        </w:tc>
      </w:tr>
      <w:tr w:rsidR="002F34A0" w:rsidRPr="00CF7759" w:rsidTr="002F34A0">
        <w:trPr>
          <w:trHeight w:val="303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66965" w:rsidP="00CF7759">
            <w:pPr>
              <w:jc w:val="both"/>
              <w:rPr>
                <w:rFonts w:ascii="Liberation Serif" w:hAnsi="Liberation Serif"/>
                <w:szCs w:val="28"/>
              </w:rPr>
            </w:pPr>
            <w:proofErr w:type="spellStart"/>
            <w:r w:rsidRPr="00CF7759">
              <w:rPr>
                <w:rFonts w:ascii="Liberation Serif" w:hAnsi="Liberation Serif"/>
                <w:szCs w:val="28"/>
              </w:rPr>
              <w:t>Холодник</w:t>
            </w:r>
            <w:proofErr w:type="spellEnd"/>
            <w:r w:rsidRPr="00CF7759">
              <w:rPr>
                <w:rFonts w:ascii="Liberation Serif" w:hAnsi="Liberation Serif"/>
                <w:szCs w:val="28"/>
              </w:rPr>
              <w:t xml:space="preserve"> Елена Анатольевна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59" w:rsidRPr="00CF7759" w:rsidRDefault="00CF7759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>«Система работы по профилактике суицидального поведения несовершеннолетних»</w:t>
            </w:r>
          </w:p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6696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>21 февраля</w:t>
            </w:r>
          </w:p>
        </w:tc>
      </w:tr>
    </w:tbl>
    <w:p w:rsidR="002F34A0" w:rsidRPr="00CF7759" w:rsidRDefault="002F34A0" w:rsidP="00CF7759">
      <w:pPr>
        <w:pStyle w:val="a3"/>
        <w:numPr>
          <w:ilvl w:val="0"/>
          <w:numId w:val="2"/>
        </w:numPr>
        <w:ind w:left="709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Участие педагогов в практических заседаниях РМО:</w:t>
      </w:r>
    </w:p>
    <w:tbl>
      <w:tblPr>
        <w:tblStyle w:val="a4"/>
        <w:tblW w:w="0" w:type="auto"/>
        <w:tblInd w:w="349" w:type="dxa"/>
        <w:tblLook w:val="04A0"/>
      </w:tblPr>
      <w:tblGrid>
        <w:gridCol w:w="3046"/>
        <w:gridCol w:w="3107"/>
        <w:gridCol w:w="3069"/>
      </w:tblGrid>
      <w:tr w:rsidR="002F34A0" w:rsidRPr="00CF7759" w:rsidTr="002F34A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F7759">
              <w:rPr>
                <w:rFonts w:ascii="Liberation Serif" w:hAnsi="Liberation Serif"/>
                <w:b/>
                <w:szCs w:val="28"/>
              </w:rPr>
              <w:t>ФИО педагога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F7759">
              <w:rPr>
                <w:rFonts w:ascii="Liberation Serif" w:hAnsi="Liberation Serif"/>
                <w:b/>
                <w:szCs w:val="28"/>
              </w:rPr>
              <w:t>Форма представления опыта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A0" w:rsidRPr="00CF7759" w:rsidRDefault="002F34A0" w:rsidP="00CF7759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F7759">
              <w:rPr>
                <w:rFonts w:ascii="Liberation Serif" w:hAnsi="Liberation Serif"/>
                <w:b/>
                <w:szCs w:val="28"/>
              </w:rPr>
              <w:t>Дата представления</w:t>
            </w:r>
          </w:p>
        </w:tc>
      </w:tr>
      <w:tr w:rsidR="002F34A0" w:rsidRPr="00CF7759" w:rsidTr="002F34A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0" w:rsidRPr="00CF7759" w:rsidRDefault="00266965" w:rsidP="00CF7759">
            <w:pPr>
              <w:jc w:val="both"/>
              <w:rPr>
                <w:rFonts w:ascii="Liberation Serif" w:hAnsi="Liberation Serif"/>
                <w:szCs w:val="28"/>
              </w:rPr>
            </w:pPr>
            <w:proofErr w:type="spellStart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>Адамян</w:t>
            </w:r>
            <w:proofErr w:type="spellEnd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>Карине</w:t>
            </w:r>
            <w:proofErr w:type="spellEnd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>Аракеловна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0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eastAsia="Calibri" w:hAnsi="Liberation Serif" w:cs="Times New Roman"/>
                <w:szCs w:val="28"/>
              </w:rPr>
              <w:t xml:space="preserve">Групповое занятие «С детства дружбой дорожить учат в школе»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0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>10 ноября</w:t>
            </w:r>
          </w:p>
        </w:tc>
      </w:tr>
      <w:tr w:rsidR="00266965" w:rsidRPr="00CF7759" w:rsidTr="00C83695">
        <w:trPr>
          <w:trHeight w:val="146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5" w:rsidRPr="00CF7759" w:rsidRDefault="00266965" w:rsidP="00CF7759">
            <w:pPr>
              <w:jc w:val="both"/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</w:pPr>
            <w:r w:rsidRPr="00CF7759"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  <w:t>Толкачева Наталья Валентиновна</w:t>
            </w:r>
          </w:p>
          <w:p w:rsidR="00C83695" w:rsidRPr="00CF7759" w:rsidRDefault="00C83695" w:rsidP="00CF7759">
            <w:pPr>
              <w:jc w:val="both"/>
              <w:rPr>
                <w:rFonts w:ascii="Liberation Serif" w:eastAsia="Times New Roman" w:hAnsi="Liberation Serif" w:cs="Times New Roman"/>
                <w:szCs w:val="28"/>
                <w:lang w:eastAsia="ru-RU"/>
              </w:rPr>
            </w:pPr>
          </w:p>
          <w:p w:rsidR="00266965" w:rsidRPr="00CF7759" w:rsidRDefault="00C83695" w:rsidP="00CF7759">
            <w:pPr>
              <w:tabs>
                <w:tab w:val="left" w:pos="300"/>
                <w:tab w:val="center" w:pos="1416"/>
              </w:tabs>
              <w:jc w:val="both"/>
              <w:rPr>
                <w:rFonts w:ascii="Liberation Serif" w:eastAsia="Times New Roman" w:hAnsi="Liberation Serif" w:cs="Times New Roman"/>
                <w:szCs w:val="28"/>
                <w:lang w:eastAsia="ru-RU"/>
              </w:rPr>
            </w:pPr>
            <w:r w:rsidRPr="00CF7759">
              <w:rPr>
                <w:rFonts w:ascii="Liberation Serif" w:eastAsia="Times New Roman" w:hAnsi="Liberation Serif" w:cs="Times New Roman"/>
                <w:szCs w:val="28"/>
                <w:lang w:eastAsia="ru-RU"/>
              </w:rPr>
              <w:tab/>
            </w:r>
            <w:r w:rsidRPr="00CF7759">
              <w:rPr>
                <w:rFonts w:ascii="Liberation Serif" w:eastAsia="Times New Roman" w:hAnsi="Liberation Serif" w:cs="Times New Roman"/>
                <w:szCs w:val="28"/>
                <w:lang w:eastAsia="ru-RU"/>
              </w:rPr>
              <w:tab/>
            </w:r>
            <w:r w:rsidRPr="00CF7759">
              <w:rPr>
                <w:rFonts w:ascii="Liberation Serif" w:eastAsia="Times New Roman" w:hAnsi="Liberation Serif" w:cs="Times New Roman"/>
                <w:szCs w:val="28"/>
                <w:lang w:eastAsia="ru-RU"/>
              </w:rPr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6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eastAsia="Calibri" w:hAnsi="Liberation Serif" w:cs="Times New Roman"/>
                <w:szCs w:val="28"/>
              </w:rPr>
              <w:t>Групповое занятие «Путешествие в страну математики»;</w:t>
            </w:r>
            <w:r w:rsidRPr="00CF7759">
              <w:rPr>
                <w:rFonts w:ascii="Liberation Serif" w:hAnsi="Liberation Serif"/>
                <w:szCs w:val="28"/>
              </w:rPr>
              <w:tab/>
            </w:r>
            <w:r w:rsidRPr="00CF7759">
              <w:rPr>
                <w:rFonts w:ascii="Liberation Serif" w:hAnsi="Liberation Serif"/>
                <w:szCs w:val="28"/>
              </w:rPr>
              <w:tab/>
            </w:r>
            <w:r w:rsidRPr="00CF7759">
              <w:rPr>
                <w:rFonts w:ascii="Liberation Serif" w:hAnsi="Liberation Serif"/>
                <w:szCs w:val="28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6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>10 ноября</w:t>
            </w: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</w:tr>
      <w:tr w:rsidR="00C83695" w:rsidRPr="00CF7759" w:rsidTr="002F34A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5" w:rsidRPr="00CF7759" w:rsidRDefault="00C83695" w:rsidP="00CF7759">
            <w:pPr>
              <w:jc w:val="both"/>
              <w:rPr>
                <w:rFonts w:ascii="Liberation Serif" w:eastAsia="Times New Roman" w:hAnsi="Liberation Serif" w:cs="Times New Roman"/>
                <w:color w:val="000000"/>
                <w:szCs w:val="28"/>
                <w:lang w:eastAsia="ru-RU"/>
              </w:rPr>
            </w:pPr>
            <w:r w:rsidRPr="00CF7759">
              <w:rPr>
                <w:rFonts w:ascii="Liberation Serif" w:eastAsia="Calibri" w:hAnsi="Liberation Serif" w:cs="Times New Roman"/>
                <w:szCs w:val="28"/>
              </w:rPr>
              <w:t>Аксенова Татьяна Анатольевна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5" w:rsidRPr="00CF7759" w:rsidRDefault="00C83695" w:rsidP="00CF7759">
            <w:pPr>
              <w:contextualSpacing/>
              <w:jc w:val="both"/>
              <w:rPr>
                <w:rFonts w:ascii="Liberation Serif" w:eastAsia="Calibri" w:hAnsi="Liberation Serif" w:cs="Times New Roman"/>
                <w:szCs w:val="28"/>
              </w:rPr>
            </w:pPr>
            <w:r w:rsidRPr="00CF7759">
              <w:rPr>
                <w:rFonts w:ascii="Liberation Serif" w:eastAsia="Calibri" w:hAnsi="Liberation Serif" w:cs="Times New Roman"/>
                <w:szCs w:val="28"/>
              </w:rPr>
              <w:t>Индивидуальное занятие «Звуковой анализ и синтез слов»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>10 ноября</w:t>
            </w:r>
          </w:p>
        </w:tc>
      </w:tr>
      <w:tr w:rsidR="00C83695" w:rsidRPr="00CF7759" w:rsidTr="002F34A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5" w:rsidRPr="00CF7759" w:rsidRDefault="00C83695" w:rsidP="00CF7759">
            <w:pPr>
              <w:jc w:val="both"/>
              <w:rPr>
                <w:rFonts w:ascii="Liberation Serif" w:eastAsia="Calibri" w:hAnsi="Liberation Serif" w:cs="Times New Roman"/>
                <w:szCs w:val="28"/>
              </w:rPr>
            </w:pPr>
            <w:r w:rsidRPr="00CF7759">
              <w:rPr>
                <w:rFonts w:ascii="Liberation Serif" w:eastAsia="Calibri" w:hAnsi="Liberation Serif" w:cs="Times New Roman"/>
                <w:szCs w:val="28"/>
              </w:rPr>
              <w:t>Кривых Эльвира 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5" w:rsidRPr="00CF7759" w:rsidRDefault="00C83695" w:rsidP="00CF7759">
            <w:pPr>
              <w:contextualSpacing/>
              <w:jc w:val="both"/>
              <w:rPr>
                <w:rFonts w:ascii="Liberation Serif" w:eastAsia="Calibri" w:hAnsi="Liberation Serif" w:cs="Times New Roman"/>
                <w:szCs w:val="28"/>
              </w:rPr>
            </w:pPr>
            <w:r w:rsidRPr="00CF7759">
              <w:rPr>
                <w:rFonts w:ascii="Liberation Serif" w:eastAsia="Calibri" w:hAnsi="Liberation Serif" w:cs="Times New Roman"/>
                <w:szCs w:val="28"/>
              </w:rPr>
              <w:t>Индивидуальное занятие «Дифференциация гласных»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  <w:r w:rsidRPr="00CF7759">
              <w:rPr>
                <w:rFonts w:ascii="Liberation Serif" w:hAnsi="Liberation Serif"/>
                <w:szCs w:val="28"/>
              </w:rPr>
              <w:t>10 ноября</w:t>
            </w: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  <w:p w:rsidR="00C83695" w:rsidRPr="00CF7759" w:rsidRDefault="00C83695" w:rsidP="00CF7759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</w:tr>
    </w:tbl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Деятельность РМО с детьми, имеющими повышенный интерес к предмету: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(перечислить мероприятия, количество учащихся)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Работа РМО с молодыми специалистами: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Освещение работы РМО 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- на сайте Управления образования и МКУ «ЦРО</w:t>
      </w:r>
      <w:r w:rsidR="00E020AE"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» - 2 </w:t>
      </w: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раза,</w:t>
      </w:r>
    </w:p>
    <w:p w:rsidR="002F34A0" w:rsidRPr="00CF7759" w:rsidRDefault="002F34A0" w:rsidP="00CF7759">
      <w:pPr>
        <w:spacing w:line="240" w:lineRule="auto"/>
        <w:ind w:left="360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lastRenderedPageBreak/>
        <w:t xml:space="preserve">- в СМИ – </w:t>
      </w:r>
      <w:r w:rsidR="00E020AE" w:rsidRPr="00CF7759">
        <w:rPr>
          <w:rFonts w:ascii="Liberation Serif" w:hAnsi="Liberation Serif"/>
          <w:szCs w:val="28"/>
        </w:rPr>
        <w:t xml:space="preserve">«Система работы по профилактике суицидального поведения несовершеннолетних» </w:t>
      </w:r>
      <w:proofErr w:type="spellStart"/>
      <w:r w:rsidRPr="00CF7759">
        <w:rPr>
          <w:rFonts w:ascii="Liberation Serif" w:eastAsia="Times New Roman" w:hAnsi="Liberation Serif" w:cs="Times New Roman"/>
          <w:szCs w:val="28"/>
          <w:lang w:eastAsia="ru-RU"/>
        </w:rPr>
        <w:t>инфоурок</w:t>
      </w:r>
      <w:proofErr w:type="spellEnd"/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proofErr w:type="spellStart"/>
      <w:r w:rsidRPr="00CF7759">
        <w:rPr>
          <w:rFonts w:ascii="Liberation Serif" w:eastAsia="Times New Roman" w:hAnsi="Liberation Serif" w:cs="Times New Roman"/>
          <w:szCs w:val="28"/>
          <w:lang w:eastAsia="ru-RU"/>
        </w:rPr>
        <w:t>Холодник</w:t>
      </w:r>
      <w:proofErr w:type="spellEnd"/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 Е.А. (указать ФИО авторов),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 xml:space="preserve">- на сайте РМО </w:t>
      </w:r>
    </w:p>
    <w:p w:rsidR="002F34A0" w:rsidRPr="00CF7759" w:rsidRDefault="002F34A0" w:rsidP="00CF7759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- другое - __________________________</w:t>
      </w:r>
    </w:p>
    <w:p w:rsidR="002F34A0" w:rsidRPr="00CF7759" w:rsidRDefault="002F34A0" w:rsidP="00CF775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 w:rsidRPr="00CF7759">
        <w:rPr>
          <w:rFonts w:ascii="Liberation Serif" w:eastAsia="Times New Roman" w:hAnsi="Liberation Serif" w:cs="Times New Roman"/>
          <w:szCs w:val="28"/>
          <w:lang w:eastAsia="ru-RU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E020AE" w:rsidRPr="00CF7759" w:rsidRDefault="002F34A0" w:rsidP="00CF7759">
      <w:pPr>
        <w:pStyle w:val="a3"/>
        <w:numPr>
          <w:ilvl w:val="0"/>
          <w:numId w:val="4"/>
        </w:numPr>
        <w:spacing w:line="240" w:lineRule="auto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 В э</w:t>
      </w:r>
      <w:r w:rsidR="00E020AE" w:rsidRPr="00CF7759">
        <w:rPr>
          <w:rFonts w:ascii="Liberation Serif" w:hAnsi="Liberation Serif"/>
          <w:szCs w:val="28"/>
        </w:rPr>
        <w:t xml:space="preserve">том учебном году РМО </w:t>
      </w:r>
      <w:proofErr w:type="spellStart"/>
      <w:r w:rsidR="00E020AE" w:rsidRPr="00CF7759">
        <w:rPr>
          <w:rFonts w:ascii="Liberation Serif" w:hAnsi="Liberation Serif"/>
          <w:szCs w:val="28"/>
        </w:rPr>
        <w:t>ППс</w:t>
      </w:r>
      <w:proofErr w:type="spellEnd"/>
      <w:r w:rsidR="00E020AE" w:rsidRPr="00CF7759">
        <w:rPr>
          <w:rFonts w:ascii="Liberation Serif" w:hAnsi="Liberation Serif"/>
          <w:szCs w:val="28"/>
        </w:rPr>
        <w:t xml:space="preserve"> второй год  ведет</w:t>
      </w:r>
      <w:r w:rsidRPr="00CF7759">
        <w:rPr>
          <w:rFonts w:ascii="Liberation Serif" w:hAnsi="Liberation Serif"/>
          <w:szCs w:val="28"/>
        </w:rPr>
        <w:t xml:space="preserve"> свою работу, специалисты: педагоги-психологи, социальные педагоги, учителя логопеды и учителя дефектологи </w:t>
      </w:r>
      <w:r w:rsidR="00E020AE" w:rsidRPr="00CF7759">
        <w:rPr>
          <w:rFonts w:ascii="Liberation Serif" w:hAnsi="Liberation Serif"/>
          <w:szCs w:val="28"/>
        </w:rPr>
        <w:t xml:space="preserve">впервые, в ноябре совершили </w:t>
      </w:r>
      <w:proofErr w:type="gramStart"/>
      <w:r w:rsidR="00E020AE" w:rsidRPr="00CF7759">
        <w:rPr>
          <w:rFonts w:ascii="Liberation Serif" w:hAnsi="Liberation Serif"/>
          <w:szCs w:val="28"/>
        </w:rPr>
        <w:t>выездное</w:t>
      </w:r>
      <w:proofErr w:type="gramEnd"/>
      <w:r w:rsidR="00E020AE" w:rsidRPr="00CF7759">
        <w:rPr>
          <w:rFonts w:ascii="Liberation Serif" w:hAnsi="Liberation Serif"/>
          <w:szCs w:val="28"/>
        </w:rPr>
        <w:t xml:space="preserve"> РМО в </w:t>
      </w:r>
      <w:proofErr w:type="spellStart"/>
      <w:r w:rsidR="00E020AE" w:rsidRPr="00CF7759">
        <w:rPr>
          <w:rFonts w:ascii="Liberation Serif" w:hAnsi="Liberation Serif"/>
          <w:szCs w:val="28"/>
        </w:rPr>
        <w:t>Зайковскую</w:t>
      </w:r>
      <w:proofErr w:type="spellEnd"/>
      <w:r w:rsidR="00E020AE" w:rsidRPr="00CF7759">
        <w:rPr>
          <w:rFonts w:ascii="Liberation Serif" w:hAnsi="Liberation Serif"/>
          <w:szCs w:val="28"/>
        </w:rPr>
        <w:t xml:space="preserve"> школу №1, где их радушно приняли руководители и специалисты. Поделились опытом работы, представив ряд мероприятий с детьми с ОВЗ. </w:t>
      </w:r>
      <w:r w:rsidRPr="00CF7759">
        <w:rPr>
          <w:rFonts w:ascii="Liberation Serif" w:hAnsi="Liberation Serif"/>
          <w:szCs w:val="28"/>
        </w:rPr>
        <w:t xml:space="preserve"> </w:t>
      </w:r>
      <w:r w:rsidR="00E020AE" w:rsidRPr="00CF7759">
        <w:rPr>
          <w:rFonts w:ascii="Liberation Serif" w:hAnsi="Liberation Serif"/>
          <w:szCs w:val="28"/>
        </w:rPr>
        <w:t>В феврале на базе УО провели второе заседание РМО «Система работы по профилактике суицидального поведения несовершеннолетних». Где педагоги района (</w:t>
      </w:r>
      <w:proofErr w:type="spellStart"/>
      <w:r w:rsidR="00E020AE" w:rsidRPr="00CF7759">
        <w:rPr>
          <w:rFonts w:ascii="Liberation Serif" w:hAnsi="Liberation Serif"/>
          <w:szCs w:val="28"/>
        </w:rPr>
        <w:t>Горкинская</w:t>
      </w:r>
      <w:proofErr w:type="spellEnd"/>
      <w:r w:rsidR="00E020AE" w:rsidRPr="00CF7759">
        <w:rPr>
          <w:rFonts w:ascii="Liberation Serif" w:hAnsi="Liberation Serif"/>
          <w:szCs w:val="28"/>
        </w:rPr>
        <w:t>, Знаменская СОШ) представили свой опыт работы по профилактике суицидального поведения подростков.</w:t>
      </w:r>
      <w:r w:rsidR="00771512" w:rsidRPr="00CF7759">
        <w:rPr>
          <w:rFonts w:ascii="Liberation Serif" w:hAnsi="Liberation Serif"/>
          <w:szCs w:val="28"/>
        </w:rPr>
        <w:t xml:space="preserve"> </w:t>
      </w:r>
      <w:proofErr w:type="spellStart"/>
      <w:r w:rsidR="00771512" w:rsidRPr="00CF7759">
        <w:rPr>
          <w:rFonts w:ascii="Liberation Serif" w:hAnsi="Liberation Serif"/>
          <w:szCs w:val="28"/>
        </w:rPr>
        <w:t>Холодник</w:t>
      </w:r>
      <w:proofErr w:type="spellEnd"/>
      <w:r w:rsidR="00771512" w:rsidRPr="00CF7759">
        <w:rPr>
          <w:rFonts w:ascii="Liberation Serif" w:hAnsi="Liberation Serif"/>
          <w:szCs w:val="28"/>
        </w:rPr>
        <w:t xml:space="preserve"> Е.А. провела информационно практическую работу со специалистами: педагогами психологами и социальными педагогами в данном направлении. </w:t>
      </w:r>
    </w:p>
    <w:p w:rsidR="00771512" w:rsidRPr="00CF7759" w:rsidRDefault="00771512" w:rsidP="00CF7759">
      <w:pPr>
        <w:pStyle w:val="a3"/>
        <w:numPr>
          <w:ilvl w:val="0"/>
          <w:numId w:val="4"/>
        </w:numPr>
        <w:spacing w:line="240" w:lineRule="auto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Не все задуманные  мероприятия удалось реализовать в этом году тему «</w:t>
      </w:r>
      <w:proofErr w:type="spellStart"/>
      <w:r w:rsidRPr="00CF7759">
        <w:rPr>
          <w:rFonts w:ascii="Liberation Serif" w:hAnsi="Liberation Serif"/>
          <w:szCs w:val="28"/>
        </w:rPr>
        <w:t>Психолого-медико-педагогическая</w:t>
      </w:r>
      <w:proofErr w:type="spellEnd"/>
      <w:r w:rsidRPr="00CF7759">
        <w:rPr>
          <w:rFonts w:ascii="Liberation Serif" w:hAnsi="Liberation Serif"/>
          <w:szCs w:val="28"/>
        </w:rPr>
        <w:t xml:space="preserve"> комиссия как помощь родителям в определении  оптимального образовательного маршрута ребенка»</w:t>
      </w:r>
      <w:r w:rsidR="00D2173E" w:rsidRPr="00CF7759">
        <w:rPr>
          <w:rFonts w:ascii="Liberation Serif" w:hAnsi="Liberation Serif"/>
          <w:szCs w:val="28"/>
        </w:rPr>
        <w:t xml:space="preserve"> </w:t>
      </w:r>
      <w:r w:rsidRPr="00CF7759">
        <w:rPr>
          <w:rFonts w:ascii="Liberation Serif" w:hAnsi="Liberation Serif"/>
          <w:szCs w:val="28"/>
        </w:rPr>
        <w:t xml:space="preserve"> не провели, так большая нагрузка  </w:t>
      </w:r>
      <w:r w:rsidR="00D2173E" w:rsidRPr="00CF7759">
        <w:rPr>
          <w:rFonts w:ascii="Liberation Serif" w:hAnsi="Liberation Serif"/>
          <w:szCs w:val="28"/>
        </w:rPr>
        <w:t>и накладка мероприятий. Но многие специалисты посетили семинар специалистов центра ГКУ СО «</w:t>
      </w:r>
      <w:proofErr w:type="spellStart"/>
      <w:r w:rsidR="00D2173E" w:rsidRPr="00CF7759">
        <w:rPr>
          <w:rFonts w:ascii="Liberation Serif" w:hAnsi="Liberation Serif"/>
          <w:szCs w:val="28"/>
        </w:rPr>
        <w:t>Ирбитский</w:t>
      </w:r>
      <w:proofErr w:type="spellEnd"/>
      <w:r w:rsidR="00D2173E" w:rsidRPr="00CF7759">
        <w:rPr>
          <w:rFonts w:ascii="Liberation Serif" w:hAnsi="Liberation Serif"/>
          <w:szCs w:val="28"/>
        </w:rPr>
        <w:t xml:space="preserve"> центр психолого-педагогической, медицинской и социальной помощи» по работе ППМК.</w:t>
      </w:r>
    </w:p>
    <w:p w:rsidR="00D2173E" w:rsidRPr="00CF7759" w:rsidRDefault="00D2173E" w:rsidP="00CF7759">
      <w:pPr>
        <w:spacing w:line="240" w:lineRule="auto"/>
        <w:ind w:left="720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Не состоялось и </w:t>
      </w:r>
      <w:proofErr w:type="gramStart"/>
      <w:r w:rsidRPr="00CF7759">
        <w:rPr>
          <w:rFonts w:ascii="Liberation Serif" w:hAnsi="Liberation Serif"/>
          <w:szCs w:val="28"/>
        </w:rPr>
        <w:t>выездное</w:t>
      </w:r>
      <w:proofErr w:type="gramEnd"/>
      <w:r w:rsidRPr="00CF7759">
        <w:rPr>
          <w:rFonts w:ascii="Liberation Serif" w:hAnsi="Liberation Serif"/>
          <w:szCs w:val="28"/>
        </w:rPr>
        <w:t xml:space="preserve"> РМО «Особенности построения современного урока для обучающихся с ОВЗ    в МОУ «</w:t>
      </w:r>
      <w:proofErr w:type="spellStart"/>
      <w:r w:rsidRPr="00CF7759">
        <w:rPr>
          <w:rFonts w:ascii="Liberation Serif" w:hAnsi="Liberation Serif"/>
          <w:szCs w:val="28"/>
        </w:rPr>
        <w:t>Килачевская</w:t>
      </w:r>
      <w:proofErr w:type="spellEnd"/>
      <w:r w:rsidRPr="00CF7759">
        <w:rPr>
          <w:rFonts w:ascii="Liberation Serif" w:hAnsi="Liberation Serif"/>
          <w:szCs w:val="28"/>
        </w:rPr>
        <w:t xml:space="preserve"> СОШ». Активные методы и формы работы»</w:t>
      </w:r>
    </w:p>
    <w:p w:rsidR="002F34A0" w:rsidRPr="00CF7759" w:rsidRDefault="00CF7759" w:rsidP="00CF7759">
      <w:pPr>
        <w:spacing w:line="240" w:lineRule="auto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   </w:t>
      </w:r>
    </w:p>
    <w:p w:rsidR="00CF7759" w:rsidRPr="00CF7759" w:rsidRDefault="00CF7759" w:rsidP="00CF7759">
      <w:pPr>
        <w:spacing w:line="240" w:lineRule="auto"/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 xml:space="preserve">В 2023-2024 году планируем </w:t>
      </w:r>
      <w:proofErr w:type="gramStart"/>
      <w:r w:rsidRPr="00CF7759">
        <w:rPr>
          <w:rFonts w:ascii="Liberation Serif" w:hAnsi="Liberation Serif"/>
          <w:szCs w:val="28"/>
        </w:rPr>
        <w:t>выездное</w:t>
      </w:r>
      <w:proofErr w:type="gramEnd"/>
      <w:r w:rsidRPr="00CF7759">
        <w:rPr>
          <w:rFonts w:ascii="Liberation Serif" w:hAnsi="Liberation Serif"/>
          <w:szCs w:val="28"/>
        </w:rPr>
        <w:t xml:space="preserve"> РМО в </w:t>
      </w:r>
      <w:proofErr w:type="spellStart"/>
      <w:r w:rsidRPr="00CF7759">
        <w:rPr>
          <w:rFonts w:ascii="Liberation Serif" w:hAnsi="Liberation Serif"/>
          <w:szCs w:val="28"/>
        </w:rPr>
        <w:t>Черновскую</w:t>
      </w:r>
      <w:proofErr w:type="spellEnd"/>
      <w:r w:rsidRPr="00CF7759">
        <w:rPr>
          <w:rFonts w:ascii="Liberation Serif" w:hAnsi="Liberation Serif"/>
          <w:szCs w:val="28"/>
        </w:rPr>
        <w:t xml:space="preserve"> СОШ, ориентировочно в ноябре.</w:t>
      </w:r>
    </w:p>
    <w:p w:rsidR="002F34A0" w:rsidRPr="00CF7759" w:rsidRDefault="002F34A0" w:rsidP="00CF7759">
      <w:pPr>
        <w:jc w:val="both"/>
        <w:rPr>
          <w:rFonts w:ascii="Liberation Serif" w:hAnsi="Liberation Serif"/>
          <w:bCs/>
          <w:szCs w:val="28"/>
          <w:shd w:val="clear" w:color="auto" w:fill="FFFFFF"/>
        </w:rPr>
      </w:pPr>
    </w:p>
    <w:p w:rsidR="002F34A0" w:rsidRPr="00CF7759" w:rsidRDefault="00D2173E" w:rsidP="00CF7759">
      <w:pPr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Дата: 05.06.2023.</w:t>
      </w:r>
    </w:p>
    <w:p w:rsidR="002F34A0" w:rsidRPr="00CF7759" w:rsidRDefault="002F34A0" w:rsidP="00CF7759">
      <w:pPr>
        <w:jc w:val="both"/>
        <w:rPr>
          <w:rFonts w:ascii="Liberation Serif" w:hAnsi="Liberation Serif"/>
          <w:szCs w:val="28"/>
        </w:rPr>
      </w:pPr>
      <w:r w:rsidRPr="00CF7759">
        <w:rPr>
          <w:rFonts w:ascii="Liberation Serif" w:hAnsi="Liberation Serif"/>
          <w:szCs w:val="28"/>
        </w:rPr>
        <w:t>Руководитель РМО</w:t>
      </w:r>
      <w:bookmarkStart w:id="0" w:name="_GoBack"/>
      <w:bookmarkEnd w:id="0"/>
      <w:r w:rsidRPr="00CF7759">
        <w:rPr>
          <w:rFonts w:ascii="Liberation Serif" w:hAnsi="Liberation Serif"/>
          <w:szCs w:val="28"/>
        </w:rPr>
        <w:t xml:space="preserve">: </w:t>
      </w:r>
      <w:proofErr w:type="spellStart"/>
      <w:r w:rsidRPr="00CF7759">
        <w:rPr>
          <w:rFonts w:ascii="Liberation Serif" w:hAnsi="Liberation Serif"/>
          <w:szCs w:val="28"/>
        </w:rPr>
        <w:t>Холодник</w:t>
      </w:r>
      <w:proofErr w:type="spellEnd"/>
      <w:r w:rsidRPr="00CF7759">
        <w:rPr>
          <w:rFonts w:ascii="Liberation Serif" w:hAnsi="Liberation Serif"/>
          <w:szCs w:val="28"/>
        </w:rPr>
        <w:t xml:space="preserve"> Елена Анатольевна</w:t>
      </w:r>
    </w:p>
    <w:p w:rsidR="00B4385E" w:rsidRPr="00CF7759" w:rsidRDefault="00B4385E" w:rsidP="00CF7759">
      <w:pPr>
        <w:jc w:val="both"/>
        <w:rPr>
          <w:rFonts w:ascii="Liberation Serif" w:hAnsi="Liberation Serif"/>
          <w:szCs w:val="28"/>
        </w:rPr>
      </w:pPr>
    </w:p>
    <w:sectPr w:rsidR="00B4385E" w:rsidRPr="00CF7759" w:rsidSect="00B4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2A44"/>
    <w:multiLevelType w:val="hybridMultilevel"/>
    <w:tmpl w:val="FB7413DA"/>
    <w:lvl w:ilvl="0" w:tplc="FF40F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3770A"/>
    <w:multiLevelType w:val="hybridMultilevel"/>
    <w:tmpl w:val="ECD2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C6111"/>
    <w:multiLevelType w:val="hybridMultilevel"/>
    <w:tmpl w:val="9B1C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37B8B"/>
    <w:multiLevelType w:val="hybridMultilevel"/>
    <w:tmpl w:val="E77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40C8B"/>
    <w:multiLevelType w:val="hybridMultilevel"/>
    <w:tmpl w:val="A1AE1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A0"/>
    <w:rsid w:val="000139C1"/>
    <w:rsid w:val="00266965"/>
    <w:rsid w:val="002F34A0"/>
    <w:rsid w:val="00771512"/>
    <w:rsid w:val="00B4385E"/>
    <w:rsid w:val="00C83695"/>
    <w:rsid w:val="00CF7759"/>
    <w:rsid w:val="00D2173E"/>
    <w:rsid w:val="00E020AE"/>
    <w:rsid w:val="00E4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A0"/>
    <w:pPr>
      <w:spacing w:after="0"/>
      <w:jc w:val="center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D2173E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A0"/>
    <w:pPr>
      <w:ind w:left="720"/>
      <w:contextualSpacing/>
    </w:pPr>
  </w:style>
  <w:style w:type="character" w:customStyle="1" w:styleId="NoSpacingChar">
    <w:name w:val="No Spacing Char"/>
    <w:link w:val="11"/>
    <w:locked/>
    <w:rsid w:val="002F34A0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2F34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1 Знак"/>
    <w:link w:val="13"/>
    <w:locked/>
    <w:rsid w:val="002F34A0"/>
    <w:rPr>
      <w:sz w:val="24"/>
      <w:shd w:val="clear" w:color="auto" w:fill="FFFFFF"/>
    </w:rPr>
  </w:style>
  <w:style w:type="paragraph" w:customStyle="1" w:styleId="13">
    <w:name w:val="1"/>
    <w:basedOn w:val="a"/>
    <w:link w:val="12"/>
    <w:qFormat/>
    <w:rsid w:val="002F34A0"/>
    <w:pPr>
      <w:shd w:val="clear" w:color="auto" w:fill="FFFFFF"/>
      <w:spacing w:after="200" w:line="240" w:lineRule="auto"/>
      <w:ind w:left="36"/>
      <w:jc w:val="both"/>
    </w:pPr>
    <w:rPr>
      <w:rFonts w:asciiTheme="minorHAnsi" w:hAnsiTheme="minorHAnsi"/>
      <w:sz w:val="24"/>
      <w:szCs w:val="22"/>
    </w:rPr>
  </w:style>
  <w:style w:type="table" w:styleId="a4">
    <w:name w:val="Table Grid"/>
    <w:basedOn w:val="a1"/>
    <w:uiPriority w:val="59"/>
    <w:rsid w:val="002F34A0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1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D217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72;&#1085;&#1072;&#1083;&#1080;&#1079;%20&#1088;&#1072;&#1073;&#1086;&#1090;&#1099;%20&#1089;&#1091;&#1080;&#1094;.&#1087;&#1086;&#1074;&#1077;&#1076;&#1077;&#1085;&#1080;&#1102;%2021.02.20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2;&#1085;&#1072;&#1083;&#1080;&#1079;%20&#1088;&#1072;&#1073;&#1086;&#1090;&#1099;%20&#1089;&#1091;&#1080;&#1094;.&#1087;&#1086;&#1074;&#1077;&#1076;&#1077;&#1085;&#1080;&#1102;%2021.02.2023.docx" TargetMode="External"/><Relationship Id="rId5" Type="http://schemas.openxmlformats.org/officeDocument/2006/relationships/hyperlink" Target="&#1072;&#1085;&#1072;&#1083;&#1080;&#1079;%20&#1088;&#1072;&#1073;&#1086;&#1090;&#1099;%20&#1089;&#1091;&#1080;&#1094;.&#1087;&#1086;&#1074;&#1077;&#1076;&#1077;&#1085;&#1080;&#1102;%2021.02.2023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3</cp:revision>
  <dcterms:created xsi:type="dcterms:W3CDTF">2023-06-05T04:02:00Z</dcterms:created>
  <dcterms:modified xsi:type="dcterms:W3CDTF">2023-06-05T07:16:00Z</dcterms:modified>
</cp:coreProperties>
</file>