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Pr="00BC0D80" w:rsidRDefault="00BC0D80" w:rsidP="00BC0D80">
      <w:pPr>
        <w:spacing w:before="561" w:after="561" w:line="628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spacing w:val="9"/>
          <w:kern w:val="36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caps/>
          <w:spacing w:val="9"/>
          <w:kern w:val="36"/>
          <w:sz w:val="24"/>
          <w:szCs w:val="24"/>
          <w:lang w:eastAsia="ru-RU"/>
        </w:rPr>
        <w:t>LEGO® DIGITAL DESIGNER РУКОВОДСТВО ПОЛЬЗОВАТЕЛЯ 4.3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Файл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Readme</w:t>
        </w:r>
        <w:proofErr w:type="spellEnd"/>
      </w:hyperlink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содержит системные требования и самую свежую информацию об этой версии программного обеспечения. Пожалуйста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обратитесь к нему в первую очередь , если у вас возникнут какие -либо проблемы.</w:t>
      </w:r>
    </w:p>
    <w:p w:rsidR="00BC0D80" w:rsidRPr="00BC0D80" w:rsidRDefault="00BC0D80" w:rsidP="00BC0D80">
      <w:pPr>
        <w:spacing w:before="561" w:after="561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С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одержание</w:t>
      </w:r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welcomescreen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экран приветствия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designByMeDescription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LEGO®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Digital</w:t>
        </w:r>
        <w:proofErr w:type="spellEnd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Designer</w:t>
        </w:r>
        <w:proofErr w:type="spellEnd"/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universeDescription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LEGO® MINDSTORMS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mindstormsDescription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LEGO®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Digital</w:t>
        </w:r>
        <w:proofErr w:type="spellEnd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Designer</w:t>
        </w:r>
        <w:proofErr w:type="spellEnd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РАСПРОСТРАНЕНИЯ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mouseControls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Органы управления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Mouse</w:t>
        </w:r>
        <w:proofErr w:type="spellEnd"/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cameraControls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управление камерой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anchor="cameraRotate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Повернуть вид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cameraZoom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вид</w:t>
        </w:r>
        <w:proofErr w:type="gram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У</w:t>
        </w:r>
        <w:proofErr w:type="gramEnd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величить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anchor="cameraReset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Изменить режим просмотра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anchor="cameraPan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Пан вид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anchor="iconbar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Иконка бар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anchor="preferences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предпочтения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anchor="threeModes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 режима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anchor="buildMode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Режим 1. Построить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anchor="buildingTools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Строительный инструмент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anchor="contextualToolbar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Контекстные панели инструментов: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anchor="hingeAlignTool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 помощью инструмента Шарнир: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anchor="hingeTool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С помощью инструмента Петля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Align</w:t>
        </w:r>
        <w:proofErr w:type="spellEnd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anchor="copyPaste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Как скопировать и вставить (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Ctrl</w:t>
        </w:r>
        <w:proofErr w:type="spellEnd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+ C /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Ctrl</w:t>
        </w:r>
        <w:proofErr w:type="spellEnd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+ C и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Ctrl</w:t>
        </w:r>
        <w:proofErr w:type="spellEnd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+ V / </w:t>
        </w:r>
        <w:proofErr w:type="spellStart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Cmd-V</w:t>
        </w:r>
        <w:proofErr w:type="spellEnd"/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)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anchor="buildingPalette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палитра Строительство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anchor="brickPalette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1. деталь палитра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anchor="groupingPalette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2. Группировка палитры</w:t>
        </w:r>
      </w:hyperlink>
    </w:p>
    <w:p w:rsidR="00BC0D80" w:rsidRPr="00BC0D80" w:rsidRDefault="00BC0D80" w:rsidP="00BC0D80">
      <w:pPr>
        <w:numPr>
          <w:ilvl w:val="1"/>
          <w:numId w:val="1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anchor="templatePalette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Палитра 3. Шаблон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anchor="viewmode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Режим 2. Просмотр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anchor="buildingGuidemode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Режим 3. Строительство Руководство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anchor="importExport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Импорт / Экспорт моделей</w:t>
        </w:r>
      </w:hyperlink>
    </w:p>
    <w:p w:rsidR="00BC0D80" w:rsidRPr="00BC0D80" w:rsidRDefault="00BC0D80" w:rsidP="00BC0D80">
      <w:pPr>
        <w:numPr>
          <w:ilvl w:val="0"/>
          <w:numId w:val="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anchor="keyboardShortcuts" w:history="1">
        <w:r w:rsidRPr="00BC0D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Горячие клавиши</w:t>
        </w:r>
      </w:hyperlink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33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Вернуться к началу</w:t>
        </w:r>
      </w:hyperlink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экран приветствия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раз, когда вы открываете LEGO®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создать новую модель, вы увидите экран приветствия. Нажмите, чтобы выбрать одну из следующих тем: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LEGO®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Designer</w:t>
      </w:r>
      <w:proofErr w:type="spellEnd"/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остроить модель своей мечты из огромного выбора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LEGO® Mindstorms® Работа со всеми деталей из уникального набора робота. LEGO®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РАСПРОСТРАНЕНИЯ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ыберите LDD EXTENDED тему, если вы хотите смешать детали и цвета без ограничений.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74335" cy="4132580"/>
            <wp:effectExtent l="19050" t="0" r="0" b="0"/>
            <wp:docPr id="1" name="Рисунок 1" descr="welcome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lcomeScreen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335" cy="413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35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Вернуться к началу</w:t>
        </w:r>
      </w:hyperlink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управления с помощью</w:t>
      </w:r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мыши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то, что вы можете сделать с помощью кнопок на мыши:</w:t>
      </w:r>
    </w:p>
    <w:p w:rsidR="00BC0D80" w:rsidRPr="00BC0D80" w:rsidRDefault="00BC0D80" w:rsidP="00BC0D80">
      <w:pPr>
        <w:numPr>
          <w:ilvl w:val="0"/>
          <w:numId w:val="2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Левая кнопка мыши Нажмите на деталь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выбрать его.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Нажмите и перетащите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переместить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вокруг на сцене.</w:t>
      </w:r>
    </w:p>
    <w:p w:rsidR="00BC0D80" w:rsidRPr="00BC0D80" w:rsidRDefault="00BC0D80" w:rsidP="00BC0D80">
      <w:pPr>
        <w:numPr>
          <w:ilvl w:val="0"/>
          <w:numId w:val="2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Правая кнопка мыши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Н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ажмите и удерживайте, чтобы повернуть изображение камеры сцены.</w:t>
      </w:r>
    </w:p>
    <w:p w:rsidR="00BC0D80" w:rsidRPr="00BC0D80" w:rsidRDefault="00BC0D80" w:rsidP="00BC0D80">
      <w:pPr>
        <w:numPr>
          <w:ilvl w:val="0"/>
          <w:numId w:val="2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Колесо прокрутки мыши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И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спользуйте колесо прокрутки для увеличения и уменьшения масштаба в сцене.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80285" cy="2410460"/>
            <wp:effectExtent l="0" t="0" r="5715" b="0"/>
            <wp:docPr id="2" name="Рисунок 2" descr="управление каме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правление камерой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37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Вернуться к началу</w:t>
        </w:r>
      </w:hyperlink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Управление камерой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камерой позволяет вращать модель и увеличивать и уменьшать масштаб, так что вы можете увидеть вашу модель под разными углами и в разных размерах.</w:t>
      </w:r>
    </w:p>
    <w:p w:rsidR="00BC0D80" w:rsidRPr="00BC0D80" w:rsidRDefault="00BC0D80" w:rsidP="00BC0D80">
      <w:pPr>
        <w:numPr>
          <w:ilvl w:val="0"/>
          <w:numId w:val="3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1485" cy="451485"/>
            <wp:effectExtent l="19050" t="0" r="5715" b="0"/>
            <wp:docPr id="3" name="Рисунок 3" descr="Поворот каме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ворот камеры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Повернуть вид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Num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Lock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номера 8, 2, 4, 6). Вы можете вращать вид камеры, используя либо кнопки на пульте управления камерой или клавиатуре.</w:t>
      </w:r>
    </w:p>
    <w:p w:rsidR="00BC0D80" w:rsidRPr="00BC0D80" w:rsidRDefault="00BC0D80" w:rsidP="00BC0D80">
      <w:pPr>
        <w:numPr>
          <w:ilvl w:val="0"/>
          <w:numId w:val="3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0675" cy="403860"/>
            <wp:effectExtent l="19050" t="0" r="0" b="0"/>
            <wp:docPr id="4" name="Рисунок 4" descr="вид Увелич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ид Увеличить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вид Увеличить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Num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Lock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клавиши + 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-).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+ и — клавиши на клавиатуре или кнопок + и — на управление камерой, чтобы увеличить или уменьшить масштаб.</w:t>
      </w:r>
    </w:p>
    <w:p w:rsidR="00BC0D80" w:rsidRPr="00BC0D80" w:rsidRDefault="00BC0D80" w:rsidP="00BC0D80">
      <w:pPr>
        <w:numPr>
          <w:ilvl w:val="0"/>
          <w:numId w:val="3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8610" cy="403860"/>
            <wp:effectExtent l="19050" t="0" r="0" b="0"/>
            <wp:docPr id="5" name="Рисунок 5" descr="Изменить режим просмо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менить режим просмотра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Изменить режим просмотра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Num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Lock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номер 5). Нажмите кнопку Сброс, чтобы вернуть точку зрения своей стандартной позиции, со всеми деталей и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видимых и сосредоточенных на сцене.</w:t>
      </w:r>
    </w:p>
    <w:p w:rsidR="00BC0D80" w:rsidRPr="00BC0D80" w:rsidRDefault="00BC0D80" w:rsidP="00BC0D80">
      <w:pPr>
        <w:numPr>
          <w:ilvl w:val="0"/>
          <w:numId w:val="3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 вид (ярлык только)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правой кнопкой мыши)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держивая нажатой клавишу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Shift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щелкните правой кнопкой мыши, чтобы панорамировать модель из левой, правой, верхней или нижней части.</w:t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41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Вернуться к началу</w:t>
        </w:r>
      </w:hyperlink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этот значок в строке</w:t>
      </w:r>
    </w:p>
    <w:p w:rsidR="00BC0D80" w:rsidRPr="00BC0D80" w:rsidRDefault="00BC0D80" w:rsidP="00BC0D80">
      <w:pPr>
        <w:numPr>
          <w:ilvl w:val="0"/>
          <w:numId w:val="4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6" name="Рисунок 6" descr="кнопка Welcome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нопка Welcomescreen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экран приветствия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N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N). Открыть новый документ с пустой сцены.</w:t>
      </w:r>
    </w:p>
    <w:p w:rsidR="00BC0D80" w:rsidRPr="00BC0D80" w:rsidRDefault="00BC0D80" w:rsidP="00BC0D80">
      <w:pPr>
        <w:numPr>
          <w:ilvl w:val="0"/>
          <w:numId w:val="4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4980" cy="474980"/>
            <wp:effectExtent l="19050" t="0" r="1270" b="0"/>
            <wp:docPr id="7" name="Рисунок 7" descr="Сохран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охранить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</w:t>
      </w:r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(Ctrl + S / Ctrl + S). 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Сохраните модель на сцене на жесткий диск.</w:t>
      </w:r>
    </w:p>
    <w:p w:rsidR="00BC0D80" w:rsidRPr="00BC0D80" w:rsidRDefault="00BC0D80" w:rsidP="00BC0D80">
      <w:pPr>
        <w:numPr>
          <w:ilvl w:val="0"/>
          <w:numId w:val="4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8" name="Рисунок 8" descr="расстеги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асстегивать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расстегивать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Z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Z). Возьмите один шаг назад, чтобы отменить последнее действие.</w:t>
      </w:r>
    </w:p>
    <w:p w:rsidR="00BC0D80" w:rsidRPr="00BC0D80" w:rsidRDefault="00BC0D80" w:rsidP="00BC0D80">
      <w:pPr>
        <w:numPr>
          <w:ilvl w:val="0"/>
          <w:numId w:val="4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9" name="Рисунок 9" descr="переделы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еределывать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еределывать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Z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Z). Возьмите один шаг вперед, чтобы повторить последнее отмененное действие.</w:t>
      </w:r>
    </w:p>
    <w:p w:rsidR="00BC0D80" w:rsidRPr="00BC0D80" w:rsidRDefault="00BC0D80" w:rsidP="00BC0D80">
      <w:pPr>
        <w:numPr>
          <w:ilvl w:val="0"/>
          <w:numId w:val="4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09650" cy="285115"/>
            <wp:effectExtent l="19050" t="0" r="0" b="0"/>
            <wp:docPr id="10" name="Рисунок 10" descr="Загрузить в галере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Загрузить в галерее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Загрузить в галерее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B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B). Добавить модель в одном из </w:t>
      </w:r>
      <w:proofErr w:type="spellStart"/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интернет-галерей</w:t>
      </w:r>
      <w:proofErr w:type="spellEnd"/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LEGO.com.</w:t>
      </w:r>
    </w:p>
    <w:p w:rsidR="00BC0D80" w:rsidRPr="00BC0D80" w:rsidRDefault="00BC0D80" w:rsidP="00BC0D80">
      <w:pPr>
        <w:numPr>
          <w:ilvl w:val="0"/>
          <w:numId w:val="4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11" name="Рисунок 11" descr="Скринш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криншот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Скриншот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K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K). Сохранить изображение вашей модели, как она появляется на экране в папку LEGO®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D80" w:rsidRPr="00BC0D80" w:rsidRDefault="00BC0D80" w:rsidP="00BC0D80">
      <w:pPr>
        <w:numPr>
          <w:ilvl w:val="0"/>
          <w:numId w:val="4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12" name="Рисунок 12" descr="взрывать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взрываться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взрываться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U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U). Доменная модель на куски и смотреть его восстановить себя.</w:t>
      </w:r>
    </w:p>
    <w:p w:rsidR="00BC0D80" w:rsidRPr="00BC0D80" w:rsidRDefault="00BC0D80" w:rsidP="00BC0D80">
      <w:pPr>
        <w:numPr>
          <w:ilvl w:val="0"/>
          <w:numId w:val="4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13" name="Рисунок 13" descr="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Фон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Фон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F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F). Изменение фона позади модели.</w:t>
      </w:r>
    </w:p>
    <w:p w:rsidR="00BC0D80" w:rsidRPr="00BC0D80" w:rsidRDefault="00BC0D80" w:rsidP="00BC0D80">
      <w:pPr>
        <w:numPr>
          <w:ilvl w:val="0"/>
          <w:numId w:val="4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14" name="Рисунок 14" descr="Вывод в формате HT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Вывод в формате HTML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Вывод в формате HTML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T).Просмотр здания руководство в качестве печати HTML страницы.</w:t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51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 начало</w:t>
        </w:r>
      </w:hyperlink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Настройки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Клавиши быстрого доступа: 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+ 6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+). На ПК, выберите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зменить в строке меню и выберите Настройки. На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Mac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выберите LEGO®;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строке меню, а затем выберите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Настройки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можете использовать окно настроек для включения функции включения и выключения. Ваши изменения будут сохранены при перезагрузке LEGO®;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информационное поле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Д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обавляет информационное поле в нижней части экрана, содержащая информацию о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детальах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вы выбрали или деталей в сцене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подсказки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Д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обавляет желтые этикетки рядом с мышью-курсором. Это объясняет, как работают различные кнопки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Включить звук в приложении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«Ключи для поворота»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отображается вместе с курсором Значок клавиатуры отображается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курсор, чтобы указать вращение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Повторите вставки выбранных деталей 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 деталь прилипла к курсором и получить левой кнопкой мыши, помещает новую копию.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диалоги для этого предупредить вас о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nonbuyable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Показывает количество деталей в коробке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Инверсия камеры X-ось: инвертировать движение камеры по отношению к X (левый / правый) оси мыши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Инверсия камеры Y-ось: инвертировать движение камеры по отношению к Y (вверх / вниз) ось мыши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Показывает количество деталей в коробке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Высококачественный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рендеринг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помещается в сцене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Д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елает вашу модель выглядеть лучше.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Высококачественный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рендеринг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палитре деталь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Д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елает детали в палитре выглядеть лучше.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Контуры на детали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ключить, чтобы видеть края на всех деталей в сцене.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Расширенный затенение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ключает передовые затенение, что делает вашу модель более реалистичной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язык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ыберите язык по вашему выбору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совместимости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И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спользуйте это только если у вас есть проблемы с запуском LDD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Сбросить настройки Сброс предпочтений к значениям по умолчанию</w:t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52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Вернуться к началу</w:t>
        </w:r>
      </w:hyperlink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3 режима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474980" cy="474980"/>
            <wp:effectExtent l="19050" t="0" r="1270" b="0"/>
            <wp:docPr id="15" name="Рисунок 15" descr="режим сбо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ежим сборки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C0D8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474980" cy="474980"/>
            <wp:effectExtent l="19050" t="0" r="1270" b="0"/>
            <wp:docPr id="16" name="Рисунок 16" descr="Режим просмо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Режим просмотра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C0D8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474980" cy="474980"/>
            <wp:effectExtent l="19050" t="0" r="1270" b="0"/>
            <wp:docPr id="17" name="Рисунок 17" descr="Режим здания руковод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Режим здания руководство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LEGO®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три режима работы:</w:t>
      </w:r>
    </w:p>
    <w:p w:rsidR="00BC0D80" w:rsidRPr="00BC0D80" w:rsidRDefault="00BC0D80" w:rsidP="00BC0D80">
      <w:pPr>
        <w:numPr>
          <w:ilvl w:val="0"/>
          <w:numId w:val="5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1. Построить</w:t>
      </w:r>
    </w:p>
    <w:p w:rsidR="00BC0D80" w:rsidRPr="00BC0D80" w:rsidRDefault="00BC0D80" w:rsidP="00BC0D80">
      <w:pPr>
        <w:numPr>
          <w:ilvl w:val="0"/>
          <w:numId w:val="5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2. Просмотр</w:t>
      </w:r>
    </w:p>
    <w:p w:rsidR="00BC0D80" w:rsidRPr="00BC0D80" w:rsidRDefault="00BC0D80" w:rsidP="00BC0D80">
      <w:pPr>
        <w:numPr>
          <w:ilvl w:val="0"/>
          <w:numId w:val="5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Режим руководство Строительство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можете переключаться между режимами, нажав одну из трех значков режима, расположенных в баре в верхней части приложения.</w:t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56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Вернуться к началу</w:t>
        </w:r>
      </w:hyperlink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1. режим сборки</w:t>
      </w: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7338695" cy="462915"/>
            <wp:effectExtent l="19050" t="0" r="0" b="0"/>
            <wp:docPr id="18" name="Рисунок 18" descr="buildM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uildMode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869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4980" cy="474980"/>
            <wp:effectExtent l="19050" t="0" r="1270" b="0"/>
            <wp:docPr id="19" name="Рисунок 19" descr="buildM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uildMode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сборки (Клавиша F5). Нажмите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остроить, чтобы войти в режим сборки, где вы можете создавать и редактировать модели и сцены.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Строительный инструмент Инструменты Строительные доступны только в режиме сборки. Используйте эти инструменты для выбора, перемещения, клонировать, цвет и повернуть ваши детали.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1905" cy="700405"/>
            <wp:effectExtent l="19050" t="0" r="0" b="0"/>
            <wp:docPr id="20" name="Рисунок 20" descr="buildingT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uildingTools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numPr>
          <w:ilvl w:val="0"/>
          <w:numId w:val="6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21" name="Рисунок 21" descr="инструмент выб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инструмент выбора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И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нструмент выбора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(Клавиша V). 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Selection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выбрать отдельные детали в сцене. Нажмите на кнопку инструмента выбора, чтобы открыть панель инструментов, содержащую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Advanced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Selection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(используйте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V для переключения между различными инструментами).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81175" cy="581660"/>
            <wp:effectExtent l="0" t="0" r="9525" b="0"/>
            <wp:docPr id="22" name="Рисунок 22" descr="Расширенные средства выб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Расширенные средства выбора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spacing w:before="561" w:after="561" w:line="494" w:lineRule="atLeast"/>
        <w:textAlignment w:val="baseline"/>
        <w:outlineLvl w:val="5"/>
        <w:rPr>
          <w:rFonts w:ascii="Times New Roman" w:eastAsia="Times New Roman" w:hAnsi="Times New Roman" w:cs="Times New Roman"/>
          <w:b/>
          <w:bCs/>
          <w:cap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caps/>
          <w:spacing w:val="9"/>
          <w:sz w:val="24"/>
          <w:szCs w:val="24"/>
          <w:lang w:eastAsia="ru-RU"/>
        </w:rPr>
        <w:t>РАСШИРЕННЫЕ СРЕДСТВА ВЫБОРА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V для переключения между инструментами)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ыберите инструмент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Selection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отобразить панель инструментов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Advanced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Selection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Расширенные средства выбора позволяют выбрать несколько деталей и сделать выбор на основе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цвета, формы и возможности подключения.</w:t>
      </w:r>
    </w:p>
    <w:p w:rsidR="00BC0D80" w:rsidRPr="00BC0D80" w:rsidRDefault="00BC0D80" w:rsidP="00BC0D80">
      <w:pPr>
        <w:numPr>
          <w:ilvl w:val="0"/>
          <w:numId w:val="6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23" name="Рисунок 23" descr="Клон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Клон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lastRenderedPageBreak/>
        <w:t>Клон инструмент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(Клавиша C). 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Clone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сделать дубликаты деталей в сцене.</w:t>
      </w:r>
    </w:p>
    <w:p w:rsidR="00BC0D80" w:rsidRPr="00BC0D80" w:rsidRDefault="00BC0D80" w:rsidP="00BC0D80">
      <w:pPr>
        <w:numPr>
          <w:ilvl w:val="0"/>
          <w:numId w:val="6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24" name="Рисунок 24" descr="Петля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Петля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Петля инструмент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(H ключ). С помощью инструмента Шарнир для вращения деталей, которые соединены с шарниром или одной шпильки соединения.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61945" cy="356235"/>
            <wp:effectExtent l="19050" t="0" r="0" b="0"/>
            <wp:docPr id="25" name="Рисунок 25" descr=" Петля шаг / рулон / инструмент поворота вокруг вертикальной о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 Петля шаг / рулон / инструмент поворота вокруг вертикальной оси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proofErr w:type="spell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Тангаж</w:t>
      </w:r>
      <w:proofErr w:type="spellEnd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, крен и рыскания поля ввода угла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Поля ввода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тангаж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крен и угол поворота вокруг вертикальной оси обеспечивают точное вращение шва / шарнира в пределах своих определенных пределах.</w:t>
      </w:r>
    </w:p>
    <w:p w:rsidR="00BC0D80" w:rsidRPr="00BC0D80" w:rsidRDefault="00BC0D80" w:rsidP="00BC0D80">
      <w:pPr>
        <w:numPr>
          <w:ilvl w:val="0"/>
          <w:numId w:val="6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26" name="Рисунок 26" descr="Шарнир Align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Шарнир Align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Шарнир </w:t>
      </w:r>
      <w:proofErr w:type="spell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Align</w:t>
      </w:r>
      <w:proofErr w:type="spellEnd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инструмент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(Ключ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Shft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H). 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Align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Петля для автоматического подключения двух отдельных точек подключения.</w:t>
      </w:r>
    </w:p>
    <w:p w:rsidR="00BC0D80" w:rsidRPr="00BC0D80" w:rsidRDefault="00BC0D80" w:rsidP="00BC0D80">
      <w:pPr>
        <w:numPr>
          <w:ilvl w:val="0"/>
          <w:numId w:val="6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27" name="Рисунок 27" descr="инструмент Fl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инструмент Flex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инструмент </w:t>
      </w:r>
      <w:proofErr w:type="spell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Flex</w:t>
      </w:r>
      <w:proofErr w:type="spellEnd"/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(Клавиша F).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Flex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согнуть и скрутить гибкие элементы (обозначается маленьким значком в детальной предварительного просмотра.</w:t>
      </w:r>
      <w:proofErr w:type="gramEnd"/>
    </w:p>
    <w:p w:rsidR="00BC0D80" w:rsidRPr="00BC0D80" w:rsidRDefault="00BC0D80" w:rsidP="00BC0D80">
      <w:pPr>
        <w:numPr>
          <w:ilvl w:val="0"/>
          <w:numId w:val="6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28" name="Рисунок 28" descr="инструмент Pa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инструмент Paint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инструмент </w:t>
      </w:r>
      <w:proofErr w:type="spell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Paint</w:t>
      </w:r>
      <w:proofErr w:type="spellEnd"/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(Клавиша B). С помощью инструмента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изменить цвет или материал деталей в сцене.</w:t>
      </w:r>
    </w:p>
    <w:p w:rsidR="00BC0D80" w:rsidRPr="00BC0D80" w:rsidRDefault="00BC0D80" w:rsidP="00BC0D80">
      <w:pPr>
        <w:numPr>
          <w:ilvl w:val="1"/>
          <w:numId w:val="6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5425" cy="225425"/>
            <wp:effectExtent l="19050" t="0" r="3175" b="0"/>
            <wp:docPr id="29" name="Рисунок 29" descr="LEGO EXTENDED инструмент Pa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LEGO EXTENDED инструмент Paint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ind w:left="374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n-US"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n-US" w:eastAsia="ru-RU"/>
        </w:rPr>
        <w:t xml:space="preserve">LEGO EXTENDED 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инструмент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n-US" w:eastAsia="ru-RU"/>
        </w:rPr>
        <w:t xml:space="preserve"> Paint</w:t>
      </w:r>
    </w:p>
    <w:p w:rsidR="00BC0D80" w:rsidRPr="00BC0D80" w:rsidRDefault="00BC0D80" w:rsidP="00BC0D80">
      <w:p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Клавиша</w:t>
      </w:r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B).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выдвинутом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теме, вы можете свободно выбрать любой цвет LEGO и применить его к любой деталь вы хотите.</w:t>
      </w:r>
    </w:p>
    <w:p w:rsidR="00BC0D80" w:rsidRPr="00BC0D80" w:rsidRDefault="00BC0D80" w:rsidP="00BC0D80">
      <w:pPr>
        <w:numPr>
          <w:ilvl w:val="1"/>
          <w:numId w:val="6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5425" cy="225425"/>
            <wp:effectExtent l="19050" t="0" r="3175" b="0"/>
            <wp:docPr id="30" name="Рисунок 30" descr="LEGO РАСПРОСТРАНЕНИЯ инструмент выбора цвета палит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EGO РАСПРОСТРАНЕНИЯ инструмент выбора цвета палитры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ind w:left="374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LEGO РАСПРОСТРАНЕНИЯ инструмент выбора цвета палитры</w:t>
      </w:r>
    </w:p>
    <w:p w:rsidR="00BC0D80" w:rsidRPr="00BC0D80" w:rsidRDefault="00BC0D80" w:rsidP="00BC0D80">
      <w:p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Отображает палитру цветов LEGO, разделенную на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твердой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прозрачной, металлических и наследство. (Расширенная тема только)</w:t>
      </w:r>
    </w:p>
    <w:p w:rsidR="00BC0D80" w:rsidRPr="00BC0D80" w:rsidRDefault="00BC0D80" w:rsidP="00BC0D80">
      <w:pPr>
        <w:numPr>
          <w:ilvl w:val="1"/>
          <w:numId w:val="6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5425" cy="225425"/>
            <wp:effectExtent l="19050" t="0" r="3175" b="0"/>
            <wp:docPr id="31" name="Рисунок 31" descr="Выбор цв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Выбор цвета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ind w:left="374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Выбор цвета</w:t>
      </w:r>
    </w:p>
    <w:p w:rsidR="00BC0D80" w:rsidRPr="00BC0D80" w:rsidRDefault="00BC0D80" w:rsidP="00BC0D80">
      <w:p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подобрать цвета, выбрав детали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выдвинутом теме)</w:t>
      </w:r>
    </w:p>
    <w:p w:rsidR="00BC0D80" w:rsidRPr="00BC0D80" w:rsidRDefault="00BC0D80" w:rsidP="00BC0D80">
      <w:pPr>
        <w:numPr>
          <w:ilvl w:val="1"/>
          <w:numId w:val="6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25425" cy="225425"/>
            <wp:effectExtent l="19050" t="0" r="3175" b="0"/>
            <wp:docPr id="32" name="Рисунок 32" descr="Украшение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Украшение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ind w:left="374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Украшение инструмент</w:t>
      </w:r>
    </w:p>
    <w:p w:rsidR="00BC0D80" w:rsidRPr="00BC0D80" w:rsidRDefault="00BC0D80" w:rsidP="00BC0D80">
      <w:p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вам добавить украшения на поверхности отдельных деталей. (Только в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выдвинутом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теме)</w:t>
      </w:r>
    </w:p>
    <w:p w:rsidR="00BC0D80" w:rsidRPr="00BC0D80" w:rsidRDefault="00BC0D80" w:rsidP="00BC0D80">
      <w:pPr>
        <w:numPr>
          <w:ilvl w:val="0"/>
          <w:numId w:val="6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33" name="Рисунок 33" descr="Скрыть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Скрыть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Скрыть инструмент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(L ключ). Используйте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крыть инструмент, чтобы скрыть детали или модели.</w:t>
      </w:r>
    </w:p>
    <w:p w:rsidR="00BC0D80" w:rsidRPr="00BC0D80" w:rsidRDefault="00BC0D80" w:rsidP="00BC0D80">
      <w:pPr>
        <w:numPr>
          <w:ilvl w:val="0"/>
          <w:numId w:val="6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34" name="Рисунок 34" descr="Удалить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Удалить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Удалить инструмент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(D ключ). С помощью инструмента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далить, чтобы удалить детали из сцены.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35" name="Рисунок 35" descr="С помощью инструмента Шарни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С помощью инструмента Шарнир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инструмента Шарнир: Инструмент Шарнир позволяет выбрать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навесную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 на вашей модели, и переместить его в направлениях, указанных стрелками. Выбранный элемент можно перемещать с помощью мыши или клавиш со стрелками на клавиатуре. Когда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повернут в разных направлениях, выбранное направление обозначается зеленой стрелкой. Чтобы выбрать другое направление, нажмите одну из желтых стрелок или используйте клавишу TAB на клавиатуре.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662430" cy="1710055"/>
            <wp:effectExtent l="19050" t="0" r="0" b="0"/>
            <wp:docPr id="36" name="Рисунок 36" descr="Петля колес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Петля колесо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spacing w:before="561" w:after="561" w:line="494" w:lineRule="atLeast"/>
        <w:textAlignment w:val="baseline"/>
        <w:outlineLvl w:val="5"/>
        <w:rPr>
          <w:rFonts w:ascii="Times New Roman" w:eastAsia="Times New Roman" w:hAnsi="Times New Roman" w:cs="Times New Roman"/>
          <w:b/>
          <w:bCs/>
          <w:cap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caps/>
          <w:spacing w:val="9"/>
          <w:sz w:val="24"/>
          <w:szCs w:val="24"/>
          <w:lang w:eastAsia="ru-RU"/>
        </w:rPr>
        <w:t>ПЕТЛЯ КОЛЕСО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позволяет вращать в круговом движении и привязать вращение с шагом в 45 градусов.</w:t>
      </w:r>
    </w:p>
    <w:p w:rsidR="00BC0D80" w:rsidRPr="00BC0D80" w:rsidRDefault="00BC0D80" w:rsidP="00BC0D80">
      <w:pPr>
        <w:spacing w:before="561" w:after="561" w:line="494" w:lineRule="atLeast"/>
        <w:textAlignment w:val="baseline"/>
        <w:outlineLvl w:val="5"/>
        <w:rPr>
          <w:rFonts w:ascii="Times New Roman" w:eastAsia="Times New Roman" w:hAnsi="Times New Roman" w:cs="Times New Roman"/>
          <w:b/>
          <w:bCs/>
          <w:cap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caps/>
          <w:spacing w:val="9"/>
          <w:sz w:val="24"/>
          <w:szCs w:val="24"/>
          <w:lang w:eastAsia="ru-RU"/>
        </w:rPr>
        <w:t>ПОЛЕ ЧИСЛОВОГО ВВОДА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вручную входные значения углов.</w:t>
      </w: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4805" cy="308610"/>
            <wp:effectExtent l="19050" t="0" r="4445" b="0"/>
            <wp:docPr id="37" name="Рисунок 37" descr="значения углов вв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значения углов ввода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38" name="Рисунок 38" descr="С помощью инструмента Петля Al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С помощью инструмента Петля Align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инструмента Петля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Align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Инструмент Петля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Align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облегчает работу с элементами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Technic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частности. Выберите две конечные точки цепочки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балок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смотреть их соединить.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Контекстные панелей инструментов</w:t>
      </w:r>
      <w:r w:rsidRPr="00BC0D8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6012089" cy="525414"/>
            <wp:effectExtent l="19050" t="0" r="7711" b="0"/>
            <wp:docPr id="39" name="Рисунок 39" descr="Контекстные панелей инструмен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Контекстные панелей инструментов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045" cy="52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Контекстные панели инструментов расположены непосредственно под основными панелями инструментов и содержат специальные вложенные средства для каждого инструмента. Например, контекстная панель инструментов под инструментом Петля предлагает поле ввода, в то время как контекстная панель инструментов под инструментом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ряд полезных вспомогательных инструментов.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скопировать и вставить 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C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C и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V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Cmd-V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147060" cy="1247140"/>
            <wp:effectExtent l="19050" t="0" r="0" b="0"/>
            <wp:docPr id="40" name="Рисунок 40" descr="Как скопировать и встав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Как скопировать и вставить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124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вы можете захотеть взять существующие детали и дублировать их, копируя выбор.</w:t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proofErr w:type="gram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к</w:t>
      </w:r>
      <w:proofErr w:type="gramEnd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опия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C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C). Вы можете скопировать часть вашей модели, выбрав детали, которые вы хотите скопировать, а затем нажмите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Ctrl-C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Cmd-C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Вставить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V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V). Теперь вы можете вставить свои детали, нажав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V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V и разместить их где угодно на сцене. Примечание: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Копирование и вставка также доступны через меню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Edit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77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 xml:space="preserve">Вернуться к </w:t>
        </w:r>
        <w:proofErr w:type="spellStart"/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началу</w:t>
        </w:r>
      </w:hyperlink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палитры</w:t>
      </w:r>
      <w:proofErr w:type="spellEnd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Building</w:t>
      </w:r>
      <w:proofErr w:type="spellEnd"/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раз, когда вы начинаете строить модели в LEGO®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 увидите палитру здания. Палитра здание имеет три вкладки:</w:t>
      </w:r>
    </w:p>
    <w:p w:rsidR="00BC0D80" w:rsidRPr="00BC0D80" w:rsidRDefault="00BC0D80" w:rsidP="00BC0D80">
      <w:pPr>
        <w:numPr>
          <w:ilvl w:val="0"/>
          <w:numId w:val="7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деталь палитра: Содержит детали для строительства</w:t>
      </w:r>
    </w:p>
    <w:p w:rsidR="00BC0D80" w:rsidRPr="00BC0D80" w:rsidRDefault="00BC0D80" w:rsidP="00BC0D80">
      <w:pPr>
        <w:numPr>
          <w:ilvl w:val="0"/>
          <w:numId w:val="7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Группа палитра: Содержит группы деталей, которые вы создали</w:t>
      </w:r>
    </w:p>
    <w:p w:rsidR="00BC0D80" w:rsidRPr="00BC0D80" w:rsidRDefault="00BC0D80" w:rsidP="00BC0D80">
      <w:pPr>
        <w:numPr>
          <w:ilvl w:val="0"/>
          <w:numId w:val="7"/>
        </w:numPr>
        <w:spacing w:after="0" w:line="449" w:lineRule="atLeast"/>
        <w:ind w:left="37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Шаблон палитра: Содержит шаблоны, которые вы создали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деталь палитра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Палитра деталь предоставляет доступ к неограниченному количеству деталей можно построить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591310" cy="4476750"/>
            <wp:effectExtent l="19050" t="0" r="8890" b="0"/>
            <wp:docPr id="41" name="Рисунок 41" descr="деталь пали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деталь палитра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spacing w:before="561" w:after="561" w:line="404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Выберите деталь, чтобы построить </w:t>
      </w:r>
      <w:proofErr w:type="gram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с</w:t>
      </w:r>
      <w:proofErr w:type="gramEnd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.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и нажмите на деталь вы хотите использовать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еталь станет прозрачным, так что вы можете увидеть, где вы перемещаете. Переместите деталь туда, где вы хотите его на сцену и нажмите еще раз.</w:t>
      </w:r>
    </w:p>
    <w:p w:rsidR="00BC0D80" w:rsidRPr="00BC0D80" w:rsidRDefault="00BC0D80" w:rsidP="00BC0D80">
      <w:pPr>
        <w:numPr>
          <w:ilvl w:val="0"/>
          <w:numId w:val="8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42" name="Рисунок 42" descr="Показать группы / Скрыть групп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Показать группы / Скрыть группу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43" name="Рисунок 43" descr="Показать группы / Скрыть групп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Показать группы / Скрыть группу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Показать группы</w:t>
      </w:r>
      <w:proofErr w:type="gram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/ С</w:t>
      </w:r>
      <w:proofErr w:type="gramEnd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крыть группу.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Показывает или скрывает детали в группе в палитре.</w:t>
      </w:r>
    </w:p>
    <w:p w:rsidR="00BC0D80" w:rsidRPr="00BC0D80" w:rsidRDefault="00BC0D80" w:rsidP="00BC0D80">
      <w:pPr>
        <w:numPr>
          <w:ilvl w:val="0"/>
          <w:numId w:val="8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44" name="Рисунок 44" descr="Фильтр детали множествами LEGO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Фильтр детали множествами LEGO®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Фильтр детали множествами LEGO®.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Нажмите эту иконку, чтобы выбрать набор LEGO®. Ваш список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показывать только детали, содержащиеся в выбранном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наборе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 появляется с номером, который говорит вам, сколько из каждого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набор содержит. Она будет уменьшаться до нуля, как вы используете детали. Если вы используете слишком много одного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(более чем набор LEGO®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содержит) 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станет красным. Красный номер говорит вам, сколько дополнительных деталей вы использовали, которые не включены в набор.</w:t>
      </w:r>
    </w:p>
    <w:p w:rsidR="00BC0D80" w:rsidRPr="00BC0D80" w:rsidRDefault="00BC0D80" w:rsidP="00BC0D80">
      <w:pPr>
        <w:numPr>
          <w:ilvl w:val="0"/>
          <w:numId w:val="8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1235075" cy="273050"/>
            <wp:effectExtent l="19050" t="0" r="3175" b="0"/>
            <wp:docPr id="45" name="Рисунок 45" descr="Масштабные делите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Масштабные делители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27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Масштабные делители.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размера делители и их содержимое, чтобы лучше соответствовать разрешение экрана.</w:t>
      </w:r>
    </w:p>
    <w:p w:rsidR="00BC0D80" w:rsidRPr="00BC0D80" w:rsidRDefault="00BC0D80" w:rsidP="00BC0D80">
      <w:pPr>
        <w:numPr>
          <w:ilvl w:val="0"/>
          <w:numId w:val="8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46" name="Рисунок 46" descr="Найти детали по цвет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Найти детали по цвету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Найти детали по цвету.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Найти детали по цвету" style="width:24.3pt;height:24.3pt"/>
        </w:pic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нажатии на эту иконку, панель откроется под значком. Выберите цвет или материал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вы ищете. Это будет фильтровать список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это показывает только детали в цвет вы выбрали. Эта палитра также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</w:t>
      </w:r>
      <w:r w:rsidRPr="00BC0D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показывать</w:t>
      </w:r>
      <w:proofErr w:type="spellEnd"/>
      <w:r w:rsidRPr="00BC0D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цвета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показывать серые детали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что вы можете сосредоточиться на формах. Вы можете удалить любые варианты , которые вы сделали в этом меню, нажав кнопку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C0D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BC0D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далить фильтр.</w:t>
      </w:r>
    </w:p>
    <w:p w:rsidR="00BC0D80" w:rsidRPr="00BC0D80" w:rsidRDefault="00BC0D80" w:rsidP="00BC0D80">
      <w:pPr>
        <w:numPr>
          <w:ilvl w:val="0"/>
          <w:numId w:val="8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pict>
          <v:shape id="_x0000_i1026" type="#_x0000_t75" alt="поле поиска" style="width:24.3pt;height:24.3pt"/>
        </w:pic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Поле поиска.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детальа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опробуйте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ввести такие слова, как «круглый», «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roof’or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собака «.</w:t>
      </w:r>
    </w:p>
    <w:p w:rsidR="00BC0D80" w:rsidRPr="00BC0D80" w:rsidRDefault="00BC0D80" w:rsidP="00BC0D80">
      <w:pPr>
        <w:numPr>
          <w:ilvl w:val="0"/>
          <w:numId w:val="8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LEGO </w:t>
      </w:r>
      <w:proofErr w:type="spell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Digital</w:t>
      </w:r>
      <w:proofErr w:type="spellEnd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Designer</w:t>
      </w:r>
      <w:proofErr w:type="spellEnd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РАСПРОСТРАНЕНИЯ палитра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Когда в LDD EXTENDED тему, детали могут быть окрашены свободно, независимо от их конструкции.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Группировка палитры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1310" cy="4476750"/>
            <wp:effectExtent l="19050" t="0" r="8890" b="0"/>
            <wp:docPr id="49" name="Рисунок 49" descr="Группировка палит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Группировка палитры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спользуйте группы, чтобы сохранить выбор деталей для последующего использования. Группы позволяют легко для вас, чтобы получить доступ к группам деталей, которые часто нужно выбрать, например, колеса автомобиля, крыши или крылья самолета.</w:t>
      </w:r>
    </w:p>
    <w:p w:rsidR="00BC0D80" w:rsidRPr="00BC0D80" w:rsidRDefault="00BC0D80" w:rsidP="00BC0D80">
      <w:pPr>
        <w:numPr>
          <w:ilvl w:val="0"/>
          <w:numId w:val="9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50" name="Рисунок 50" descr="Создать групп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Создать группу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Создать группу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Ctrl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G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G). Чтобы создать группу, сначала выбрать детали, которые требуется сгруппировать, а затем нажмите кнопку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оздать группу.</w:t>
      </w:r>
    </w:p>
    <w:p w:rsidR="00BC0D80" w:rsidRPr="00BC0D80" w:rsidRDefault="00BC0D80" w:rsidP="00BC0D80">
      <w:pPr>
        <w:numPr>
          <w:ilvl w:val="0"/>
          <w:numId w:val="9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51" name="Рисунок 51" descr="Добавить в групп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Добавить в группу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Добавить в группу.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эту функцию, чтобы добавить выбранные детали в существующую группу.</w:t>
      </w:r>
    </w:p>
    <w:p w:rsidR="00BC0D80" w:rsidRPr="00BC0D80" w:rsidRDefault="00BC0D80" w:rsidP="00BC0D80">
      <w:pPr>
        <w:numPr>
          <w:ilvl w:val="0"/>
          <w:numId w:val="9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lastRenderedPageBreak/>
        <w:drawing>
          <wp:inline distT="0" distB="0" distL="0" distR="0">
            <wp:extent cx="474980" cy="474980"/>
            <wp:effectExtent l="19050" t="0" r="1270" b="0"/>
            <wp:docPr id="52" name="Рисунок 52" descr="Удалить из групп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Удалить из группы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Удалить из группы.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эту функцию, чтобы удалить выбранные детали из существующей группы.</w:t>
      </w:r>
    </w:p>
    <w:p w:rsidR="00BC0D80" w:rsidRPr="00BC0D80" w:rsidRDefault="00BC0D80" w:rsidP="00BC0D80">
      <w:pPr>
        <w:numPr>
          <w:ilvl w:val="0"/>
          <w:numId w:val="9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379730" cy="379730"/>
            <wp:effectExtent l="0" t="0" r="1270" b="0"/>
            <wp:docPr id="53" name="Рисунок 53" descr="Создать подгрупп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Создать подгруппу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Создать подгруппу.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подгруппу, которая принадлежит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группе. Например, вы можете захотеть создать группу ‘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Car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’, а затем ‘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Wheels’subgroup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ним, так что вы можете выбрать либо весь автомобиль или только колеса.</w:t>
      </w:r>
    </w:p>
    <w:p w:rsidR="00BC0D80" w:rsidRPr="00BC0D80" w:rsidRDefault="00BC0D80" w:rsidP="00BC0D80">
      <w:pPr>
        <w:numPr>
          <w:ilvl w:val="0"/>
          <w:numId w:val="9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Группа предварительного просмотра.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37005" cy="985520"/>
            <wp:effectExtent l="19050" t="0" r="0" b="0"/>
            <wp:docPr id="54" name="Рисунок 54" descr="Группа предварительного просмо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Группа предварительного просмотра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предварительного просмотра показывает вам миниатюру содержимое группы. Попробуйте перетащить его вокруг, нажав и перетащив с правой кнопкой мыши. Примечание: Вы всегда можете удалять группы, нажав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‘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X’in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верхнем правом углу группы предварительного просмотра.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Палитра 3. Шаблон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Шаблоны позволяют постоянно сохранить группу деталей, так что в следующий раз при запуске программы, шаблоны будут по-прежнему доступны.</w:t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05305" cy="3562350"/>
            <wp:effectExtent l="19050" t="0" r="4445" b="0"/>
            <wp:docPr id="55" name="Рисунок 55" descr="Шаблон пали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Шаблон палитра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numPr>
          <w:ilvl w:val="0"/>
          <w:numId w:val="10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56" name="Рисунок 56" descr="Сохранить в шабл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Сохранить в шаблон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Сохранить в шаблон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(Ctrl + Alt + G /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Cmd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Alt + G).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выделенной на шаблон, выбрав сначала детали, которые вы хотите добавить, а затем нажмите на эту кнопку.</w:t>
      </w:r>
    </w:p>
    <w:p w:rsidR="00BC0D80" w:rsidRPr="00BC0D80" w:rsidRDefault="00BC0D80" w:rsidP="00BC0D80">
      <w:pPr>
        <w:numPr>
          <w:ilvl w:val="0"/>
          <w:numId w:val="10"/>
        </w:numPr>
        <w:spacing w:before="561" w:after="561" w:line="404" w:lineRule="atLeast"/>
        <w:ind w:left="0"/>
        <w:textAlignment w:val="baseline"/>
        <w:outlineLvl w:val="4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lang w:eastAsia="ru-RU"/>
        </w:rPr>
        <w:drawing>
          <wp:inline distT="0" distB="0" distL="0" distR="0">
            <wp:extent cx="997585" cy="997585"/>
            <wp:effectExtent l="19050" t="0" r="0" b="0"/>
            <wp:docPr id="57" name="Рисунок 57" descr="Шаблон 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Шаблон Preview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99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Шаблон </w:t>
      </w:r>
      <w:proofErr w:type="spellStart"/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Preview</w:t>
      </w:r>
      <w:proofErr w:type="spellEnd"/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показывает вам просмотр эскизов содержимого шаблона. Попробуйте перетащить его вокруг, нажав и перетащив с правой кнопкой мыши.</w:t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93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Вернуться к началу</w:t>
        </w:r>
      </w:hyperlink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2. Режим просмотра</w:t>
      </w: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3051810" cy="629285"/>
            <wp:effectExtent l="19050" t="0" r="0" b="0"/>
            <wp:docPr id="58" name="Рисунок 58" descr="Режим просмо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Режим просмотра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numPr>
          <w:ilvl w:val="0"/>
          <w:numId w:val="1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4980" cy="474980"/>
            <wp:effectExtent l="19050" t="0" r="1270" b="0"/>
            <wp:docPr id="59" name="Рисунок 59" descr="Режим просмо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Режим просмотра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просмотра (Клавиша F6). Этот режим позволяет просматривать модели с различными уровнями подготовки. Вы 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можете также использовать кнопку взрываются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взорвать ваши модели.</w:t>
      </w:r>
    </w:p>
    <w:p w:rsidR="00BC0D80" w:rsidRPr="00BC0D80" w:rsidRDefault="00BC0D80" w:rsidP="00BC0D80">
      <w:pPr>
        <w:numPr>
          <w:ilvl w:val="0"/>
          <w:numId w:val="1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7" type="#_x0000_t75" alt="Режим просмотра" style="width:24.3pt;height:24.3pt"/>
        </w:pic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Сделать снимок. Снимает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скриншот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помещает его в папку «Изображения» в вашей операционной системе.</w:t>
      </w:r>
    </w:p>
    <w:p w:rsidR="00BC0D80" w:rsidRPr="00BC0D80" w:rsidRDefault="00BC0D80" w:rsidP="00BC0D80">
      <w:pPr>
        <w:numPr>
          <w:ilvl w:val="0"/>
          <w:numId w:val="1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61" name="Рисунок 61" descr="Режим просмо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Режим просмотра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Взорвать модель. Взрывается вашу модель до миллиона штук.</w:t>
      </w:r>
    </w:p>
    <w:p w:rsidR="00BC0D80" w:rsidRPr="00BC0D80" w:rsidRDefault="00BC0D80" w:rsidP="00BC0D80">
      <w:pPr>
        <w:numPr>
          <w:ilvl w:val="0"/>
          <w:numId w:val="11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62" name="Рисунок 62" descr="Режим просмо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Режим просмотра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фона. Нажмите эту кнопку для переключения между различными средами фона.</w:t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95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Вернуться к началу</w:t>
        </w:r>
      </w:hyperlink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3. Режим Строительство Руководство</w:t>
      </w:r>
      <w:r w:rsidRPr="00BC0D80">
        <w:rPr>
          <w:rFonts w:ascii="Times New Roman" w:eastAsia="Times New Roman" w:hAnsi="Times New Roman" w:cs="Times New Roman"/>
          <w:b/>
          <w:bCs/>
          <w:noProof/>
          <w:spacing w:val="9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340363" cy="371520"/>
            <wp:effectExtent l="19050" t="0" r="0" b="0"/>
            <wp:docPr id="63" name="Рисунок 63" descr="Режим Строительство Руковод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Режим Строительство Руководство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328" cy="371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spacing w:after="281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Строительство Руководство дает вам доступ к игроку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Guide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Building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можно использовать для воспроизведения через различные этапы в здании руководства.</w:t>
      </w: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9825" cy="3360420"/>
            <wp:effectExtent l="0" t="0" r="3175" b="0"/>
            <wp:docPr id="64" name="Рисунок 64" descr="Режим Строительство Руковод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Режим Строительство Руководство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3360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D80" w:rsidRPr="00BC0D80" w:rsidRDefault="00BC0D80" w:rsidP="00BC0D80">
      <w:pPr>
        <w:numPr>
          <w:ilvl w:val="0"/>
          <w:numId w:val="12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7720" cy="403860"/>
            <wp:effectExtent l="19050" t="0" r="0" b="0"/>
            <wp:docPr id="65" name="Рисунок 65" descr="Следующий / Предыдущий ш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Следующий / Предыдущий шаг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 / Предыдущий шаг (Клавиша со стрелкой вправо). Сделать еще один шаг вперед или назад в руководстве здания.</w:t>
      </w:r>
    </w:p>
    <w:p w:rsidR="00BC0D80" w:rsidRPr="00BC0D80" w:rsidRDefault="00BC0D80" w:rsidP="00BC0D80">
      <w:pPr>
        <w:numPr>
          <w:ilvl w:val="0"/>
          <w:numId w:val="12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1660" cy="379730"/>
            <wp:effectExtent l="19050" t="0" r="8890" b="0"/>
            <wp:docPr id="66" name="Рисунок 66" descr="Повторите последний ш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Повторите последний шаг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Повторите последний шаг (Пробел)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грать последний шаг снова.</w:t>
      </w:r>
    </w:p>
    <w:p w:rsidR="00BC0D80" w:rsidRPr="00BC0D80" w:rsidRDefault="00BC0D80" w:rsidP="00BC0D80">
      <w:pPr>
        <w:numPr>
          <w:ilvl w:val="0"/>
          <w:numId w:val="12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078355" cy="474980"/>
            <wp:effectExtent l="19050" t="0" r="0" b="0"/>
            <wp:docPr id="67" name="Рисунок 67" descr="Шаг Sl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Шаг Slider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Шаг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Slider</w:t>
      </w:r>
      <w:proofErr w:type="spellEnd"/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еретащите, чтобы перейти к конкретному шагу в руководстве здания.</w:t>
      </w:r>
    </w:p>
    <w:p w:rsidR="00BC0D80" w:rsidRPr="00BC0D80" w:rsidRDefault="00BC0D80" w:rsidP="00BC0D80">
      <w:pPr>
        <w:numPr>
          <w:ilvl w:val="0"/>
          <w:numId w:val="12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100" cy="379730"/>
            <wp:effectExtent l="19050" t="0" r="6350" b="0"/>
            <wp:docPr id="68" name="Рисунок 68" descr="Счетчик шаг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Счетчик шагов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Счетчик шагов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О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тображает номер текущего шага и общее количество шагов в здании руководства.</w:t>
      </w:r>
    </w:p>
    <w:p w:rsidR="00BC0D80" w:rsidRPr="00BC0D80" w:rsidRDefault="00BC0D80" w:rsidP="00BC0D80">
      <w:pPr>
        <w:numPr>
          <w:ilvl w:val="0"/>
          <w:numId w:val="12"/>
        </w:numPr>
        <w:spacing w:after="0" w:line="449" w:lineRule="atLeast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 Просмотр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предварительный просмотр ваших следующих 4-х деталей.</w:t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102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 начало</w:t>
        </w:r>
      </w:hyperlink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/ экспорт моделей импорта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Импортировать.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</w:t>
      </w:r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LXF, LXFML 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LDraw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файлы</w:t>
      </w:r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C0D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LEGO® Digital Designer. </w:t>
      </w: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можете импортировать файлы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даже если у вас уже есть открытая модель в сцене. Примечание: Не забудьте открыть свои старые модели</w:t>
      </w:r>
      <w:proofErr w:type="gram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используя функцию импорта.</w:t>
      </w:r>
    </w:p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Экспорт. Экспорт позволяет создавать LXF, LXFML и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LDraw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файлы, которые могут быть открыты в других приложениях.</w:t>
      </w:r>
    </w:p>
    <w:p w:rsidR="00BC0D80" w:rsidRPr="00BC0D80" w:rsidRDefault="00BC0D80" w:rsidP="00BC0D80">
      <w:pPr>
        <w:spacing w:after="0" w:line="449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</w:pPr>
      <w:hyperlink r:id="rId103" w:anchor="contentMain" w:history="1">
        <w:r w:rsidRPr="00BC0D80">
          <w:rPr>
            <w:rFonts w:ascii="Times New Roman" w:eastAsia="Times New Roman" w:hAnsi="Times New Roman" w:cs="Times New Roman"/>
            <w:b/>
            <w:bCs/>
            <w:spacing w:val="9"/>
            <w:sz w:val="24"/>
            <w:szCs w:val="24"/>
            <w:u w:val="single"/>
            <w:lang w:eastAsia="ru-RU"/>
          </w:rPr>
          <w:t>Вернуться к началу</w:t>
        </w:r>
      </w:hyperlink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r w:rsidRPr="00BC0D8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ru-RU"/>
        </w:rPr>
        <w:t>Комбинации клавиш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57"/>
        <w:gridCol w:w="2711"/>
        <w:gridCol w:w="2711"/>
      </w:tblGrid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81" w:type="dxa"/>
              <w:left w:w="262" w:type="dxa"/>
              <w:bottom w:w="281" w:type="dxa"/>
              <w:right w:w="262" w:type="dxa"/>
            </w:tcMar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Контроллер Точка зрения: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81" w:type="dxa"/>
              <w:left w:w="262" w:type="dxa"/>
              <w:bottom w:w="281" w:type="dxa"/>
              <w:right w:w="262" w:type="dxa"/>
            </w:tcMar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81" w:type="dxa"/>
              <w:left w:w="262" w:type="dxa"/>
              <w:bottom w:w="281" w:type="dxa"/>
              <w:right w:w="262" w:type="dxa"/>
            </w:tcMar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MAC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Повернуть вид слева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Вид справа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Ключ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Ключ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взгляд вверх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взгляд вниз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Изменить режим просмотра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ON)</w:t>
            </w:r>
            <w:proofErr w:type="gram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Уменьшить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Ключ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ON)</w:t>
            </w:r>
            <w:proofErr w:type="gram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— Ключ (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NumLock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ON)</w:t>
            </w:r>
            <w:proofErr w:type="gram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81" w:type="dxa"/>
              <w:left w:w="262" w:type="dxa"/>
              <w:bottom w:w="281" w:type="dxa"/>
              <w:right w:w="262" w:type="dxa"/>
            </w:tcMar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Строительные инструменты:</w:t>
            </w:r>
          </w:p>
        </w:tc>
        <w:tc>
          <w:tcPr>
            <w:tcW w:w="1372" w:type="pct"/>
            <w:shd w:val="clear" w:color="auto" w:fill="FAFAFA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pct"/>
            <w:shd w:val="clear" w:color="auto" w:fill="FAFAFA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инструмент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V-Key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V-Key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 Выбор инструментов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V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V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Петля инструмент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H-Key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H-Key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Шарнир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Align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инструмент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H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H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Клон инструмент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C-Key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C-Key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Paint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B-Key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B-Key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Скрыть инструмент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L-Key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L-Key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Удалить инструмент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D-Key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D-Key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81" w:type="dxa"/>
              <w:left w:w="262" w:type="dxa"/>
              <w:bottom w:w="281" w:type="dxa"/>
              <w:right w:w="262" w:type="dxa"/>
            </w:tcMar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Группировка инструмент:</w:t>
            </w:r>
          </w:p>
        </w:tc>
        <w:tc>
          <w:tcPr>
            <w:tcW w:w="1372" w:type="pct"/>
            <w:shd w:val="clear" w:color="auto" w:fill="FFFFFF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pct"/>
            <w:shd w:val="clear" w:color="auto" w:fill="FFFFFF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групп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G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G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81" w:type="dxa"/>
              <w:left w:w="262" w:type="dxa"/>
              <w:bottom w:w="281" w:type="dxa"/>
              <w:right w:w="262" w:type="dxa"/>
            </w:tcMar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Шаблоны:</w:t>
            </w:r>
          </w:p>
        </w:tc>
        <w:tc>
          <w:tcPr>
            <w:tcW w:w="1372" w:type="pct"/>
            <w:shd w:val="clear" w:color="auto" w:fill="FFFFFF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pct"/>
            <w:shd w:val="clear" w:color="auto" w:fill="FFFFFF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шаблона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G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G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81" w:type="dxa"/>
              <w:left w:w="262" w:type="dxa"/>
              <w:bottom w:w="281" w:type="dxa"/>
              <w:right w:w="262" w:type="dxa"/>
            </w:tcMar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Значок бар:</w:t>
            </w:r>
          </w:p>
        </w:tc>
        <w:tc>
          <w:tcPr>
            <w:tcW w:w="1372" w:type="pct"/>
            <w:shd w:val="clear" w:color="auto" w:fill="FFFFFF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pct"/>
            <w:shd w:val="clear" w:color="auto" w:fill="FFFFFF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O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O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Сохранить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S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S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Распечатать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P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P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расстегивать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Z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Z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переделывать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Z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Z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Загрузить в галерее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81" w:type="dxa"/>
              <w:left w:w="262" w:type="dxa"/>
              <w:bottom w:w="281" w:type="dxa"/>
              <w:right w:w="262" w:type="dxa"/>
            </w:tcMar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Контроллер Строительство Руководство:</w:t>
            </w:r>
          </w:p>
        </w:tc>
        <w:tc>
          <w:tcPr>
            <w:tcW w:w="1372" w:type="pct"/>
            <w:shd w:val="clear" w:color="auto" w:fill="FAFAFA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pct"/>
            <w:shd w:val="clear" w:color="auto" w:fill="FAFAFA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Следующий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Правая стрелка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Правая стрелка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Предыдущий</w:t>
            </w:r>
            <w:proofErr w:type="gram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стрелка влево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стрелка влево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 последний шаг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Следующий шаг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PageDn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PageDn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Предыдущий шаг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PageUp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PageUp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в формате HTML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H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T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81" w:type="dxa"/>
              <w:left w:w="262" w:type="dxa"/>
              <w:bottom w:w="281" w:type="dxa"/>
              <w:right w:w="262" w:type="dxa"/>
            </w:tcMar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Пункты меню:</w:t>
            </w:r>
          </w:p>
        </w:tc>
        <w:tc>
          <w:tcPr>
            <w:tcW w:w="1372" w:type="pct"/>
            <w:shd w:val="clear" w:color="auto" w:fill="FFFFFF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pct"/>
            <w:shd w:val="clear" w:color="auto" w:fill="FFFFFF"/>
            <w:vAlign w:val="bottom"/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 модели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I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I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экспортная модель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E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E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Сохранить как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S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Shft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S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Ctrl + Q </w:t>
            </w: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Alt + F4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Q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Порез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X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X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C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C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Вставить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V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V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Удалить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Удалить ключ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Удалить ключ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Выбрать все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A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A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Помогите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Клавиша F1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Клавиша F1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это?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F2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F2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F3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F3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Key</w:t>
            </w:r>
            <w:proofErr w:type="spellEnd"/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предпочтения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+ 6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+,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Show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Hide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Palette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Show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Hide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Tool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Palette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AFAFA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</w:p>
        </w:tc>
      </w:tr>
      <w:tr w:rsidR="00BC0D80" w:rsidRPr="00BC0D80" w:rsidTr="00BC0D80">
        <w:tc>
          <w:tcPr>
            <w:tcW w:w="2256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Показать / скрыть </w:t>
            </w: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веб-браузер</w:t>
            </w:r>
            <w:proofErr w:type="spellEnd"/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+ 3</w:t>
            </w:r>
          </w:p>
        </w:tc>
        <w:tc>
          <w:tcPr>
            <w:tcW w:w="1372" w:type="pct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FF"/>
            <w:tcMar>
              <w:top w:w="243" w:type="dxa"/>
              <w:left w:w="262" w:type="dxa"/>
              <w:bottom w:w="243" w:type="dxa"/>
              <w:right w:w="262" w:type="dxa"/>
            </w:tcMar>
            <w:hideMark/>
          </w:tcPr>
          <w:p w:rsidR="00BC0D80" w:rsidRPr="00BC0D80" w:rsidRDefault="00BC0D80" w:rsidP="00BC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Cmd</w:t>
            </w:r>
            <w:proofErr w:type="spellEnd"/>
            <w:r w:rsidRPr="00BC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+ 3</w:t>
            </w:r>
          </w:p>
        </w:tc>
      </w:tr>
    </w:tbl>
    <w:p w:rsidR="00BC0D80" w:rsidRPr="00BC0D80" w:rsidRDefault="00BC0D80" w:rsidP="00BC0D80">
      <w:pPr>
        <w:spacing w:after="0" w:line="449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ярлыки </w:t>
      </w:r>
      <w:proofErr w:type="spellStart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>Mac</w:t>
      </w:r>
      <w:proofErr w:type="spellEnd"/>
      <w:r w:rsidRPr="00BC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отличаться в зависимости от страны.</w:t>
      </w:r>
    </w:p>
    <w:p w:rsidR="00E1123B" w:rsidRPr="00BC0D80" w:rsidRDefault="00E1123B">
      <w:pPr>
        <w:rPr>
          <w:rFonts w:ascii="Times New Roman" w:hAnsi="Times New Roman" w:cs="Times New Roman"/>
          <w:sz w:val="24"/>
          <w:szCs w:val="24"/>
        </w:rPr>
      </w:pPr>
    </w:p>
    <w:sectPr w:rsidR="00E1123B" w:rsidRPr="00BC0D80" w:rsidSect="00E11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0FD4"/>
    <w:multiLevelType w:val="multilevel"/>
    <w:tmpl w:val="C3BC8C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E145957"/>
    <w:multiLevelType w:val="multilevel"/>
    <w:tmpl w:val="6C242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30C1180D"/>
    <w:multiLevelType w:val="multilevel"/>
    <w:tmpl w:val="E3F4CB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3BE62880"/>
    <w:multiLevelType w:val="multilevel"/>
    <w:tmpl w:val="ED9ADB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3E5F7877"/>
    <w:multiLevelType w:val="multilevel"/>
    <w:tmpl w:val="62640D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56680DAA"/>
    <w:multiLevelType w:val="multilevel"/>
    <w:tmpl w:val="A7281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AB4CAB"/>
    <w:multiLevelType w:val="multilevel"/>
    <w:tmpl w:val="0F4405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64916E0E"/>
    <w:multiLevelType w:val="multilevel"/>
    <w:tmpl w:val="B0C62B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6910637C"/>
    <w:multiLevelType w:val="multilevel"/>
    <w:tmpl w:val="B6CC2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5D13C1"/>
    <w:multiLevelType w:val="multilevel"/>
    <w:tmpl w:val="0A6AE5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7C411CB3"/>
    <w:multiLevelType w:val="multilevel"/>
    <w:tmpl w:val="504273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7FBC1CDA"/>
    <w:multiLevelType w:val="multilevel"/>
    <w:tmpl w:val="2A36C1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C0D80"/>
    <w:rsid w:val="00006C87"/>
    <w:rsid w:val="00040743"/>
    <w:rsid w:val="000C56E8"/>
    <w:rsid w:val="001611FA"/>
    <w:rsid w:val="001811B1"/>
    <w:rsid w:val="00193F0F"/>
    <w:rsid w:val="00204A1F"/>
    <w:rsid w:val="0025581D"/>
    <w:rsid w:val="00321C6B"/>
    <w:rsid w:val="003721C5"/>
    <w:rsid w:val="003E18C2"/>
    <w:rsid w:val="003F1DD1"/>
    <w:rsid w:val="0041747B"/>
    <w:rsid w:val="00424679"/>
    <w:rsid w:val="0043199B"/>
    <w:rsid w:val="004724D4"/>
    <w:rsid w:val="00547610"/>
    <w:rsid w:val="00640C95"/>
    <w:rsid w:val="00695832"/>
    <w:rsid w:val="00696632"/>
    <w:rsid w:val="006B1DD0"/>
    <w:rsid w:val="00745BFB"/>
    <w:rsid w:val="00775DEE"/>
    <w:rsid w:val="007A19A4"/>
    <w:rsid w:val="007B30F2"/>
    <w:rsid w:val="007D7007"/>
    <w:rsid w:val="008061FC"/>
    <w:rsid w:val="008239D9"/>
    <w:rsid w:val="00825444"/>
    <w:rsid w:val="008C3A91"/>
    <w:rsid w:val="008F1FD3"/>
    <w:rsid w:val="008F5C04"/>
    <w:rsid w:val="009D49DA"/>
    <w:rsid w:val="00A15433"/>
    <w:rsid w:val="00A16CD4"/>
    <w:rsid w:val="00AC2139"/>
    <w:rsid w:val="00B03AA3"/>
    <w:rsid w:val="00B73236"/>
    <w:rsid w:val="00B770CC"/>
    <w:rsid w:val="00B965FD"/>
    <w:rsid w:val="00BB64BB"/>
    <w:rsid w:val="00BC0D80"/>
    <w:rsid w:val="00BF1CD4"/>
    <w:rsid w:val="00C1542F"/>
    <w:rsid w:val="00C37486"/>
    <w:rsid w:val="00CB3FD1"/>
    <w:rsid w:val="00CB4272"/>
    <w:rsid w:val="00CD1326"/>
    <w:rsid w:val="00D10D88"/>
    <w:rsid w:val="00D243DE"/>
    <w:rsid w:val="00D7275E"/>
    <w:rsid w:val="00DA0322"/>
    <w:rsid w:val="00DA35DA"/>
    <w:rsid w:val="00DF6284"/>
    <w:rsid w:val="00E1123B"/>
    <w:rsid w:val="00EE124D"/>
    <w:rsid w:val="00FD6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23B"/>
  </w:style>
  <w:style w:type="paragraph" w:styleId="1">
    <w:name w:val="heading 1"/>
    <w:basedOn w:val="a"/>
    <w:link w:val="10"/>
    <w:uiPriority w:val="9"/>
    <w:qFormat/>
    <w:rsid w:val="00BC0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C0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BC0D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BC0D8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D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0D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C0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C0D8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0D8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C0D80"/>
    <w:rPr>
      <w:color w:val="800080"/>
      <w:u w:val="single"/>
    </w:rPr>
  </w:style>
  <w:style w:type="character" w:customStyle="1" w:styleId="apple-converted-space">
    <w:name w:val="apple-converted-space"/>
    <w:basedOn w:val="a0"/>
    <w:rsid w:val="00BC0D80"/>
  </w:style>
  <w:style w:type="paragraph" w:customStyle="1" w:styleId="headlinesubparagraph">
    <w:name w:val="headlinesubparagraph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lineimagecontainerinline">
    <w:name w:val="headlineimagecontainerinline"/>
    <w:basedOn w:val="a0"/>
    <w:rsid w:val="00BC0D80"/>
  </w:style>
  <w:style w:type="paragraph" w:customStyle="1" w:styleId="paragraphtopmargin">
    <w:name w:val="paragraphtopmargin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lineimagecontainer">
    <w:name w:val="headlineimagecontainer"/>
    <w:basedOn w:val="a0"/>
    <w:rsid w:val="00BC0D80"/>
  </w:style>
  <w:style w:type="character" w:customStyle="1" w:styleId="shortcutsheadline">
    <w:name w:val="shortcutsheadline"/>
    <w:basedOn w:val="a0"/>
    <w:rsid w:val="00BC0D80"/>
  </w:style>
  <w:style w:type="paragraph" w:customStyle="1" w:styleId="contentimgright">
    <w:name w:val="contentimgright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rotext">
    <w:name w:val="introtext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C0D80"/>
    <w:rPr>
      <w:i/>
      <w:iCs/>
    </w:rPr>
  </w:style>
  <w:style w:type="paragraph" w:customStyle="1" w:styleId="paragraphbottommargin">
    <w:name w:val="paragraphbottommargin"/>
    <w:basedOn w:val="a"/>
    <w:rsid w:val="00BC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-text-highlight">
    <w:name w:val="goog-text-highlight"/>
    <w:basedOn w:val="a0"/>
    <w:rsid w:val="00BC0D80"/>
  </w:style>
  <w:style w:type="paragraph" w:styleId="a7">
    <w:name w:val="Balloon Text"/>
    <w:basedOn w:val="a"/>
    <w:link w:val="a8"/>
    <w:uiPriority w:val="99"/>
    <w:semiHidden/>
    <w:unhideWhenUsed/>
    <w:rsid w:val="00BC0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9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6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9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0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4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27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6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6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4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1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42" Type="http://schemas.openxmlformats.org/officeDocument/2006/relationships/image" Target="media/image6.png"/><Relationship Id="rId47" Type="http://schemas.openxmlformats.org/officeDocument/2006/relationships/image" Target="media/image11.png"/><Relationship Id="rId63" Type="http://schemas.openxmlformats.org/officeDocument/2006/relationships/image" Target="media/image24.png"/><Relationship Id="rId68" Type="http://schemas.openxmlformats.org/officeDocument/2006/relationships/image" Target="media/image29.png"/><Relationship Id="rId84" Type="http://schemas.openxmlformats.org/officeDocument/2006/relationships/image" Target="media/image44.png"/><Relationship Id="rId89" Type="http://schemas.openxmlformats.org/officeDocument/2006/relationships/image" Target="media/image49.png"/><Relationship Id="rId7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71" Type="http://schemas.openxmlformats.org/officeDocument/2006/relationships/image" Target="media/image32.png"/><Relationship Id="rId92" Type="http://schemas.openxmlformats.org/officeDocument/2006/relationships/image" Target="media/image52.png"/><Relationship Id="rId2" Type="http://schemas.openxmlformats.org/officeDocument/2006/relationships/styles" Target="styles.xml"/><Relationship Id="rId16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9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11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4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32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37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40" Type="http://schemas.openxmlformats.org/officeDocument/2006/relationships/image" Target="media/image5.png"/><Relationship Id="rId45" Type="http://schemas.openxmlformats.org/officeDocument/2006/relationships/image" Target="media/image9.png"/><Relationship Id="rId53" Type="http://schemas.openxmlformats.org/officeDocument/2006/relationships/image" Target="media/image15.png"/><Relationship Id="rId58" Type="http://schemas.openxmlformats.org/officeDocument/2006/relationships/image" Target="media/image19.png"/><Relationship Id="rId66" Type="http://schemas.openxmlformats.org/officeDocument/2006/relationships/image" Target="media/image27.png"/><Relationship Id="rId74" Type="http://schemas.openxmlformats.org/officeDocument/2006/relationships/image" Target="media/image35.png"/><Relationship Id="rId79" Type="http://schemas.openxmlformats.org/officeDocument/2006/relationships/image" Target="media/image39.png"/><Relationship Id="rId87" Type="http://schemas.openxmlformats.org/officeDocument/2006/relationships/image" Target="media/image47.png"/><Relationship Id="rId102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5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engReadMe.html" TargetMode="External"/><Relationship Id="rId61" Type="http://schemas.openxmlformats.org/officeDocument/2006/relationships/image" Target="media/image22.png"/><Relationship Id="rId82" Type="http://schemas.openxmlformats.org/officeDocument/2006/relationships/image" Target="media/image42.png"/><Relationship Id="rId90" Type="http://schemas.openxmlformats.org/officeDocument/2006/relationships/image" Target="media/image50.png"/><Relationship Id="rId95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19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14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2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7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30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35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43" Type="http://schemas.openxmlformats.org/officeDocument/2006/relationships/image" Target="media/image7.png"/><Relationship Id="rId48" Type="http://schemas.openxmlformats.org/officeDocument/2006/relationships/image" Target="media/image12.png"/><Relationship Id="rId56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64" Type="http://schemas.openxmlformats.org/officeDocument/2006/relationships/image" Target="media/image25.png"/><Relationship Id="rId69" Type="http://schemas.openxmlformats.org/officeDocument/2006/relationships/image" Target="media/image30.png"/><Relationship Id="rId77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100" Type="http://schemas.openxmlformats.org/officeDocument/2006/relationships/image" Target="media/image58.png"/><Relationship Id="rId105" Type="http://schemas.openxmlformats.org/officeDocument/2006/relationships/theme" Target="theme/theme1.xml"/><Relationship Id="rId8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51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72" Type="http://schemas.openxmlformats.org/officeDocument/2006/relationships/image" Target="media/image33.png"/><Relationship Id="rId80" Type="http://schemas.openxmlformats.org/officeDocument/2006/relationships/image" Target="media/image40.png"/><Relationship Id="rId85" Type="http://schemas.openxmlformats.org/officeDocument/2006/relationships/image" Target="media/image45.png"/><Relationship Id="rId93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98" Type="http://schemas.openxmlformats.org/officeDocument/2006/relationships/image" Target="media/image56.png"/><Relationship Id="rId3" Type="http://schemas.openxmlformats.org/officeDocument/2006/relationships/settings" Target="settings.xml"/><Relationship Id="rId12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17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5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33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38" Type="http://schemas.openxmlformats.org/officeDocument/2006/relationships/image" Target="media/image3.png"/><Relationship Id="rId46" Type="http://schemas.openxmlformats.org/officeDocument/2006/relationships/image" Target="media/image10.png"/><Relationship Id="rId59" Type="http://schemas.openxmlformats.org/officeDocument/2006/relationships/image" Target="media/image20.png"/><Relationship Id="rId67" Type="http://schemas.openxmlformats.org/officeDocument/2006/relationships/image" Target="media/image28.png"/><Relationship Id="rId103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0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41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54" Type="http://schemas.openxmlformats.org/officeDocument/2006/relationships/image" Target="media/image16.png"/><Relationship Id="rId62" Type="http://schemas.openxmlformats.org/officeDocument/2006/relationships/image" Target="media/image23.png"/><Relationship Id="rId70" Type="http://schemas.openxmlformats.org/officeDocument/2006/relationships/image" Target="media/image31.png"/><Relationship Id="rId75" Type="http://schemas.openxmlformats.org/officeDocument/2006/relationships/image" Target="media/image36.png"/><Relationship Id="rId83" Type="http://schemas.openxmlformats.org/officeDocument/2006/relationships/image" Target="media/image43.png"/><Relationship Id="rId88" Type="http://schemas.openxmlformats.org/officeDocument/2006/relationships/image" Target="media/image48.png"/><Relationship Id="rId91" Type="http://schemas.openxmlformats.org/officeDocument/2006/relationships/image" Target="media/image51.png"/><Relationship Id="rId96" Type="http://schemas.openxmlformats.org/officeDocument/2006/relationships/image" Target="media/image54.png"/><Relationship Id="rId1" Type="http://schemas.openxmlformats.org/officeDocument/2006/relationships/numbering" Target="numbering.xml"/><Relationship Id="rId6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15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3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28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36" Type="http://schemas.openxmlformats.org/officeDocument/2006/relationships/image" Target="media/image2.png"/><Relationship Id="rId49" Type="http://schemas.openxmlformats.org/officeDocument/2006/relationships/image" Target="media/image13.png"/><Relationship Id="rId57" Type="http://schemas.openxmlformats.org/officeDocument/2006/relationships/image" Target="media/image18.png"/><Relationship Id="rId10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31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44" Type="http://schemas.openxmlformats.org/officeDocument/2006/relationships/image" Target="media/image8.png"/><Relationship Id="rId52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60" Type="http://schemas.openxmlformats.org/officeDocument/2006/relationships/image" Target="media/image21.png"/><Relationship Id="rId65" Type="http://schemas.openxmlformats.org/officeDocument/2006/relationships/image" Target="media/image26.png"/><Relationship Id="rId73" Type="http://schemas.openxmlformats.org/officeDocument/2006/relationships/image" Target="media/image34.png"/><Relationship Id="rId78" Type="http://schemas.openxmlformats.org/officeDocument/2006/relationships/image" Target="media/image38.png"/><Relationship Id="rId81" Type="http://schemas.openxmlformats.org/officeDocument/2006/relationships/image" Target="media/image41.png"/><Relationship Id="rId86" Type="http://schemas.openxmlformats.org/officeDocument/2006/relationships/image" Target="media/image46.png"/><Relationship Id="rId94" Type="http://schemas.openxmlformats.org/officeDocument/2006/relationships/image" Target="media/image53.png"/><Relationship Id="rId99" Type="http://schemas.openxmlformats.org/officeDocument/2006/relationships/image" Target="media/image57.png"/><Relationship Id="rId101" Type="http://schemas.openxmlformats.org/officeDocument/2006/relationships/image" Target="media/image59.png"/><Relationship Id="rId4" Type="http://schemas.openxmlformats.org/officeDocument/2006/relationships/webSettings" Target="webSettings.xml"/><Relationship Id="rId9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13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18" Type="http://schemas.openxmlformats.org/officeDocument/2006/relationships/hyperlink" Target="http://xn--27-6kcaa3dhmm1hb.xn--p1ai/pilot/lego-digital-designer-%D1%80%D1%83%D0%BA%D0%BE%D0%B2%D0%BE%D0%B4%D1%81%D1%82%D0%B2%D0%BE-%D0%BF%D0%BE%D0%BB%D1%8C%D0%B7%D0%BE%D0%B2%D0%B0%D1%82%D0%B5%D0%BB%D1%8F-4-3/" TargetMode="External"/><Relationship Id="rId39" Type="http://schemas.openxmlformats.org/officeDocument/2006/relationships/image" Target="media/image4.png"/><Relationship Id="rId34" Type="http://schemas.openxmlformats.org/officeDocument/2006/relationships/image" Target="media/image1.png"/><Relationship Id="rId50" Type="http://schemas.openxmlformats.org/officeDocument/2006/relationships/image" Target="media/image14.png"/><Relationship Id="rId55" Type="http://schemas.openxmlformats.org/officeDocument/2006/relationships/image" Target="media/image17.png"/><Relationship Id="rId76" Type="http://schemas.openxmlformats.org/officeDocument/2006/relationships/image" Target="media/image37.png"/><Relationship Id="rId97" Type="http://schemas.openxmlformats.org/officeDocument/2006/relationships/image" Target="media/image55.png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4116</Words>
  <Characters>23462</Characters>
  <Application>Microsoft Office Word</Application>
  <DocSecurity>0</DocSecurity>
  <Lines>195</Lines>
  <Paragraphs>55</Paragraphs>
  <ScaleCrop>false</ScaleCrop>
  <Company/>
  <LinksUpToDate>false</LinksUpToDate>
  <CharactersWithSpaces>27523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n.karimzhan</dc:creator>
  <cp:lastModifiedBy>n.karimzhan</cp:lastModifiedBy>
  <cp:revision>1</cp:revision>
  <dcterms:created xsi:type="dcterms:W3CDTF">2016-11-18T08:08:00Z</dcterms:created>
  <dcterms:modified xsi:type="dcterms:W3CDTF">2016-11-18T08:12:00Z</dcterms:modified>
</cp:coreProperties>
</file>