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D7C48" w:rsidRDefault="00BD7C48" w:rsidP="00BD7C48">
      <w:pPr>
        <w:spacing w:after="0" w:line="240" w:lineRule="auto"/>
        <w:rPr>
          <w:rFonts w:ascii="Liberation Serif" w:hAnsi="Liberation Serif"/>
          <w:sz w:val="24"/>
          <w:szCs w:val="24"/>
        </w:rPr>
      </w:pPr>
      <w:r>
        <w:rPr>
          <w:rFonts w:ascii="Liberation Serif" w:hAnsi="Liberation Serif"/>
          <w:sz w:val="24"/>
          <w:szCs w:val="24"/>
        </w:rPr>
        <w:t>Уважаемые коллеги!</w:t>
      </w:r>
    </w:p>
    <w:p w:rsidR="00BD7C48" w:rsidRPr="00BD7C48" w:rsidRDefault="00BD7C48" w:rsidP="00BD7C48">
      <w:pPr>
        <w:spacing w:after="0" w:line="240" w:lineRule="auto"/>
        <w:jc w:val="both"/>
        <w:rPr>
          <w:rFonts w:ascii="Liberation Serif" w:hAnsi="Liberation Serif"/>
          <w:sz w:val="24"/>
          <w:szCs w:val="24"/>
        </w:rPr>
      </w:pPr>
      <w:r w:rsidRPr="00BD7C48">
        <w:rPr>
          <w:rFonts w:ascii="Liberation Serif" w:hAnsi="Liberation Serif"/>
          <w:b/>
          <w:sz w:val="24"/>
          <w:szCs w:val="24"/>
        </w:rPr>
        <w:t>27 октября</w:t>
      </w:r>
      <w:r>
        <w:rPr>
          <w:rFonts w:ascii="Liberation Serif" w:hAnsi="Liberation Serif"/>
          <w:b/>
          <w:sz w:val="24"/>
          <w:szCs w:val="24"/>
        </w:rPr>
        <w:t xml:space="preserve"> </w:t>
      </w:r>
      <w:r w:rsidRPr="00BD7C48">
        <w:rPr>
          <w:rFonts w:ascii="Liberation Serif" w:hAnsi="Liberation Serif"/>
          <w:sz w:val="24"/>
          <w:szCs w:val="24"/>
        </w:rPr>
        <w:t xml:space="preserve">с </w:t>
      </w:r>
      <w:r w:rsidRPr="00BD7C48">
        <w:rPr>
          <w:rFonts w:ascii="Liberation Serif" w:hAnsi="Liberation Serif"/>
          <w:b/>
          <w:sz w:val="24"/>
          <w:szCs w:val="24"/>
        </w:rPr>
        <w:t>9.00-11.00</w:t>
      </w:r>
      <w:r>
        <w:rPr>
          <w:rFonts w:ascii="Liberation Serif" w:hAnsi="Liberation Serif"/>
          <w:b/>
          <w:sz w:val="24"/>
          <w:szCs w:val="24"/>
        </w:rPr>
        <w:t xml:space="preserve"> </w:t>
      </w:r>
      <w:r w:rsidRPr="00BD7C48">
        <w:rPr>
          <w:rFonts w:ascii="Liberation Serif" w:hAnsi="Liberation Serif"/>
          <w:sz w:val="24"/>
          <w:szCs w:val="24"/>
        </w:rPr>
        <w:t>состоится</w:t>
      </w:r>
      <w:r>
        <w:rPr>
          <w:rFonts w:ascii="Liberation Serif" w:hAnsi="Liberation Serif"/>
          <w:b/>
          <w:sz w:val="24"/>
          <w:szCs w:val="24"/>
        </w:rPr>
        <w:t xml:space="preserve"> </w:t>
      </w:r>
      <w:r w:rsidRPr="00BD7C48">
        <w:rPr>
          <w:rFonts w:ascii="Liberation Serif" w:hAnsi="Liberation Serif"/>
          <w:sz w:val="24"/>
          <w:szCs w:val="24"/>
        </w:rPr>
        <w:t xml:space="preserve">РМО учителей информатики по теме </w:t>
      </w:r>
      <w:r w:rsidRPr="00BD7C48">
        <w:rPr>
          <w:rFonts w:ascii="Liberation Serif" w:hAnsi="Liberation Serif"/>
          <w:b/>
          <w:sz w:val="24"/>
          <w:szCs w:val="24"/>
        </w:rPr>
        <w:t>«Приемы повышения качества образования по предмету «Информатика»»</w:t>
      </w:r>
      <w:r>
        <w:rPr>
          <w:rFonts w:ascii="Liberation Serif" w:hAnsi="Liberation Serif"/>
          <w:b/>
          <w:sz w:val="24"/>
          <w:szCs w:val="24"/>
        </w:rPr>
        <w:t xml:space="preserve">. </w:t>
      </w:r>
      <w:r w:rsidRPr="00BD7C48">
        <w:rPr>
          <w:rFonts w:ascii="Liberation Serif" w:hAnsi="Liberation Serif"/>
          <w:b/>
          <w:sz w:val="24"/>
          <w:szCs w:val="24"/>
        </w:rPr>
        <w:t>Форма проведения</w:t>
      </w:r>
      <w:r w:rsidRPr="00BD7C48">
        <w:rPr>
          <w:rFonts w:ascii="Liberation Serif" w:hAnsi="Liberation Serif"/>
          <w:sz w:val="24"/>
          <w:szCs w:val="24"/>
        </w:rPr>
        <w:t>: он-лайн</w:t>
      </w:r>
      <w:r>
        <w:rPr>
          <w:rFonts w:ascii="Liberation Serif" w:hAnsi="Liberation Serif"/>
          <w:sz w:val="24"/>
          <w:szCs w:val="24"/>
        </w:rPr>
        <w:t xml:space="preserve"> (</w:t>
      </w:r>
      <w:hyperlink r:id="rId5" w:history="1">
        <w:r w:rsidRPr="00BD7C48">
          <w:rPr>
            <w:rStyle w:val="a3"/>
            <w:rFonts w:ascii="Liberation Serif" w:hAnsi="Liberation Serif"/>
            <w:b/>
            <w:sz w:val="24"/>
            <w:szCs w:val="24"/>
          </w:rPr>
          <w:t>https://vks.uoirbitmo.online/b/4ad-n9g-zqy</w:t>
        </w:r>
      </w:hyperlink>
      <w:r>
        <w:rPr>
          <w:rFonts w:ascii="Liberation Serif" w:hAnsi="Liberation Serif"/>
          <w:b/>
          <w:sz w:val="24"/>
          <w:szCs w:val="24"/>
        </w:rPr>
        <w:t>)</w:t>
      </w:r>
    </w:p>
    <w:p w:rsidR="00BD7C48" w:rsidRPr="00BD7C48" w:rsidRDefault="00BD7C48" w:rsidP="00BD7C48">
      <w:pPr>
        <w:spacing w:after="0" w:line="240" w:lineRule="auto"/>
        <w:jc w:val="both"/>
        <w:rPr>
          <w:rFonts w:ascii="Liberation Serif" w:hAnsi="Liberation Serif"/>
          <w:sz w:val="24"/>
          <w:szCs w:val="24"/>
        </w:rPr>
      </w:pPr>
      <w:proofErr w:type="gramStart"/>
      <w:r w:rsidRPr="00BD7C48">
        <w:rPr>
          <w:rFonts w:ascii="Liberation Serif" w:hAnsi="Liberation Serif"/>
          <w:b/>
          <w:sz w:val="24"/>
          <w:szCs w:val="24"/>
        </w:rPr>
        <w:t>Цель:</w:t>
      </w:r>
      <w:r w:rsidRPr="00BD7C48">
        <w:rPr>
          <w:rFonts w:ascii="Liberation Serif" w:hAnsi="Liberation Serif"/>
          <w:sz w:val="24"/>
          <w:szCs w:val="24"/>
        </w:rPr>
        <w:t xml:space="preserve"> определить направления деятельности педагогов общеобразовательных учреждений, обеспечивающие успешность обучающихся.</w:t>
      </w:r>
      <w:proofErr w:type="gramEnd"/>
    </w:p>
    <w:p w:rsidR="00BD7C48" w:rsidRDefault="00BD7C48" w:rsidP="00BD7C48">
      <w:pPr>
        <w:spacing w:after="0" w:line="240" w:lineRule="auto"/>
        <w:rPr>
          <w:rFonts w:ascii="Liberation Serif" w:hAnsi="Liberation Serif"/>
          <w:sz w:val="24"/>
          <w:szCs w:val="24"/>
        </w:rPr>
      </w:pPr>
      <w:r>
        <w:rPr>
          <w:rFonts w:ascii="Liberation Serif" w:hAnsi="Liberation Serif"/>
          <w:sz w:val="24"/>
          <w:szCs w:val="24"/>
        </w:rPr>
        <w:t>Каждый педагог должен стать активным участником в подготовке и проведении данного заседания. Предлагаю ознакомиться с направлениями совместной работы и продуктивно поработать с целью получения запланированных УО результатов.</w:t>
      </w:r>
    </w:p>
    <w:tbl>
      <w:tblPr>
        <w:tblStyle w:val="a5"/>
        <w:tblW w:w="15134" w:type="dxa"/>
        <w:tblLayout w:type="fixed"/>
        <w:tblLook w:val="04A0"/>
      </w:tblPr>
      <w:tblGrid>
        <w:gridCol w:w="2086"/>
        <w:gridCol w:w="4685"/>
        <w:gridCol w:w="3118"/>
        <w:gridCol w:w="1755"/>
        <w:gridCol w:w="3490"/>
      </w:tblGrid>
      <w:tr w:rsidR="001272D5" w:rsidRPr="00BD7C48" w:rsidTr="00240286">
        <w:tc>
          <w:tcPr>
            <w:tcW w:w="2086" w:type="dxa"/>
            <w:vAlign w:val="center"/>
          </w:tcPr>
          <w:p w:rsidR="00BD7C48" w:rsidRPr="00BD7C48" w:rsidRDefault="00BD7C48" w:rsidP="00BD7C48">
            <w:pPr>
              <w:jc w:val="center"/>
              <w:rPr>
                <w:rFonts w:ascii="Liberation Serif" w:hAnsi="Liberation Serif"/>
                <w:szCs w:val="24"/>
              </w:rPr>
            </w:pPr>
            <w:r w:rsidRPr="00BD7C48">
              <w:rPr>
                <w:rFonts w:ascii="Liberation Serif" w:hAnsi="Liberation Serif"/>
                <w:szCs w:val="24"/>
              </w:rPr>
              <w:t>Направление</w:t>
            </w:r>
          </w:p>
        </w:tc>
        <w:tc>
          <w:tcPr>
            <w:tcW w:w="4685" w:type="dxa"/>
            <w:vAlign w:val="center"/>
          </w:tcPr>
          <w:p w:rsidR="00BD7C48" w:rsidRPr="00BD7C48" w:rsidRDefault="00BD7C48" w:rsidP="00BD7C48">
            <w:pPr>
              <w:jc w:val="center"/>
              <w:rPr>
                <w:rFonts w:ascii="Liberation Serif" w:hAnsi="Liberation Serif"/>
                <w:szCs w:val="24"/>
              </w:rPr>
            </w:pPr>
            <w:r w:rsidRPr="00BD7C48">
              <w:rPr>
                <w:rFonts w:ascii="Liberation Serif" w:hAnsi="Liberation Serif"/>
                <w:szCs w:val="24"/>
              </w:rPr>
              <w:t>Задача</w:t>
            </w:r>
          </w:p>
        </w:tc>
        <w:tc>
          <w:tcPr>
            <w:tcW w:w="3118" w:type="dxa"/>
            <w:vAlign w:val="center"/>
          </w:tcPr>
          <w:p w:rsidR="00BD7C48" w:rsidRPr="00BD7C48" w:rsidRDefault="00BD7C48" w:rsidP="00BD7C48">
            <w:pPr>
              <w:jc w:val="center"/>
              <w:rPr>
                <w:rFonts w:ascii="Liberation Serif" w:hAnsi="Liberation Serif"/>
                <w:szCs w:val="24"/>
              </w:rPr>
            </w:pPr>
            <w:r w:rsidRPr="00BD7C48">
              <w:rPr>
                <w:rFonts w:ascii="Liberation Serif" w:hAnsi="Liberation Serif"/>
                <w:szCs w:val="24"/>
              </w:rPr>
              <w:t>Планируемый результат</w:t>
            </w:r>
          </w:p>
        </w:tc>
        <w:tc>
          <w:tcPr>
            <w:tcW w:w="1755" w:type="dxa"/>
            <w:vAlign w:val="center"/>
          </w:tcPr>
          <w:p w:rsidR="00BD7C48" w:rsidRPr="00BD7C48" w:rsidRDefault="00BD7C48" w:rsidP="00BD7C48">
            <w:pPr>
              <w:jc w:val="center"/>
              <w:rPr>
                <w:rFonts w:ascii="Liberation Serif" w:hAnsi="Liberation Serif"/>
                <w:szCs w:val="24"/>
              </w:rPr>
            </w:pPr>
            <w:proofErr w:type="gramStart"/>
            <w:r w:rsidRPr="00BD7C48">
              <w:rPr>
                <w:rFonts w:ascii="Liberation Serif" w:hAnsi="Liberation Serif"/>
                <w:szCs w:val="24"/>
              </w:rPr>
              <w:t>Ответственный</w:t>
            </w:r>
            <w:proofErr w:type="gramEnd"/>
            <w:r w:rsidRPr="00BD7C48">
              <w:rPr>
                <w:rFonts w:ascii="Liberation Serif" w:hAnsi="Liberation Serif"/>
                <w:szCs w:val="24"/>
              </w:rPr>
              <w:t xml:space="preserve"> за работу в группе</w:t>
            </w:r>
          </w:p>
        </w:tc>
        <w:tc>
          <w:tcPr>
            <w:tcW w:w="3490" w:type="dxa"/>
            <w:vAlign w:val="center"/>
          </w:tcPr>
          <w:p w:rsidR="00BD7C48" w:rsidRPr="00BD7C48" w:rsidRDefault="00BD7C48" w:rsidP="00BD7C48">
            <w:pPr>
              <w:jc w:val="center"/>
              <w:rPr>
                <w:rFonts w:ascii="Liberation Serif" w:hAnsi="Liberation Serif"/>
                <w:szCs w:val="24"/>
              </w:rPr>
            </w:pPr>
            <w:r w:rsidRPr="00BD7C48">
              <w:rPr>
                <w:rFonts w:ascii="Liberation Serif" w:hAnsi="Liberation Serif"/>
                <w:szCs w:val="24"/>
              </w:rPr>
              <w:t>Ссылка на совместный ресурс</w:t>
            </w:r>
          </w:p>
        </w:tc>
      </w:tr>
      <w:tr w:rsidR="00BD7C48" w:rsidRPr="00BD7C48" w:rsidTr="00240286">
        <w:tc>
          <w:tcPr>
            <w:tcW w:w="11644" w:type="dxa"/>
            <w:gridSpan w:val="4"/>
          </w:tcPr>
          <w:p w:rsidR="00BD7C48" w:rsidRPr="00BD7C48" w:rsidRDefault="00BD7C48" w:rsidP="00BD7C48">
            <w:pPr>
              <w:rPr>
                <w:rFonts w:ascii="Liberation Serif" w:hAnsi="Liberation Serif"/>
                <w:szCs w:val="24"/>
              </w:rPr>
            </w:pPr>
            <w:r w:rsidRPr="00BD7C48">
              <w:rPr>
                <w:rFonts w:ascii="Liberation Serif" w:hAnsi="Liberation Serif"/>
                <w:b/>
                <w:i/>
                <w:szCs w:val="24"/>
              </w:rPr>
              <w:t>Пленарная часть (в рамках заседания РМО):</w:t>
            </w:r>
          </w:p>
        </w:tc>
        <w:tc>
          <w:tcPr>
            <w:tcW w:w="3490" w:type="dxa"/>
          </w:tcPr>
          <w:p w:rsidR="00BD7C48" w:rsidRPr="00B34B3C" w:rsidRDefault="00656E4D" w:rsidP="00BD7C48">
            <w:pPr>
              <w:jc w:val="both"/>
              <w:rPr>
                <w:rFonts w:ascii="Liberation Serif" w:hAnsi="Liberation Serif"/>
                <w:szCs w:val="24"/>
              </w:rPr>
            </w:pPr>
            <w:hyperlink r:id="rId6" w:tgtFrame="_blank" w:history="1">
              <w:r w:rsidR="00240286" w:rsidRPr="00B34B3C">
                <w:rPr>
                  <w:rStyle w:val="a3"/>
                  <w:rFonts w:ascii="Liberation Serif" w:hAnsi="Liberation Serif" w:cs="Arial"/>
                  <w:color w:val="1155CC"/>
                  <w:shd w:val="clear" w:color="auto" w:fill="FFFFFF"/>
                </w:rPr>
                <w:t>https://youtu.be/O0osEDxv0q0</w:t>
              </w:r>
            </w:hyperlink>
          </w:p>
        </w:tc>
      </w:tr>
      <w:tr w:rsidR="00240286" w:rsidRPr="00BD7C48" w:rsidTr="00240286">
        <w:tc>
          <w:tcPr>
            <w:tcW w:w="2086" w:type="dxa"/>
          </w:tcPr>
          <w:p w:rsidR="00BD7C48" w:rsidRPr="00BD7C48" w:rsidRDefault="00BD7C48" w:rsidP="007B43ED">
            <w:pPr>
              <w:jc w:val="both"/>
              <w:rPr>
                <w:rFonts w:ascii="Liberation Serif" w:hAnsi="Liberation Serif"/>
                <w:szCs w:val="24"/>
              </w:rPr>
            </w:pPr>
            <w:r>
              <w:rPr>
                <w:rFonts w:ascii="Liberation Serif" w:hAnsi="Liberation Serif"/>
                <w:szCs w:val="24"/>
              </w:rPr>
              <w:t xml:space="preserve">Использование </w:t>
            </w:r>
            <w:proofErr w:type="spellStart"/>
            <w:r>
              <w:rPr>
                <w:rFonts w:ascii="Liberation Serif" w:hAnsi="Liberation Serif"/>
                <w:szCs w:val="24"/>
              </w:rPr>
              <w:t>ЭОР</w:t>
            </w:r>
            <w:r w:rsidRPr="00BD7C48">
              <w:rPr>
                <w:rFonts w:ascii="Liberation Serif" w:hAnsi="Liberation Serif"/>
                <w:szCs w:val="24"/>
              </w:rPr>
              <w:t>ов</w:t>
            </w:r>
            <w:proofErr w:type="spellEnd"/>
            <w:r w:rsidRPr="00BD7C48">
              <w:rPr>
                <w:rFonts w:ascii="Liberation Serif" w:hAnsi="Liberation Serif"/>
                <w:szCs w:val="24"/>
              </w:rPr>
              <w:t xml:space="preserve"> на уроках и занятиях</w:t>
            </w:r>
          </w:p>
        </w:tc>
        <w:tc>
          <w:tcPr>
            <w:tcW w:w="4685" w:type="dxa"/>
          </w:tcPr>
          <w:p w:rsidR="00BD7C48" w:rsidRPr="00BD7C48" w:rsidRDefault="00BD7C48" w:rsidP="00BD7C48">
            <w:pPr>
              <w:jc w:val="both"/>
              <w:rPr>
                <w:rFonts w:ascii="Liberation Serif" w:hAnsi="Liberation Serif"/>
                <w:szCs w:val="24"/>
              </w:rPr>
            </w:pPr>
            <w:r w:rsidRPr="00BD7C48">
              <w:rPr>
                <w:rFonts w:ascii="Liberation Serif" w:hAnsi="Liberation Serif"/>
                <w:szCs w:val="24"/>
              </w:rPr>
              <w:t>Представить практический опыт педагогов по использованию электронных образовательных ресурсов на уроках и занятиях.</w:t>
            </w:r>
          </w:p>
        </w:tc>
        <w:tc>
          <w:tcPr>
            <w:tcW w:w="3118" w:type="dxa"/>
          </w:tcPr>
          <w:p w:rsidR="00BD7C48" w:rsidRPr="00BD7C48" w:rsidRDefault="00BD7C48" w:rsidP="00BD7C48">
            <w:pPr>
              <w:jc w:val="both"/>
              <w:rPr>
                <w:rFonts w:ascii="Liberation Serif" w:hAnsi="Liberation Serif"/>
                <w:szCs w:val="24"/>
              </w:rPr>
            </w:pPr>
            <w:r w:rsidRPr="00BD7C48">
              <w:rPr>
                <w:rFonts w:ascii="Liberation Serif" w:hAnsi="Liberation Serif"/>
                <w:szCs w:val="24"/>
              </w:rPr>
              <w:t>список электронных образовательных ресурсов с краткой аннотацией каждого</w:t>
            </w:r>
          </w:p>
        </w:tc>
        <w:tc>
          <w:tcPr>
            <w:tcW w:w="1755" w:type="dxa"/>
          </w:tcPr>
          <w:p w:rsidR="00BD7C48" w:rsidRPr="007B43ED" w:rsidRDefault="007B43ED" w:rsidP="00BD7C48">
            <w:pPr>
              <w:rPr>
                <w:rFonts w:ascii="Liberation Serif" w:hAnsi="Liberation Serif"/>
                <w:sz w:val="24"/>
                <w:szCs w:val="24"/>
              </w:rPr>
            </w:pPr>
            <w:r w:rsidRPr="007B43ED">
              <w:rPr>
                <w:rFonts w:ascii="Liberation Serif" w:hAnsi="Liberation Serif"/>
                <w:sz w:val="24"/>
                <w:szCs w:val="24"/>
              </w:rPr>
              <w:t>Свалухина Ольга Владимировна</w:t>
            </w:r>
          </w:p>
        </w:tc>
        <w:tc>
          <w:tcPr>
            <w:tcW w:w="3490" w:type="dxa"/>
          </w:tcPr>
          <w:p w:rsidR="00D72116" w:rsidRPr="00BD7C48" w:rsidRDefault="00656E4D" w:rsidP="00BD7C48">
            <w:pPr>
              <w:rPr>
                <w:rFonts w:ascii="Liberation Serif" w:hAnsi="Liberation Serif"/>
                <w:szCs w:val="24"/>
              </w:rPr>
            </w:pPr>
            <w:hyperlink r:id="rId7" w:history="1">
              <w:r w:rsidR="00D72116" w:rsidRPr="00C763EF">
                <w:rPr>
                  <w:rStyle w:val="a3"/>
                  <w:rFonts w:ascii="Liberation Serif" w:hAnsi="Liberation Serif"/>
                  <w:szCs w:val="24"/>
                </w:rPr>
                <w:t>https://docs.google.com/spreadsheets/d/1g0V6avK1rURaZp-0oKkHcQqKBxvQjWnzaCKfXVNQV8c/edit?usp=sharing</w:t>
              </w:r>
            </w:hyperlink>
          </w:p>
        </w:tc>
      </w:tr>
      <w:tr w:rsidR="00240286" w:rsidRPr="00BD7C48" w:rsidTr="00240286">
        <w:tc>
          <w:tcPr>
            <w:tcW w:w="2086" w:type="dxa"/>
          </w:tcPr>
          <w:p w:rsidR="00BD7C48" w:rsidRPr="00BD7C48" w:rsidRDefault="00BD7C48" w:rsidP="007B43ED">
            <w:pPr>
              <w:jc w:val="both"/>
              <w:rPr>
                <w:rFonts w:ascii="Liberation Serif" w:hAnsi="Liberation Serif"/>
                <w:szCs w:val="24"/>
              </w:rPr>
            </w:pPr>
            <w:r>
              <w:rPr>
                <w:rFonts w:ascii="Liberation Serif" w:hAnsi="Liberation Serif"/>
                <w:szCs w:val="24"/>
              </w:rPr>
              <w:t>Приёмы формирования математической грамотности на уроках информатики</w:t>
            </w:r>
          </w:p>
        </w:tc>
        <w:tc>
          <w:tcPr>
            <w:tcW w:w="4685" w:type="dxa"/>
          </w:tcPr>
          <w:p w:rsidR="00BD7C48" w:rsidRPr="00BD7C48" w:rsidRDefault="00BD7C48" w:rsidP="00BD7C48">
            <w:pPr>
              <w:jc w:val="both"/>
              <w:rPr>
                <w:rFonts w:ascii="Liberation Serif" w:hAnsi="Liberation Serif"/>
                <w:szCs w:val="24"/>
              </w:rPr>
            </w:pPr>
            <w:r w:rsidRPr="00BD7C48">
              <w:rPr>
                <w:rFonts w:ascii="Liberation Serif" w:hAnsi="Liberation Serif"/>
                <w:szCs w:val="24"/>
              </w:rPr>
              <w:t>Познакомить педагогов с видами функциональной грамотности и рассмотреть приемы ее формирования на конкретном учебном предмете.</w:t>
            </w:r>
          </w:p>
        </w:tc>
        <w:tc>
          <w:tcPr>
            <w:tcW w:w="3118" w:type="dxa"/>
          </w:tcPr>
          <w:p w:rsidR="00BD7C48" w:rsidRPr="00BD7C48" w:rsidRDefault="00BD7C48" w:rsidP="00BD7C48">
            <w:pPr>
              <w:jc w:val="both"/>
              <w:rPr>
                <w:rFonts w:ascii="Liberation Serif" w:hAnsi="Liberation Serif"/>
                <w:szCs w:val="24"/>
              </w:rPr>
            </w:pPr>
            <w:r w:rsidRPr="00BD7C48">
              <w:rPr>
                <w:rFonts w:ascii="Liberation Serif" w:hAnsi="Liberation Serif"/>
                <w:szCs w:val="24"/>
              </w:rPr>
              <w:t>«копилка» приемов формирования функциональной грамотности на конкретном учебном предмете</w:t>
            </w:r>
          </w:p>
        </w:tc>
        <w:tc>
          <w:tcPr>
            <w:tcW w:w="1755" w:type="dxa"/>
          </w:tcPr>
          <w:p w:rsidR="007B43ED" w:rsidRPr="007B43ED" w:rsidRDefault="007B43ED" w:rsidP="007B43ED">
            <w:pPr>
              <w:rPr>
                <w:rFonts w:ascii="Liberation Serif" w:hAnsi="Liberation Serif"/>
                <w:sz w:val="24"/>
                <w:szCs w:val="24"/>
              </w:rPr>
            </w:pPr>
            <w:r w:rsidRPr="007B43ED">
              <w:rPr>
                <w:rFonts w:ascii="Liberation Serif" w:hAnsi="Liberation Serif"/>
                <w:sz w:val="24"/>
                <w:szCs w:val="24"/>
              </w:rPr>
              <w:t>Алпатова</w:t>
            </w:r>
          </w:p>
          <w:p w:rsidR="007B43ED" w:rsidRPr="007B43ED" w:rsidRDefault="007B43ED" w:rsidP="007B43ED">
            <w:pPr>
              <w:rPr>
                <w:rFonts w:ascii="Liberation Serif" w:hAnsi="Liberation Serif"/>
                <w:sz w:val="24"/>
                <w:szCs w:val="24"/>
              </w:rPr>
            </w:pPr>
            <w:r w:rsidRPr="007B43ED">
              <w:rPr>
                <w:rFonts w:ascii="Liberation Serif" w:hAnsi="Liberation Serif"/>
                <w:sz w:val="24"/>
                <w:szCs w:val="24"/>
              </w:rPr>
              <w:t>Елена</w:t>
            </w:r>
          </w:p>
          <w:p w:rsidR="00BD7C48" w:rsidRPr="007B43ED" w:rsidRDefault="007B43ED" w:rsidP="007B43ED">
            <w:pPr>
              <w:rPr>
                <w:rFonts w:ascii="Liberation Serif" w:hAnsi="Liberation Serif"/>
                <w:sz w:val="24"/>
                <w:szCs w:val="24"/>
              </w:rPr>
            </w:pPr>
            <w:r w:rsidRPr="007B43ED">
              <w:rPr>
                <w:rFonts w:ascii="Liberation Serif" w:hAnsi="Liberation Serif"/>
                <w:sz w:val="24"/>
                <w:szCs w:val="24"/>
              </w:rPr>
              <w:t>Валентиновна</w:t>
            </w:r>
          </w:p>
          <w:p w:rsidR="007B43ED" w:rsidRPr="007B43ED" w:rsidRDefault="007B43ED" w:rsidP="007B43ED">
            <w:pPr>
              <w:rPr>
                <w:rFonts w:ascii="Liberation Serif" w:hAnsi="Liberation Serif"/>
                <w:sz w:val="24"/>
                <w:szCs w:val="24"/>
              </w:rPr>
            </w:pPr>
          </w:p>
        </w:tc>
        <w:tc>
          <w:tcPr>
            <w:tcW w:w="3490" w:type="dxa"/>
          </w:tcPr>
          <w:p w:rsidR="00BD7C48" w:rsidRPr="00BD7C48" w:rsidRDefault="00656E4D" w:rsidP="00BD7C48">
            <w:pPr>
              <w:rPr>
                <w:rFonts w:ascii="Liberation Serif" w:hAnsi="Liberation Serif"/>
                <w:szCs w:val="24"/>
              </w:rPr>
            </w:pPr>
            <w:hyperlink r:id="rId8" w:history="1">
              <w:r w:rsidR="001272D5" w:rsidRPr="00C763EF">
                <w:rPr>
                  <w:rStyle w:val="a3"/>
                  <w:rFonts w:ascii="Liberation Serif" w:hAnsi="Liberation Serif"/>
                  <w:szCs w:val="24"/>
                </w:rPr>
                <w:t>https://docs.google.com/spreadsheets/d/1nBqUui-2PJwC5zwpbYM4f5tymCDdE1Ezr1Sq3Ejld_s/edit?usp=sharing</w:t>
              </w:r>
            </w:hyperlink>
            <w:r w:rsidR="001272D5">
              <w:rPr>
                <w:rFonts w:ascii="Liberation Serif" w:hAnsi="Liberation Serif"/>
                <w:szCs w:val="24"/>
              </w:rPr>
              <w:t xml:space="preserve"> </w:t>
            </w:r>
          </w:p>
        </w:tc>
      </w:tr>
      <w:tr w:rsidR="00BD7C48" w:rsidRPr="00BD7C48" w:rsidTr="00240286">
        <w:tc>
          <w:tcPr>
            <w:tcW w:w="2086" w:type="dxa"/>
          </w:tcPr>
          <w:p w:rsidR="00BD7C48" w:rsidRPr="00BD7C48" w:rsidRDefault="00BD7C48" w:rsidP="007B43ED">
            <w:pPr>
              <w:jc w:val="both"/>
              <w:rPr>
                <w:rFonts w:ascii="Liberation Serif" w:hAnsi="Liberation Serif"/>
                <w:szCs w:val="24"/>
              </w:rPr>
            </w:pPr>
            <w:r>
              <w:rPr>
                <w:rFonts w:ascii="Liberation Serif" w:hAnsi="Liberation Serif"/>
                <w:szCs w:val="24"/>
              </w:rPr>
              <w:t>Подготовка к ОГЭ в 2021 году</w:t>
            </w:r>
          </w:p>
        </w:tc>
        <w:tc>
          <w:tcPr>
            <w:tcW w:w="4685" w:type="dxa"/>
          </w:tcPr>
          <w:p w:rsidR="00BD7C48" w:rsidRPr="00BD7C48" w:rsidRDefault="00BD7C48" w:rsidP="00BD7C48">
            <w:pPr>
              <w:jc w:val="both"/>
              <w:rPr>
                <w:rFonts w:ascii="Liberation Serif" w:hAnsi="Liberation Serif"/>
                <w:szCs w:val="24"/>
              </w:rPr>
            </w:pPr>
            <w:r w:rsidRPr="00BD7C48">
              <w:rPr>
                <w:rFonts w:ascii="Liberation Serif" w:hAnsi="Liberation Serif"/>
                <w:szCs w:val="24"/>
              </w:rPr>
              <w:t>Рассмотреть вопросы подготовки к основному государственному экзамену, единому государственному экзамену, всероссийским проверочным работам в 2021 году.</w:t>
            </w:r>
          </w:p>
        </w:tc>
        <w:tc>
          <w:tcPr>
            <w:tcW w:w="3118" w:type="dxa"/>
          </w:tcPr>
          <w:p w:rsidR="00BD7C48" w:rsidRPr="00BD7C48" w:rsidRDefault="00BD7C48" w:rsidP="00BD7C48">
            <w:pPr>
              <w:jc w:val="both"/>
              <w:rPr>
                <w:rFonts w:ascii="Liberation Serif" w:hAnsi="Liberation Serif"/>
                <w:szCs w:val="24"/>
              </w:rPr>
            </w:pPr>
            <w:r w:rsidRPr="00BD7C48">
              <w:rPr>
                <w:rFonts w:ascii="Liberation Serif" w:hAnsi="Liberation Serif"/>
                <w:szCs w:val="24"/>
              </w:rPr>
              <w:t>Рекомендации по подготовке к оценочным процедурам в 2021 году</w:t>
            </w:r>
          </w:p>
        </w:tc>
        <w:tc>
          <w:tcPr>
            <w:tcW w:w="1755" w:type="dxa"/>
          </w:tcPr>
          <w:p w:rsidR="007B43ED" w:rsidRPr="007B43ED" w:rsidRDefault="007B43ED" w:rsidP="007B43ED">
            <w:pPr>
              <w:rPr>
                <w:rFonts w:ascii="Liberation Serif" w:eastAsia="Times New Roman" w:hAnsi="Liberation Serif" w:cs="Times New Roman"/>
                <w:sz w:val="24"/>
                <w:szCs w:val="24"/>
                <w:lang w:eastAsia="ru-RU"/>
              </w:rPr>
            </w:pPr>
            <w:r w:rsidRPr="007B43ED">
              <w:rPr>
                <w:rFonts w:ascii="Liberation Serif" w:eastAsia="Times New Roman" w:hAnsi="Liberation Serif" w:cs="Times New Roman"/>
                <w:sz w:val="24"/>
                <w:szCs w:val="24"/>
                <w:lang w:eastAsia="ru-RU"/>
              </w:rPr>
              <w:t>Юдин Юрий Сергеевич</w:t>
            </w:r>
          </w:p>
          <w:p w:rsidR="00BD7C48" w:rsidRPr="007B43ED" w:rsidRDefault="00BD7C48" w:rsidP="00BD7C48">
            <w:pPr>
              <w:rPr>
                <w:rFonts w:ascii="Liberation Serif" w:hAnsi="Liberation Serif"/>
                <w:sz w:val="24"/>
                <w:szCs w:val="24"/>
              </w:rPr>
            </w:pPr>
          </w:p>
        </w:tc>
        <w:tc>
          <w:tcPr>
            <w:tcW w:w="3490" w:type="dxa"/>
          </w:tcPr>
          <w:p w:rsidR="00BD7C48" w:rsidRPr="00BD7C48" w:rsidRDefault="00656E4D" w:rsidP="00BD7C48">
            <w:pPr>
              <w:rPr>
                <w:rFonts w:ascii="Liberation Serif" w:hAnsi="Liberation Serif"/>
                <w:szCs w:val="24"/>
              </w:rPr>
            </w:pPr>
            <w:hyperlink r:id="rId9" w:history="1">
              <w:r w:rsidR="00052601" w:rsidRPr="00C763EF">
                <w:rPr>
                  <w:rStyle w:val="a3"/>
                  <w:rFonts w:ascii="Liberation Serif" w:hAnsi="Liberation Serif"/>
                  <w:szCs w:val="24"/>
                </w:rPr>
                <w:t>https://docs.google.com/document/d/11EGZP9yWhxFSQCO1XLt_zoe8UWFhCwXtKnPzilmvqBE/edit?usp=sharing</w:t>
              </w:r>
            </w:hyperlink>
            <w:r w:rsidR="00052601">
              <w:rPr>
                <w:rFonts w:ascii="Liberation Serif" w:hAnsi="Liberation Serif"/>
                <w:szCs w:val="24"/>
              </w:rPr>
              <w:t xml:space="preserve"> </w:t>
            </w:r>
          </w:p>
        </w:tc>
      </w:tr>
    </w:tbl>
    <w:p w:rsidR="00BD7C48" w:rsidRDefault="00BD7C48" w:rsidP="00BD7C48">
      <w:pPr>
        <w:spacing w:after="0" w:line="240" w:lineRule="auto"/>
        <w:rPr>
          <w:rFonts w:ascii="Liberation Serif" w:hAnsi="Liberation Serif"/>
          <w:sz w:val="24"/>
          <w:szCs w:val="24"/>
        </w:rPr>
      </w:pPr>
      <w:r>
        <w:rPr>
          <w:rFonts w:ascii="Liberation Serif" w:hAnsi="Liberation Serif"/>
          <w:sz w:val="24"/>
          <w:szCs w:val="24"/>
        </w:rPr>
        <w:t xml:space="preserve"> </w:t>
      </w:r>
    </w:p>
    <w:p w:rsidR="00052601" w:rsidRDefault="00052601" w:rsidP="00052601">
      <w:pPr>
        <w:spacing w:after="0" w:line="240" w:lineRule="auto"/>
        <w:jc w:val="both"/>
        <w:rPr>
          <w:rFonts w:ascii="Liberation Serif" w:hAnsi="Liberation Serif"/>
          <w:b/>
          <w:szCs w:val="24"/>
        </w:rPr>
      </w:pPr>
      <w:r w:rsidRPr="00052601">
        <w:rPr>
          <w:rFonts w:ascii="Liberation Serif" w:hAnsi="Liberation Serif"/>
          <w:b/>
          <w:sz w:val="24"/>
          <w:szCs w:val="24"/>
        </w:rPr>
        <w:t>Задача каждого педагога</w:t>
      </w:r>
      <w:r>
        <w:rPr>
          <w:rFonts w:ascii="Liberation Serif" w:hAnsi="Liberation Serif"/>
          <w:sz w:val="24"/>
          <w:szCs w:val="24"/>
        </w:rPr>
        <w:t xml:space="preserve">: заполнить информацию в «Копилке» </w:t>
      </w:r>
      <w:proofErr w:type="spellStart"/>
      <w:r>
        <w:rPr>
          <w:rFonts w:ascii="Liberation Serif" w:hAnsi="Liberation Serif"/>
          <w:sz w:val="24"/>
          <w:szCs w:val="24"/>
        </w:rPr>
        <w:t>ЭОРов</w:t>
      </w:r>
      <w:proofErr w:type="spellEnd"/>
      <w:r>
        <w:rPr>
          <w:rFonts w:ascii="Liberation Serif" w:hAnsi="Liberation Serif"/>
          <w:sz w:val="24"/>
          <w:szCs w:val="24"/>
        </w:rPr>
        <w:t xml:space="preserve"> (не менее 3-х), заполнить информацию в  «Копилке» п</w:t>
      </w:r>
      <w:r>
        <w:rPr>
          <w:rFonts w:ascii="Liberation Serif" w:hAnsi="Liberation Serif"/>
          <w:szCs w:val="24"/>
        </w:rPr>
        <w:t>риёмов формирования математической грамотности на уроках информатики (не менее 2-х), оставить свои вопросы или предложения по подготовке к Г</w:t>
      </w:r>
      <w:r>
        <w:rPr>
          <w:rFonts w:ascii="Liberation Serif" w:hAnsi="Liberation Serif"/>
          <w:b/>
          <w:szCs w:val="24"/>
        </w:rPr>
        <w:t>ИА.</w:t>
      </w:r>
    </w:p>
    <w:p w:rsidR="00052601" w:rsidRPr="00052601" w:rsidRDefault="00052601" w:rsidP="00052601">
      <w:pPr>
        <w:spacing w:after="0" w:line="240" w:lineRule="auto"/>
        <w:jc w:val="both"/>
        <w:rPr>
          <w:rFonts w:ascii="Liberation Serif" w:hAnsi="Liberation Serif"/>
          <w:b/>
          <w:sz w:val="24"/>
          <w:szCs w:val="24"/>
        </w:rPr>
      </w:pPr>
    </w:p>
    <w:p w:rsidR="00BD7C48" w:rsidRPr="00BD7C48" w:rsidRDefault="00052601" w:rsidP="00BD7C48">
      <w:pPr>
        <w:spacing w:after="0" w:line="240" w:lineRule="auto"/>
        <w:rPr>
          <w:rFonts w:ascii="Liberation Serif" w:hAnsi="Liberation Serif"/>
          <w:sz w:val="24"/>
          <w:szCs w:val="24"/>
        </w:rPr>
      </w:pPr>
      <w:r w:rsidRPr="00052601">
        <w:rPr>
          <w:rFonts w:ascii="Liberation Serif" w:hAnsi="Liberation Serif"/>
          <w:b/>
          <w:sz w:val="24"/>
          <w:szCs w:val="24"/>
        </w:rPr>
        <w:t xml:space="preserve">Задача </w:t>
      </w:r>
      <w:r w:rsidRPr="00052601">
        <w:rPr>
          <w:rFonts w:ascii="Liberation Serif" w:hAnsi="Liberation Serif"/>
          <w:b/>
          <w:szCs w:val="24"/>
        </w:rPr>
        <w:t>ответственных за работу в группе</w:t>
      </w:r>
      <w:r>
        <w:rPr>
          <w:rFonts w:ascii="Liberation Serif" w:hAnsi="Liberation Serif"/>
          <w:szCs w:val="24"/>
        </w:rPr>
        <w:t xml:space="preserve">: найти себе группу единомышленников, обобщить опыт в предложенном направлении и </w:t>
      </w:r>
      <w:proofErr w:type="spellStart"/>
      <w:r>
        <w:rPr>
          <w:rFonts w:ascii="Liberation Serif" w:hAnsi="Liberation Serif"/>
          <w:szCs w:val="24"/>
        </w:rPr>
        <w:t>предстваить</w:t>
      </w:r>
      <w:proofErr w:type="spellEnd"/>
      <w:r>
        <w:rPr>
          <w:rFonts w:ascii="Liberation Serif" w:hAnsi="Liberation Serif"/>
          <w:szCs w:val="24"/>
        </w:rPr>
        <w:t xml:space="preserve"> его на заседании РМО. Время выступления – 15-25 минут от группы.</w:t>
      </w:r>
    </w:p>
    <w:p w:rsidR="00BD7C48" w:rsidRPr="00BD7C48" w:rsidRDefault="00BD7C48" w:rsidP="00BD7C48">
      <w:pPr>
        <w:spacing w:after="0" w:line="240" w:lineRule="auto"/>
        <w:rPr>
          <w:rFonts w:ascii="Liberation Serif" w:hAnsi="Liberation Serif"/>
          <w:sz w:val="24"/>
          <w:szCs w:val="24"/>
        </w:rPr>
      </w:pPr>
    </w:p>
    <w:p w:rsidR="00BD7C48" w:rsidRPr="00BD7C48" w:rsidRDefault="00BD7C48" w:rsidP="00BD7C48">
      <w:pPr>
        <w:spacing w:after="0" w:line="240" w:lineRule="auto"/>
        <w:rPr>
          <w:rFonts w:ascii="Liberation Serif" w:hAnsi="Liberation Serif"/>
          <w:sz w:val="24"/>
          <w:szCs w:val="24"/>
        </w:rPr>
      </w:pPr>
      <w:r w:rsidRPr="00BD7C48">
        <w:rPr>
          <w:rFonts w:ascii="Liberation Serif" w:hAnsi="Liberation Serif"/>
          <w:sz w:val="24"/>
          <w:szCs w:val="24"/>
        </w:rPr>
        <w:t>9.00-11.00</w:t>
      </w:r>
    </w:p>
    <w:p w:rsidR="00BD7C48" w:rsidRPr="00BD7C48" w:rsidRDefault="00BD7C48" w:rsidP="00BD7C48">
      <w:pPr>
        <w:spacing w:after="0" w:line="240" w:lineRule="auto"/>
        <w:rPr>
          <w:rFonts w:ascii="Liberation Serif" w:hAnsi="Liberation Serif"/>
          <w:b/>
          <w:i/>
          <w:sz w:val="24"/>
          <w:szCs w:val="24"/>
        </w:rPr>
      </w:pPr>
      <w:r w:rsidRPr="00BD7C48">
        <w:rPr>
          <w:rFonts w:ascii="Liberation Serif" w:hAnsi="Liberation Serif"/>
          <w:sz w:val="24"/>
          <w:szCs w:val="24"/>
        </w:rPr>
        <w:t xml:space="preserve">9.00 </w:t>
      </w:r>
      <w:r w:rsidRPr="00BD7C48">
        <w:rPr>
          <w:rFonts w:ascii="Liberation Serif" w:hAnsi="Liberation Serif"/>
          <w:b/>
          <w:i/>
          <w:sz w:val="24"/>
          <w:szCs w:val="24"/>
        </w:rPr>
        <w:t>Пленарная часть (в рамках заседания РМО):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165"/>
        <w:gridCol w:w="3828"/>
      </w:tblGrid>
      <w:tr w:rsidR="00BD7C48" w:rsidRPr="00BD7C48" w:rsidTr="00052601">
        <w:tc>
          <w:tcPr>
            <w:tcW w:w="11165" w:type="dxa"/>
            <w:shd w:val="clear" w:color="auto" w:fill="auto"/>
          </w:tcPr>
          <w:p w:rsidR="00BD7C48" w:rsidRPr="00BD7C48" w:rsidRDefault="00BD7C48" w:rsidP="00BD7C48">
            <w:pPr>
              <w:spacing w:after="0" w:line="240" w:lineRule="auto"/>
              <w:rPr>
                <w:rFonts w:ascii="Liberation Serif" w:hAnsi="Liberation Serif"/>
                <w:b/>
                <w:sz w:val="24"/>
                <w:szCs w:val="24"/>
              </w:rPr>
            </w:pPr>
            <w:r w:rsidRPr="00BD7C48">
              <w:rPr>
                <w:rFonts w:ascii="Liberation Serif" w:hAnsi="Liberation Serif"/>
                <w:b/>
                <w:sz w:val="24"/>
                <w:szCs w:val="24"/>
              </w:rPr>
              <w:t>Содержание</w:t>
            </w:r>
          </w:p>
        </w:tc>
        <w:tc>
          <w:tcPr>
            <w:tcW w:w="3828" w:type="dxa"/>
            <w:shd w:val="clear" w:color="auto" w:fill="auto"/>
          </w:tcPr>
          <w:p w:rsidR="00BD7C48" w:rsidRPr="00BD7C48" w:rsidRDefault="00BD7C48" w:rsidP="00BD7C48">
            <w:pPr>
              <w:spacing w:after="0" w:line="240" w:lineRule="auto"/>
              <w:rPr>
                <w:rFonts w:ascii="Liberation Serif" w:hAnsi="Liberation Serif"/>
                <w:b/>
                <w:sz w:val="24"/>
                <w:szCs w:val="24"/>
              </w:rPr>
            </w:pPr>
            <w:r w:rsidRPr="00BD7C48">
              <w:rPr>
                <w:rFonts w:ascii="Liberation Serif" w:hAnsi="Liberation Serif"/>
                <w:b/>
                <w:sz w:val="24"/>
                <w:szCs w:val="24"/>
              </w:rPr>
              <w:t>Ответственные</w:t>
            </w:r>
          </w:p>
        </w:tc>
      </w:tr>
      <w:tr w:rsidR="00BD7C48" w:rsidRPr="00BD7C48" w:rsidTr="00052601">
        <w:tc>
          <w:tcPr>
            <w:tcW w:w="11165" w:type="dxa"/>
            <w:shd w:val="clear" w:color="auto" w:fill="auto"/>
          </w:tcPr>
          <w:p w:rsidR="00BD7C48" w:rsidRPr="00BD7C48" w:rsidRDefault="00BD7C48" w:rsidP="00BD7C48">
            <w:pPr>
              <w:spacing w:after="0" w:line="240" w:lineRule="auto"/>
              <w:rPr>
                <w:rFonts w:ascii="Liberation Serif" w:hAnsi="Liberation Serif"/>
                <w:sz w:val="24"/>
                <w:szCs w:val="24"/>
              </w:rPr>
            </w:pPr>
            <w:r w:rsidRPr="00BD7C48">
              <w:rPr>
                <w:rFonts w:ascii="Liberation Serif" w:hAnsi="Liberation Serif"/>
                <w:sz w:val="24"/>
                <w:szCs w:val="24"/>
              </w:rPr>
              <w:t>Качество образования в новых условиях: основные подходы</w:t>
            </w:r>
          </w:p>
        </w:tc>
        <w:tc>
          <w:tcPr>
            <w:tcW w:w="3828" w:type="dxa"/>
            <w:shd w:val="clear" w:color="auto" w:fill="auto"/>
          </w:tcPr>
          <w:p w:rsidR="00BD7C48" w:rsidRPr="00BD7C48" w:rsidRDefault="00BD7C48" w:rsidP="00BD7C48">
            <w:pPr>
              <w:spacing w:after="0" w:line="240" w:lineRule="auto"/>
              <w:rPr>
                <w:rFonts w:ascii="Liberation Serif" w:hAnsi="Liberation Serif"/>
                <w:b/>
                <w:i/>
                <w:sz w:val="24"/>
                <w:szCs w:val="24"/>
              </w:rPr>
            </w:pPr>
            <w:r w:rsidRPr="00BD7C48">
              <w:rPr>
                <w:rFonts w:ascii="Liberation Serif" w:hAnsi="Liberation Serif"/>
                <w:b/>
                <w:i/>
                <w:sz w:val="24"/>
                <w:szCs w:val="24"/>
              </w:rPr>
              <w:t>Чащина Татьяна Викторовна</w:t>
            </w:r>
          </w:p>
        </w:tc>
      </w:tr>
      <w:tr w:rsidR="00BD7C48" w:rsidRPr="00BD7C48" w:rsidTr="00052601">
        <w:tc>
          <w:tcPr>
            <w:tcW w:w="11165" w:type="dxa"/>
            <w:shd w:val="clear" w:color="auto" w:fill="auto"/>
          </w:tcPr>
          <w:p w:rsidR="00BD7C48" w:rsidRPr="00BD7C48" w:rsidRDefault="00BD7C48" w:rsidP="00BD7C48">
            <w:pPr>
              <w:spacing w:after="0" w:line="240" w:lineRule="auto"/>
              <w:rPr>
                <w:rFonts w:ascii="Liberation Serif" w:hAnsi="Liberation Serif"/>
                <w:sz w:val="24"/>
                <w:szCs w:val="24"/>
              </w:rPr>
            </w:pPr>
            <w:r w:rsidRPr="00BD7C48">
              <w:rPr>
                <w:rFonts w:ascii="Liberation Serif" w:hAnsi="Liberation Serif"/>
                <w:sz w:val="24"/>
                <w:szCs w:val="24"/>
              </w:rPr>
              <w:t>Управленческий опыт организации дистанционного обучения в школе</w:t>
            </w:r>
          </w:p>
        </w:tc>
        <w:tc>
          <w:tcPr>
            <w:tcW w:w="3828" w:type="dxa"/>
            <w:shd w:val="clear" w:color="auto" w:fill="auto"/>
          </w:tcPr>
          <w:p w:rsidR="00BD7C48" w:rsidRPr="00BD7C48" w:rsidRDefault="00BD7C48" w:rsidP="00BD7C48">
            <w:pPr>
              <w:spacing w:after="0" w:line="240" w:lineRule="auto"/>
              <w:rPr>
                <w:rFonts w:ascii="Liberation Serif" w:hAnsi="Liberation Serif"/>
                <w:b/>
                <w:i/>
                <w:sz w:val="24"/>
                <w:szCs w:val="24"/>
              </w:rPr>
            </w:pPr>
            <w:proofErr w:type="spellStart"/>
            <w:r w:rsidRPr="00BD7C48">
              <w:rPr>
                <w:rFonts w:ascii="Liberation Serif" w:hAnsi="Liberation Serif"/>
                <w:b/>
                <w:i/>
                <w:sz w:val="24"/>
                <w:szCs w:val="24"/>
              </w:rPr>
              <w:t>Халикова</w:t>
            </w:r>
            <w:proofErr w:type="spellEnd"/>
            <w:r w:rsidRPr="00BD7C48">
              <w:rPr>
                <w:rFonts w:ascii="Liberation Serif" w:hAnsi="Liberation Serif"/>
                <w:b/>
                <w:i/>
                <w:sz w:val="24"/>
                <w:szCs w:val="24"/>
              </w:rPr>
              <w:t xml:space="preserve"> Раиса Сергеевна</w:t>
            </w:r>
          </w:p>
        </w:tc>
      </w:tr>
      <w:tr w:rsidR="00BD7C48" w:rsidRPr="00BD7C48" w:rsidTr="00052601">
        <w:tc>
          <w:tcPr>
            <w:tcW w:w="11165" w:type="dxa"/>
            <w:shd w:val="clear" w:color="auto" w:fill="auto"/>
          </w:tcPr>
          <w:p w:rsidR="00BD7C48" w:rsidRPr="00BD7C48" w:rsidRDefault="00BD7C48" w:rsidP="00BD7C48">
            <w:pPr>
              <w:spacing w:after="0" w:line="240" w:lineRule="auto"/>
              <w:rPr>
                <w:rFonts w:ascii="Liberation Serif" w:hAnsi="Liberation Serif"/>
                <w:sz w:val="24"/>
                <w:szCs w:val="24"/>
              </w:rPr>
            </w:pPr>
            <w:r w:rsidRPr="00BD7C48">
              <w:rPr>
                <w:rFonts w:ascii="Liberation Serif" w:hAnsi="Liberation Serif"/>
                <w:sz w:val="24"/>
                <w:szCs w:val="24"/>
              </w:rPr>
              <w:t>Функциональная грамотность как основа формирования ключевых компетенций обучающихся</w:t>
            </w:r>
          </w:p>
        </w:tc>
        <w:tc>
          <w:tcPr>
            <w:tcW w:w="3828" w:type="dxa"/>
            <w:shd w:val="clear" w:color="auto" w:fill="auto"/>
          </w:tcPr>
          <w:p w:rsidR="00BD7C48" w:rsidRPr="00BD7C48" w:rsidRDefault="00BD7C48" w:rsidP="00BD7C48">
            <w:pPr>
              <w:spacing w:after="0" w:line="240" w:lineRule="auto"/>
              <w:rPr>
                <w:rFonts w:ascii="Liberation Serif" w:hAnsi="Liberation Serif"/>
                <w:b/>
                <w:i/>
                <w:sz w:val="24"/>
                <w:szCs w:val="24"/>
              </w:rPr>
            </w:pPr>
            <w:r w:rsidRPr="00BD7C48">
              <w:rPr>
                <w:rFonts w:ascii="Liberation Serif" w:hAnsi="Liberation Serif"/>
                <w:b/>
                <w:i/>
                <w:sz w:val="24"/>
                <w:szCs w:val="24"/>
              </w:rPr>
              <w:t>Казаков Александр Михайлович</w:t>
            </w:r>
          </w:p>
        </w:tc>
      </w:tr>
      <w:tr w:rsidR="00BD7C48" w:rsidRPr="00BD7C48" w:rsidTr="00052601">
        <w:tc>
          <w:tcPr>
            <w:tcW w:w="11165" w:type="dxa"/>
            <w:shd w:val="clear" w:color="auto" w:fill="auto"/>
          </w:tcPr>
          <w:p w:rsidR="00BD7C48" w:rsidRPr="00BD7C48" w:rsidRDefault="00BD7C48" w:rsidP="00BD7C48">
            <w:pPr>
              <w:spacing w:after="0" w:line="240" w:lineRule="auto"/>
              <w:rPr>
                <w:rFonts w:ascii="Liberation Serif" w:hAnsi="Liberation Serif"/>
                <w:sz w:val="24"/>
                <w:szCs w:val="24"/>
              </w:rPr>
            </w:pPr>
            <w:r w:rsidRPr="00BD7C48">
              <w:rPr>
                <w:rFonts w:ascii="Liberation Serif" w:hAnsi="Liberation Serif"/>
                <w:sz w:val="24"/>
                <w:szCs w:val="24"/>
              </w:rPr>
              <w:t>Национальные исследования качества образования (</w:t>
            </w:r>
            <w:proofErr w:type="spellStart"/>
            <w:r w:rsidRPr="00BD7C48">
              <w:rPr>
                <w:rFonts w:ascii="Liberation Serif" w:hAnsi="Liberation Serif"/>
                <w:sz w:val="24"/>
                <w:szCs w:val="24"/>
              </w:rPr>
              <w:t>сформированность</w:t>
            </w:r>
            <w:proofErr w:type="spellEnd"/>
            <w:r w:rsidRPr="00BD7C48">
              <w:rPr>
                <w:rFonts w:ascii="Liberation Serif" w:hAnsi="Liberation Serif"/>
                <w:sz w:val="24"/>
                <w:szCs w:val="24"/>
              </w:rPr>
              <w:t xml:space="preserve"> личностных и </w:t>
            </w:r>
            <w:proofErr w:type="spellStart"/>
            <w:r w:rsidRPr="00BD7C48">
              <w:rPr>
                <w:rFonts w:ascii="Liberation Serif" w:hAnsi="Liberation Serif"/>
                <w:sz w:val="24"/>
                <w:szCs w:val="24"/>
              </w:rPr>
              <w:t>метапредметных</w:t>
            </w:r>
            <w:proofErr w:type="spellEnd"/>
            <w:r w:rsidRPr="00BD7C48">
              <w:rPr>
                <w:rFonts w:ascii="Liberation Serif" w:hAnsi="Liberation Serif"/>
                <w:sz w:val="24"/>
                <w:szCs w:val="24"/>
              </w:rPr>
              <w:t xml:space="preserve"> результатов)</w:t>
            </w:r>
          </w:p>
        </w:tc>
        <w:tc>
          <w:tcPr>
            <w:tcW w:w="3828" w:type="dxa"/>
            <w:shd w:val="clear" w:color="auto" w:fill="auto"/>
          </w:tcPr>
          <w:p w:rsidR="00BD7C48" w:rsidRPr="00BD7C48" w:rsidRDefault="00BD7C48" w:rsidP="00BD7C48">
            <w:pPr>
              <w:spacing w:after="0" w:line="240" w:lineRule="auto"/>
              <w:rPr>
                <w:rFonts w:ascii="Liberation Serif" w:hAnsi="Liberation Serif"/>
                <w:b/>
                <w:i/>
                <w:sz w:val="24"/>
                <w:szCs w:val="24"/>
              </w:rPr>
            </w:pPr>
            <w:proofErr w:type="spellStart"/>
            <w:r w:rsidRPr="00BD7C48">
              <w:rPr>
                <w:rFonts w:ascii="Liberation Serif" w:hAnsi="Liberation Serif"/>
                <w:b/>
                <w:i/>
                <w:sz w:val="24"/>
                <w:szCs w:val="24"/>
              </w:rPr>
              <w:t>Уймина</w:t>
            </w:r>
            <w:proofErr w:type="spellEnd"/>
            <w:r w:rsidRPr="00BD7C48">
              <w:rPr>
                <w:rFonts w:ascii="Liberation Serif" w:hAnsi="Liberation Serif"/>
                <w:b/>
                <w:i/>
                <w:sz w:val="24"/>
                <w:szCs w:val="24"/>
              </w:rPr>
              <w:t xml:space="preserve"> Татьяна Ивановна</w:t>
            </w:r>
          </w:p>
        </w:tc>
      </w:tr>
    </w:tbl>
    <w:p w:rsidR="00BD7C48" w:rsidRDefault="00BD7C48" w:rsidP="00BD7C48">
      <w:pPr>
        <w:spacing w:after="0" w:line="240" w:lineRule="auto"/>
        <w:rPr>
          <w:rFonts w:ascii="Liberation Serif" w:hAnsi="Liberation Serif"/>
          <w:sz w:val="24"/>
          <w:szCs w:val="24"/>
        </w:rPr>
      </w:pPr>
    </w:p>
    <w:p w:rsidR="000945B5" w:rsidRDefault="000945B5" w:rsidP="000945B5">
      <w:pPr>
        <w:pStyle w:val="a6"/>
        <w:shd w:val="clear" w:color="auto" w:fill="FFFFFF"/>
        <w:spacing w:before="0" w:beforeAutospacing="0" w:after="133" w:afterAutospacing="0"/>
        <w:rPr>
          <w:rFonts w:ascii="Arial" w:hAnsi="Arial" w:cs="Arial"/>
          <w:b/>
          <w:bCs/>
          <w:color w:val="000000"/>
          <w:sz w:val="19"/>
          <w:szCs w:val="19"/>
        </w:rPr>
        <w:sectPr w:rsidR="000945B5" w:rsidSect="000945B5">
          <w:pgSz w:w="16838" w:h="11906" w:orient="landscape"/>
          <w:pgMar w:top="426" w:right="820" w:bottom="426" w:left="1134" w:header="708" w:footer="708" w:gutter="0"/>
          <w:cols w:space="708"/>
          <w:docGrid w:linePitch="360"/>
        </w:sectPr>
      </w:pPr>
    </w:p>
    <w:p w:rsidR="00F23740" w:rsidRDefault="00F23740" w:rsidP="00F23740">
      <w:pPr>
        <w:pStyle w:val="a6"/>
        <w:shd w:val="clear" w:color="auto" w:fill="FFFFFF"/>
        <w:spacing w:before="0" w:beforeAutospacing="0" w:after="133" w:afterAutospacing="0"/>
        <w:ind w:left="284" w:firstLine="709"/>
        <w:jc w:val="both"/>
        <w:rPr>
          <w:rFonts w:ascii="Liberation Serif" w:hAnsi="Liberation Serif" w:cs="Arial"/>
          <w:b/>
          <w:color w:val="000000"/>
          <w:sz w:val="28"/>
          <w:szCs w:val="19"/>
        </w:rPr>
      </w:pPr>
      <w:r w:rsidRPr="00F23740">
        <w:rPr>
          <w:rFonts w:ascii="Liberation Serif" w:hAnsi="Liberation Serif" w:cs="Arial"/>
          <w:b/>
          <w:color w:val="000000"/>
          <w:sz w:val="28"/>
          <w:szCs w:val="19"/>
        </w:rPr>
        <w:lastRenderedPageBreak/>
        <w:t>Приёмы формирования математической грамотности на уроках информатики</w:t>
      </w:r>
    </w:p>
    <w:p w:rsidR="000945B5" w:rsidRPr="00BA11F2" w:rsidRDefault="00BA11F2" w:rsidP="00BA11F2">
      <w:pPr>
        <w:pStyle w:val="a6"/>
        <w:shd w:val="clear" w:color="auto" w:fill="FFFFFF"/>
        <w:spacing w:before="0" w:beforeAutospacing="0" w:after="133" w:afterAutospacing="0"/>
        <w:ind w:firstLine="709"/>
        <w:jc w:val="both"/>
        <w:rPr>
          <w:rFonts w:ascii="Liberation Serif" w:hAnsi="Liberation Serif" w:cs="Arial"/>
          <w:b/>
          <w:color w:val="000000"/>
          <w:sz w:val="28"/>
          <w:szCs w:val="19"/>
        </w:rPr>
      </w:pPr>
      <w:r w:rsidRPr="00BA11F2">
        <w:rPr>
          <w:rFonts w:ascii="Liberation Serif" w:hAnsi="Liberation Serif" w:cs="Arial"/>
          <w:b/>
          <w:color w:val="000000"/>
          <w:sz w:val="28"/>
          <w:szCs w:val="19"/>
        </w:rPr>
        <w:t>К вопросу о функциональной грамотности</w:t>
      </w:r>
    </w:p>
    <w:p w:rsid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color w:val="000000"/>
          <w:sz w:val="28"/>
          <w:szCs w:val="28"/>
          <w:lang w:eastAsia="ru-RU"/>
        </w:rPr>
        <w:t>Самый банальный вопрос — чему должны обучать в школе? Самый очевидный ответ — знаниям. Ученик должен выучить и понять определенный набор правил языка, исторических фактов, физических законов, математических формул и так далее. Разве нет? Вроде бы все логично. Но большинство экспертов считает, что куда важнее умение решать реальные жизненные проблемы и самостоятельно работать с информацией. Ученые-педагоги в своем кругу называют это «базовыми компетенциями», «функциональной грамотностью», «творческими когнитивными задачами» и прочими мудреными словами.</w:t>
      </w:r>
    </w:p>
    <w:p w:rsid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color w:val="000000"/>
          <w:sz w:val="28"/>
          <w:szCs w:val="28"/>
          <w:lang w:eastAsia="ru-RU"/>
        </w:rPr>
        <w:t xml:space="preserve">Для широкой публики они объясняют это очень просто. Допустим, один человек знает 1000 английских слов, другой — только 100. Но при встрече с иностранцем тот, у кого словарный запас больше, зачастую начинает мычать и делать руками непонятные жесты. </w:t>
      </w:r>
      <w:proofErr w:type="gramStart"/>
      <w:r w:rsidRPr="000945B5">
        <w:rPr>
          <w:rFonts w:ascii="Liberation Serif" w:eastAsia="Times New Roman" w:hAnsi="Liberation Serif" w:cs="Arial"/>
          <w:color w:val="000000"/>
          <w:sz w:val="28"/>
          <w:szCs w:val="28"/>
          <w:lang w:eastAsia="ru-RU"/>
        </w:rPr>
        <w:t>А владеющий лишь сотней слов ухитряется толково ответить на вопрос или показать дорогу.</w:t>
      </w:r>
      <w:proofErr w:type="gramEnd"/>
      <w:r w:rsidRPr="000945B5">
        <w:rPr>
          <w:rFonts w:ascii="Liberation Serif" w:eastAsia="Times New Roman" w:hAnsi="Liberation Serif" w:cs="Arial"/>
          <w:color w:val="000000"/>
          <w:sz w:val="28"/>
          <w:szCs w:val="28"/>
          <w:lang w:eastAsia="ru-RU"/>
        </w:rPr>
        <w:t xml:space="preserve"> То есть у одного знаний больше, но другой лучше умеет их использовать. Вот с этими самыми компетенциями у российских школьников большие проблемы.</w:t>
      </w:r>
    </w:p>
    <w:p w:rsidR="00FD3CBE" w:rsidRPr="00FD3CBE" w:rsidRDefault="00FD3CBE" w:rsidP="00FD3CBE">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FD3CBE">
        <w:rPr>
          <w:rFonts w:ascii="Liberation Serif" w:eastAsia="Times New Roman" w:hAnsi="Liberation Serif" w:cs="Arial"/>
          <w:color w:val="000000"/>
          <w:sz w:val="28"/>
          <w:szCs w:val="28"/>
          <w:lang w:eastAsia="ru-RU"/>
        </w:rPr>
        <w:t>Лишь функционально грамотная личность способна использовать все постоянно приобретаемые в течение жизни знания, умения и навыки для решения максимально широкого диапазона жизненных задач в различных сферах человеческой деятельности, общения и социальных отношений.</w:t>
      </w:r>
    </w:p>
    <w:p w:rsidR="00FD3CBE" w:rsidRPr="00FD3CBE" w:rsidRDefault="00FD3CBE" w:rsidP="00FD3CBE">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FD3CBE">
        <w:rPr>
          <w:rFonts w:ascii="Liberation Serif" w:eastAsia="Times New Roman" w:hAnsi="Liberation Serif" w:cs="Arial"/>
          <w:color w:val="000000"/>
          <w:sz w:val="28"/>
          <w:szCs w:val="28"/>
          <w:lang w:eastAsia="ru-RU"/>
        </w:rPr>
        <w:t xml:space="preserve">Функциональная грамотность складывается </w:t>
      </w:r>
      <w:proofErr w:type="gramStart"/>
      <w:r w:rsidRPr="00FD3CBE">
        <w:rPr>
          <w:rFonts w:ascii="Liberation Serif" w:eastAsia="Times New Roman" w:hAnsi="Liberation Serif" w:cs="Arial"/>
          <w:color w:val="000000"/>
          <w:sz w:val="28"/>
          <w:szCs w:val="28"/>
          <w:lang w:eastAsia="ru-RU"/>
        </w:rPr>
        <w:t>из</w:t>
      </w:r>
      <w:proofErr w:type="gramEnd"/>
      <w:r w:rsidRPr="00FD3CBE">
        <w:rPr>
          <w:rFonts w:ascii="Liberation Serif" w:eastAsia="Times New Roman" w:hAnsi="Liberation Serif" w:cs="Arial"/>
          <w:color w:val="000000"/>
          <w:sz w:val="28"/>
          <w:szCs w:val="28"/>
          <w:lang w:eastAsia="ru-RU"/>
        </w:rPr>
        <w:t>:</w:t>
      </w:r>
    </w:p>
    <w:p w:rsidR="00FD3CBE" w:rsidRDefault="00FD3CBE"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FD3CBE">
        <w:rPr>
          <w:rFonts w:ascii="Liberation Serif" w:eastAsia="Times New Roman" w:hAnsi="Liberation Serif" w:cs="Arial"/>
          <w:noProof/>
          <w:color w:val="000000"/>
          <w:sz w:val="28"/>
          <w:szCs w:val="28"/>
          <w:lang w:eastAsia="ru-RU"/>
        </w:rPr>
        <w:drawing>
          <wp:inline distT="0" distB="0" distL="0" distR="0">
            <wp:extent cx="3045098" cy="1477573"/>
            <wp:effectExtent l="19050" t="0" r="2902" b="0"/>
            <wp:docPr id="3" name="Рисунок 2" descr="9552_001.png"/>
            <wp:cNvGraphicFramePr/>
            <a:graphic xmlns:a="http://schemas.openxmlformats.org/drawingml/2006/main">
              <a:graphicData uri="http://schemas.openxmlformats.org/drawingml/2006/picture">
                <pic:pic xmlns:pic="http://schemas.openxmlformats.org/drawingml/2006/picture">
                  <pic:nvPicPr>
                    <pic:cNvPr id="0" name="9552_001.png"/>
                    <pic:cNvPicPr/>
                  </pic:nvPicPr>
                  <pic:blipFill>
                    <a:blip r:embed="rId10" cstate="print"/>
                    <a:stretch>
                      <a:fillRect/>
                    </a:stretch>
                  </pic:blipFill>
                  <pic:spPr>
                    <a:xfrm>
                      <a:off x="0" y="0"/>
                      <a:ext cx="3046715" cy="1478358"/>
                    </a:xfrm>
                    <a:prstGeom prst="rect">
                      <a:avLst/>
                    </a:prstGeom>
                  </pic:spPr>
                </pic:pic>
              </a:graphicData>
            </a:graphic>
          </wp:inline>
        </w:drawing>
      </w:r>
    </w:p>
    <w:p w:rsidR="00BA11F2" w:rsidRDefault="00BA11F2" w:rsidP="00FD3CBE">
      <w:pPr>
        <w:shd w:val="clear" w:color="auto" w:fill="FFFFFF"/>
        <w:spacing w:after="0" w:line="240" w:lineRule="auto"/>
        <w:ind w:left="284" w:firstLine="425"/>
        <w:jc w:val="both"/>
        <w:rPr>
          <w:rFonts w:ascii="Liberation Serif" w:eastAsia="Times New Roman" w:hAnsi="Liberation Serif" w:cs="Arial"/>
          <w:b/>
          <w:bCs/>
          <w:color w:val="000000"/>
          <w:sz w:val="28"/>
          <w:szCs w:val="28"/>
          <w:lang w:eastAsia="ru-RU"/>
        </w:rPr>
      </w:pPr>
      <w:r>
        <w:rPr>
          <w:rFonts w:ascii="Liberation Serif" w:eastAsia="Times New Roman" w:hAnsi="Liberation Serif" w:cs="Arial"/>
          <w:b/>
          <w:bCs/>
          <w:color w:val="000000"/>
          <w:sz w:val="28"/>
          <w:szCs w:val="28"/>
          <w:lang w:eastAsia="ru-RU"/>
        </w:rPr>
        <w:t xml:space="preserve">??? На уроках </w:t>
      </w:r>
      <w:proofErr w:type="gramStart"/>
      <w:r>
        <w:rPr>
          <w:rFonts w:ascii="Liberation Serif" w:eastAsia="Times New Roman" w:hAnsi="Liberation Serif" w:cs="Arial"/>
          <w:b/>
          <w:bCs/>
          <w:color w:val="000000"/>
          <w:sz w:val="28"/>
          <w:szCs w:val="28"/>
          <w:lang w:eastAsia="ru-RU"/>
        </w:rPr>
        <w:t>информатики</w:t>
      </w:r>
      <w:proofErr w:type="gramEnd"/>
      <w:r>
        <w:rPr>
          <w:rFonts w:ascii="Liberation Serif" w:eastAsia="Times New Roman" w:hAnsi="Liberation Serif" w:cs="Arial"/>
          <w:b/>
          <w:bCs/>
          <w:color w:val="000000"/>
          <w:sz w:val="28"/>
          <w:szCs w:val="28"/>
          <w:lang w:eastAsia="ru-RU"/>
        </w:rPr>
        <w:t xml:space="preserve"> какие формы ФГ формируем</w:t>
      </w:r>
    </w:p>
    <w:p w:rsidR="00FD3CBE" w:rsidRPr="00FD3CBE" w:rsidRDefault="00FD3CBE" w:rsidP="00FD3CBE">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FD3CBE">
        <w:rPr>
          <w:rFonts w:ascii="Liberation Serif" w:eastAsia="Times New Roman" w:hAnsi="Liberation Serif" w:cs="Arial"/>
          <w:b/>
          <w:bCs/>
          <w:color w:val="000000"/>
          <w:sz w:val="28"/>
          <w:szCs w:val="28"/>
          <w:lang w:eastAsia="ru-RU"/>
        </w:rPr>
        <w:t>Общая грамотность</w:t>
      </w:r>
      <w:r w:rsidRPr="00FD3CBE">
        <w:rPr>
          <w:rFonts w:ascii="Liberation Serif" w:eastAsia="Times New Roman" w:hAnsi="Liberation Serif" w:cs="Arial"/>
          <w:color w:val="000000"/>
          <w:sz w:val="28"/>
          <w:szCs w:val="28"/>
          <w:lang w:eastAsia="ru-RU"/>
        </w:rPr>
        <w:t>: написать сочинение, реферат; считать без калькулятора; отвечать на вопросы, не испытывая затруднений в построении фраз, подборе слов; написать заявление, заполнить какие-либо анкеты, бланки.</w:t>
      </w:r>
    </w:p>
    <w:p w:rsidR="00FD3CBE" w:rsidRPr="00FD3CBE" w:rsidRDefault="00FD3CBE" w:rsidP="00FD3CBE">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proofErr w:type="gramStart"/>
      <w:r w:rsidRPr="00FD3CBE">
        <w:rPr>
          <w:rFonts w:ascii="Liberation Serif" w:eastAsia="Times New Roman" w:hAnsi="Liberation Serif" w:cs="Arial"/>
          <w:b/>
          <w:bCs/>
          <w:color w:val="000000"/>
          <w:sz w:val="28"/>
          <w:szCs w:val="28"/>
          <w:lang w:eastAsia="ru-RU"/>
        </w:rPr>
        <w:t>Компьютерная</w:t>
      </w:r>
      <w:proofErr w:type="gramEnd"/>
      <w:r w:rsidRPr="00FD3CBE">
        <w:rPr>
          <w:rFonts w:ascii="Liberation Serif" w:eastAsia="Times New Roman" w:hAnsi="Liberation Serif" w:cs="Arial"/>
          <w:color w:val="000000"/>
          <w:sz w:val="28"/>
          <w:szCs w:val="28"/>
          <w:lang w:eastAsia="ru-RU"/>
        </w:rPr>
        <w:t>: искать информацию в сети Интернет; пользоваться электронной почтой; создавать и распечатывать тексты; работать с электронными таблицами; использовать графические редакторы.</w:t>
      </w:r>
    </w:p>
    <w:p w:rsidR="00FD3CBE" w:rsidRPr="00FD3CBE" w:rsidRDefault="00FD3CBE" w:rsidP="00FD3CBE">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proofErr w:type="gramStart"/>
      <w:r w:rsidRPr="00FD3CBE">
        <w:rPr>
          <w:rFonts w:ascii="Liberation Serif" w:eastAsia="Times New Roman" w:hAnsi="Liberation Serif" w:cs="Arial"/>
          <w:b/>
          <w:bCs/>
          <w:color w:val="000000"/>
          <w:sz w:val="28"/>
          <w:szCs w:val="28"/>
          <w:lang w:eastAsia="ru-RU"/>
        </w:rPr>
        <w:t>Информационная</w:t>
      </w:r>
      <w:proofErr w:type="gramEnd"/>
      <w:r w:rsidRPr="00FD3CBE">
        <w:rPr>
          <w:rFonts w:ascii="Liberation Serif" w:eastAsia="Times New Roman" w:hAnsi="Liberation Serif" w:cs="Arial"/>
          <w:color w:val="000000"/>
          <w:sz w:val="28"/>
          <w:szCs w:val="28"/>
          <w:lang w:eastAsia="ru-RU"/>
        </w:rPr>
        <w:t>: находить и отбирать необходимую информацию из книг, справочников, энциклопедий и др. печатных текстов; читать чертежи, схемы, графики; использовать информацию из СМИ; пользоваться алфавитным и систематическим каталогом библиотеки; анализировать числовую информацию.</w:t>
      </w:r>
    </w:p>
    <w:p w:rsidR="00FD3CBE" w:rsidRPr="00FD3CBE" w:rsidRDefault="00FD3CBE" w:rsidP="00FD3CBE">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proofErr w:type="gramStart"/>
      <w:r w:rsidRPr="00FD3CBE">
        <w:rPr>
          <w:rFonts w:ascii="Liberation Serif" w:eastAsia="Times New Roman" w:hAnsi="Liberation Serif" w:cs="Arial"/>
          <w:b/>
          <w:bCs/>
          <w:color w:val="000000"/>
          <w:sz w:val="28"/>
          <w:szCs w:val="28"/>
          <w:lang w:eastAsia="ru-RU"/>
        </w:rPr>
        <w:t>Коммуникативная</w:t>
      </w:r>
      <w:proofErr w:type="gramEnd"/>
      <w:r w:rsidRPr="00FD3CBE">
        <w:rPr>
          <w:rFonts w:ascii="Liberation Serif" w:eastAsia="Times New Roman" w:hAnsi="Liberation Serif" w:cs="Arial"/>
          <w:color w:val="000000"/>
          <w:sz w:val="28"/>
          <w:szCs w:val="28"/>
          <w:lang w:eastAsia="ru-RU"/>
        </w:rPr>
        <w:t>: работать в группе, команде; расположить к себе других людей; не поддаваться колебаниям своего настроения, приспосабливаться к новым, непривычным требованиям и условиям, организовать работу группы.</w:t>
      </w:r>
    </w:p>
    <w:p w:rsidR="00FD3CBE" w:rsidRPr="00FD3CBE" w:rsidRDefault="00FD3CBE" w:rsidP="00FD3CBE">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FD3CBE">
        <w:rPr>
          <w:rFonts w:ascii="Liberation Serif" w:eastAsia="Times New Roman" w:hAnsi="Liberation Serif" w:cs="Arial"/>
          <w:b/>
          <w:bCs/>
          <w:color w:val="000000"/>
          <w:sz w:val="28"/>
          <w:szCs w:val="28"/>
          <w:lang w:eastAsia="ru-RU"/>
        </w:rPr>
        <w:lastRenderedPageBreak/>
        <w:t>Грамотность при решении бытовых проблем</w:t>
      </w:r>
      <w:r w:rsidRPr="00FD3CBE">
        <w:rPr>
          <w:rFonts w:ascii="Liberation Serif" w:eastAsia="Times New Roman" w:hAnsi="Liberation Serif" w:cs="Arial"/>
          <w:color w:val="000000"/>
          <w:sz w:val="28"/>
          <w:szCs w:val="28"/>
          <w:lang w:eastAsia="ru-RU"/>
        </w:rPr>
        <w:t>: выбирать продукты, товары и услуги (в магазинах, в разных сервисных службах); планировать денежные расходы, исходя из бюджета семьи; использовать различные технические бытовые устройства, пользуясь инструкциями; ориентироваться в незнакомом городе, пользуясь справочником, картой.</w:t>
      </w:r>
    </w:p>
    <w:p w:rsidR="00FD3CBE" w:rsidRPr="00FD3CBE" w:rsidRDefault="00FD3CBE" w:rsidP="00FD3CBE">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FD3CBE">
        <w:rPr>
          <w:rFonts w:ascii="Liberation Serif" w:eastAsia="Times New Roman" w:hAnsi="Liberation Serif" w:cs="Arial"/>
          <w:color w:val="000000"/>
          <w:sz w:val="28"/>
          <w:szCs w:val="28"/>
          <w:lang w:eastAsia="ru-RU"/>
        </w:rPr>
        <w:t>Данные качества функционально грамотной личности могут и должны рассматриваться как портрет современного выпускника школы.</w:t>
      </w:r>
    </w:p>
    <w:p w:rsidR="000945B5" w:rsidRPr="000945B5" w:rsidRDefault="00BA11F2"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color w:val="000000"/>
          <w:sz w:val="28"/>
          <w:szCs w:val="28"/>
          <w:lang w:eastAsia="ru-RU"/>
        </w:rPr>
        <w:t>З</w:t>
      </w:r>
      <w:r w:rsidR="000945B5" w:rsidRPr="000945B5">
        <w:rPr>
          <w:rFonts w:ascii="Liberation Serif" w:eastAsia="Times New Roman" w:hAnsi="Liberation Serif" w:cs="Arial"/>
          <w:color w:val="000000"/>
          <w:sz w:val="28"/>
          <w:szCs w:val="28"/>
          <w:lang w:eastAsia="ru-RU"/>
        </w:rPr>
        <w:t>адачи</w:t>
      </w:r>
      <w:r>
        <w:rPr>
          <w:rFonts w:ascii="Liberation Serif" w:eastAsia="Times New Roman" w:hAnsi="Liberation Serif" w:cs="Arial"/>
          <w:color w:val="000000"/>
          <w:sz w:val="28"/>
          <w:szCs w:val="28"/>
          <w:lang w:eastAsia="ru-RU"/>
        </w:rPr>
        <w:t xml:space="preserve"> на проверку сформированности функциональной грамотности</w:t>
      </w:r>
      <w:r w:rsidR="000945B5" w:rsidRPr="000945B5">
        <w:rPr>
          <w:rFonts w:ascii="Liberation Serif" w:eastAsia="Times New Roman" w:hAnsi="Liberation Serif" w:cs="Arial"/>
          <w:color w:val="000000"/>
          <w:sz w:val="28"/>
          <w:szCs w:val="28"/>
          <w:lang w:eastAsia="ru-RU"/>
        </w:rPr>
        <w:t xml:space="preserve"> не часто встретишь в российских учебниках или в вопросах ЕГЭ. Зато такой тип заданий преобладает в тестах Международной программы по оценке образовательных достижений учащихся (PISA).</w:t>
      </w:r>
    </w:p>
    <w:p w:rsidR="000945B5" w:rsidRP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color w:val="000000"/>
          <w:sz w:val="28"/>
          <w:szCs w:val="28"/>
          <w:lang w:eastAsia="ru-RU"/>
        </w:rPr>
        <w:t>Это международное исследование уже на протяжении многих лет проводит Организация Экономического Сотрудничества и Развития</w:t>
      </w:r>
      <w:r>
        <w:rPr>
          <w:rFonts w:ascii="Liberation Serif" w:eastAsia="Times New Roman" w:hAnsi="Liberation Serif" w:cs="Arial"/>
          <w:color w:val="000000"/>
          <w:sz w:val="28"/>
          <w:szCs w:val="28"/>
          <w:lang w:eastAsia="ru-RU"/>
        </w:rPr>
        <w:t xml:space="preserve">. </w:t>
      </w:r>
      <w:r w:rsidRPr="000945B5">
        <w:rPr>
          <w:rFonts w:ascii="Liberation Serif" w:eastAsia="Times New Roman" w:hAnsi="Liberation Serif" w:cs="Arial"/>
          <w:color w:val="000000"/>
          <w:sz w:val="28"/>
          <w:szCs w:val="28"/>
          <w:lang w:eastAsia="ru-RU"/>
        </w:rPr>
        <w:t>Анализируя наши неуспехи в заданиях PISA, ученые выделили длинный список «дефицитов» — тех навыков, которых школьникам не хватает для успешного решения задач. Например, российские подростки не привыкли к тому, что ответом на математическую задачу может служить не цифра, а сугубо гуманитарное умозаключение.</w:t>
      </w:r>
    </w:p>
    <w:p w:rsidR="000945B5" w:rsidRP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color w:val="000000"/>
          <w:sz w:val="28"/>
          <w:szCs w:val="28"/>
          <w:lang w:eastAsia="ru-RU"/>
        </w:rPr>
        <w:t>Следующая проблема — школьники не умеют привлекать данные, которые не содержатся непосредственно в условиях задания. Исключение составляют разве что некоторые константы математики и физики. А уж когда для решения физической задачи нужно задействовать знания по биологии или истории, тут совсем беда. В российском образовании между разными дисциплинами построена прочная бетонная стена. А ведь мир за окном — единый.</w:t>
      </w:r>
    </w:p>
    <w:p w:rsidR="000945B5" w:rsidRP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color w:val="000000"/>
          <w:sz w:val="28"/>
          <w:szCs w:val="28"/>
          <w:lang w:eastAsia="ru-RU"/>
        </w:rPr>
        <w:t>Примеры задач PISA, проверяющие математическую грамотность.</w:t>
      </w:r>
    </w:p>
    <w:p w:rsidR="000945B5" w:rsidRPr="000945B5" w:rsidRDefault="000945B5" w:rsidP="000945B5">
      <w:pPr>
        <w:shd w:val="clear" w:color="auto" w:fill="FFFFFF"/>
        <w:spacing w:after="0" w:line="240" w:lineRule="auto"/>
        <w:ind w:left="284" w:firstLine="425"/>
        <w:jc w:val="both"/>
        <w:outlineLvl w:val="2"/>
        <w:rPr>
          <w:rFonts w:ascii="Liberation Serif" w:eastAsia="Times New Roman" w:hAnsi="Liberation Serif" w:cs="Arial"/>
          <w:b/>
          <w:bCs/>
          <w:color w:val="000000"/>
          <w:sz w:val="28"/>
          <w:szCs w:val="28"/>
          <w:lang w:eastAsia="ru-RU"/>
        </w:rPr>
      </w:pPr>
      <w:r w:rsidRPr="000945B5">
        <w:rPr>
          <w:rFonts w:ascii="Liberation Serif" w:eastAsia="Times New Roman" w:hAnsi="Liberation Serif" w:cs="Times New Roman"/>
          <w:b/>
          <w:bCs/>
          <w:i/>
          <w:iCs/>
          <w:color w:val="000000"/>
          <w:sz w:val="28"/>
          <w:szCs w:val="28"/>
          <w:lang w:eastAsia="ru-RU"/>
        </w:rPr>
        <w:t>Как врут журналисты</w:t>
      </w:r>
    </w:p>
    <w:p w:rsidR="000945B5" w:rsidRP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color w:val="000000"/>
          <w:sz w:val="28"/>
          <w:szCs w:val="28"/>
          <w:lang w:eastAsia="ru-RU"/>
        </w:rPr>
        <w:t>Вот задача (взята из PISA-2003), на которую 97% наших старшеклассников не смогли дать полностью правильного ответа. «В телевизионной передаче журналист показал следующую диаграмму и сказал: “Диаграмма показывает, что по сравнению с 1998 годом в 1999-м резко возросло число ограблений”. Вопрос: считаете ли вы, что журналист сделал правильный вывод на основе данной диаграммы? Запишите объяснение своего ответа».</w:t>
      </w:r>
    </w:p>
    <w:p w:rsidR="000945B5" w:rsidRP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noProof/>
          <w:color w:val="000000"/>
          <w:sz w:val="28"/>
          <w:szCs w:val="28"/>
          <w:lang w:eastAsia="ru-RU"/>
        </w:rPr>
        <w:drawing>
          <wp:inline distT="0" distB="0" distL="0" distR="0">
            <wp:extent cx="2871505" cy="1544186"/>
            <wp:effectExtent l="19050" t="0" r="5045" b="0"/>
            <wp:docPr id="4" name="Рисунок 4" descr="hello_html_12ac4a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12ac4a0a.jpg"/>
                    <pic:cNvPicPr>
                      <a:picLocks noChangeAspect="1" noChangeArrowheads="1"/>
                    </pic:cNvPicPr>
                  </pic:nvPicPr>
                  <pic:blipFill>
                    <a:blip r:embed="rId11" cstate="print"/>
                    <a:srcRect/>
                    <a:stretch>
                      <a:fillRect/>
                    </a:stretch>
                  </pic:blipFill>
                  <pic:spPr bwMode="auto">
                    <a:xfrm>
                      <a:off x="0" y="0"/>
                      <a:ext cx="2871655" cy="1544267"/>
                    </a:xfrm>
                    <a:prstGeom prst="rect">
                      <a:avLst/>
                    </a:prstGeom>
                    <a:noFill/>
                    <a:ln w="9525">
                      <a:noFill/>
                      <a:miter lim="800000"/>
                      <a:headEnd/>
                      <a:tailEnd/>
                    </a:ln>
                  </pic:spPr>
                </pic:pic>
              </a:graphicData>
            </a:graphic>
          </wp:inline>
        </w:drawing>
      </w:r>
      <w:r w:rsidRPr="000945B5">
        <w:rPr>
          <w:rFonts w:ascii="Liberation Serif" w:eastAsia="Times New Roman" w:hAnsi="Liberation Serif" w:cs="Arial"/>
          <w:color w:val="42423F"/>
          <w:sz w:val="28"/>
          <w:szCs w:val="28"/>
          <w:lang w:eastAsia="ru-RU"/>
        </w:rPr>
        <w:t> </w:t>
      </w:r>
    </w:p>
    <w:p w:rsidR="00A72DA0" w:rsidRDefault="00BA11F2" w:rsidP="00A72DA0">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BA11F2">
        <w:rPr>
          <w:rFonts w:ascii="Liberation Serif" w:eastAsia="Times New Roman" w:hAnsi="Liberation Serif" w:cs="Arial"/>
          <w:b/>
          <w:color w:val="000000"/>
          <w:sz w:val="28"/>
          <w:szCs w:val="28"/>
          <w:lang w:eastAsia="ru-RU"/>
        </w:rPr>
        <w:t>Ответ:</w:t>
      </w:r>
      <w:r>
        <w:rPr>
          <w:rFonts w:ascii="Liberation Serif" w:eastAsia="Times New Roman" w:hAnsi="Liberation Serif" w:cs="Arial"/>
          <w:color w:val="000000"/>
          <w:sz w:val="28"/>
          <w:szCs w:val="28"/>
          <w:lang w:eastAsia="ru-RU"/>
        </w:rPr>
        <w:t xml:space="preserve"> </w:t>
      </w:r>
      <w:r w:rsidR="00A72DA0" w:rsidRPr="00A72DA0">
        <w:rPr>
          <w:rFonts w:ascii="Liberation Serif" w:eastAsia="Times New Roman" w:hAnsi="Liberation Serif" w:cs="Arial"/>
          <w:color w:val="000000"/>
          <w:sz w:val="28"/>
          <w:szCs w:val="28"/>
          <w:lang w:eastAsia="ru-RU"/>
        </w:rPr>
        <w:t>Масштаб графика вводит в заблуждение. Утверждение, что число краж выросло, на первый взгляд, оправдано. Но по вертикальной оси показана только часть между 500 и 520. Следовательно, разница между 507 кражами в 1998 году и 516 кражами в 1999 году кажется намного больше, чем это. Если график построить полностью, разница становится гораздо менее заметной. Что вполне логично, так как увеличение краж на самом деле составляет</w:t>
      </w:r>
      <w:r w:rsidR="00A72DA0">
        <w:rPr>
          <w:rFonts w:ascii="Liberation Serif" w:eastAsia="Times New Roman" w:hAnsi="Liberation Serif" w:cs="Arial"/>
          <w:color w:val="000000"/>
          <w:sz w:val="28"/>
          <w:szCs w:val="28"/>
          <w:lang w:eastAsia="ru-RU"/>
        </w:rPr>
        <w:t xml:space="preserve"> (516 -507) / 507 *100 % = 1,77% .</w:t>
      </w:r>
    </w:p>
    <w:p w:rsidR="000945B5" w:rsidRP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color w:val="000000"/>
          <w:sz w:val="28"/>
          <w:szCs w:val="28"/>
          <w:lang w:eastAsia="ru-RU"/>
        </w:rPr>
        <w:lastRenderedPageBreak/>
        <w:t>Умение увидеть ложь в манипуляции цифрами — это важный жизненный навык, который нужен, например, чтобы определить, какой партии отдать свой голос на выборах. Диаграмма является ярким примером манипуляции общественным мнением.</w:t>
      </w:r>
    </w:p>
    <w:p w:rsidR="000945B5" w:rsidRP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b/>
          <w:bCs/>
          <w:i/>
          <w:iCs/>
          <w:color w:val="000000"/>
          <w:sz w:val="28"/>
          <w:szCs w:val="28"/>
          <w:lang w:eastAsia="ru-RU"/>
        </w:rPr>
        <w:t>Маяк</w:t>
      </w:r>
    </w:p>
    <w:p w:rsidR="000945B5" w:rsidRP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color w:val="000000"/>
          <w:sz w:val="28"/>
          <w:szCs w:val="28"/>
          <w:lang w:eastAsia="ru-RU"/>
        </w:rPr>
        <w:t xml:space="preserve">Маяк — это башня </w:t>
      </w:r>
      <w:proofErr w:type="spellStart"/>
      <w:r w:rsidRPr="000945B5">
        <w:rPr>
          <w:rFonts w:ascii="Liberation Serif" w:eastAsia="Times New Roman" w:hAnsi="Liberation Serif" w:cs="Arial"/>
          <w:color w:val="000000"/>
          <w:sz w:val="28"/>
          <w:szCs w:val="28"/>
          <w:lang w:eastAsia="ru-RU"/>
        </w:rPr>
        <w:t>c</w:t>
      </w:r>
      <w:proofErr w:type="spellEnd"/>
      <w:r w:rsidRPr="000945B5">
        <w:rPr>
          <w:rFonts w:ascii="Liberation Serif" w:eastAsia="Times New Roman" w:hAnsi="Liberation Serif" w:cs="Arial"/>
          <w:color w:val="000000"/>
          <w:sz w:val="28"/>
          <w:szCs w:val="28"/>
          <w:lang w:eastAsia="ru-RU"/>
        </w:rPr>
        <w:t xml:space="preserve"> фонарем наверху, он помогает кораблям найти путь в ночное время при плавании близко к берегу.</w:t>
      </w:r>
    </w:p>
    <w:p w:rsidR="000945B5" w:rsidRP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color w:val="000000"/>
          <w:sz w:val="28"/>
          <w:szCs w:val="28"/>
          <w:lang w:eastAsia="ru-RU"/>
        </w:rPr>
        <w:t>Маяк испускает световые сигналы в регулярной последовательности. У каждого маяка своя собственная последовательность сигналов. На рисунке ниже показана последовательность сигналов одного маяка. Вспышки света чередуются с периодами темноты. Это регулярная последовательность. Через некоторое время последовательность повторяется. Время полной последовательности, прежде чем она начнет повторяться, называется периодом. Если найти период последовательности, легко построить схему для промежутков времени длительностью в секунды, минуты или даже часы.</w:t>
      </w:r>
    </w:p>
    <w:p w:rsidR="000945B5" w:rsidRP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color w:val="000000"/>
          <w:sz w:val="28"/>
          <w:szCs w:val="28"/>
          <w:lang w:eastAsia="ru-RU"/>
        </w:rPr>
        <w:t>Какие из следующих периодов могут соответствовать последовательности этого маяка?</w:t>
      </w:r>
    </w:p>
    <w:p w:rsidR="000945B5" w:rsidRP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noProof/>
          <w:color w:val="000000"/>
          <w:sz w:val="28"/>
          <w:szCs w:val="28"/>
          <w:lang w:eastAsia="ru-RU"/>
        </w:rPr>
        <w:drawing>
          <wp:anchor distT="0" distB="0" distL="114300" distR="114300" simplePos="0" relativeHeight="251658240" behindDoc="0" locked="0" layoutInCell="1" allowOverlap="1">
            <wp:simplePos x="0" y="0"/>
            <wp:positionH relativeFrom="column">
              <wp:posOffset>542290</wp:posOffset>
            </wp:positionH>
            <wp:positionV relativeFrom="paragraph">
              <wp:posOffset>174625</wp:posOffset>
            </wp:positionV>
            <wp:extent cx="3552825" cy="1519555"/>
            <wp:effectExtent l="19050" t="0" r="9525" b="0"/>
            <wp:wrapSquare wrapText="bothSides"/>
            <wp:docPr id="5" name="Рисунок 5" descr="hello_html_5a21f7c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5a21f7cc.jpg"/>
                    <pic:cNvPicPr>
                      <a:picLocks noChangeAspect="1" noChangeArrowheads="1"/>
                    </pic:cNvPicPr>
                  </pic:nvPicPr>
                  <pic:blipFill>
                    <a:blip r:embed="rId12" cstate="print"/>
                    <a:srcRect t="7268" b="9812"/>
                    <a:stretch>
                      <a:fillRect/>
                    </a:stretch>
                  </pic:blipFill>
                  <pic:spPr bwMode="auto">
                    <a:xfrm>
                      <a:off x="0" y="0"/>
                      <a:ext cx="3552825" cy="1519555"/>
                    </a:xfrm>
                    <a:prstGeom prst="rect">
                      <a:avLst/>
                    </a:prstGeom>
                    <a:noFill/>
                    <a:ln w="9525">
                      <a:noFill/>
                      <a:miter lim="800000"/>
                      <a:headEnd/>
                      <a:tailEnd/>
                    </a:ln>
                  </pic:spPr>
                </pic:pic>
              </a:graphicData>
            </a:graphic>
          </wp:anchor>
        </w:drawing>
      </w:r>
      <w:r w:rsidRPr="000945B5">
        <w:rPr>
          <w:rFonts w:ascii="Liberation Serif" w:eastAsia="Times New Roman" w:hAnsi="Liberation Serif" w:cs="Arial"/>
          <w:color w:val="000000"/>
          <w:sz w:val="28"/>
          <w:szCs w:val="28"/>
          <w:lang w:eastAsia="ru-RU"/>
        </w:rPr>
        <w:t> </w:t>
      </w:r>
    </w:p>
    <w:p w:rsidR="000945B5" w:rsidRPr="000945B5" w:rsidRDefault="000945B5" w:rsidP="00A72DA0">
      <w:pPr>
        <w:shd w:val="clear" w:color="auto" w:fill="FFFFFF"/>
        <w:spacing w:after="0" w:line="240" w:lineRule="auto"/>
        <w:ind w:left="709"/>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color w:val="000000"/>
          <w:sz w:val="28"/>
          <w:szCs w:val="28"/>
          <w:lang w:eastAsia="ru-RU"/>
        </w:rPr>
        <w:t>А. 2 секунды</w:t>
      </w:r>
      <w:r w:rsidRPr="000945B5">
        <w:rPr>
          <w:rFonts w:ascii="Liberation Serif" w:eastAsia="Times New Roman" w:hAnsi="Liberation Serif" w:cs="Arial"/>
          <w:color w:val="000000"/>
          <w:sz w:val="28"/>
          <w:szCs w:val="28"/>
          <w:lang w:eastAsia="ru-RU"/>
        </w:rPr>
        <w:br/>
        <w:t>B. 3 секунды</w:t>
      </w:r>
      <w:r w:rsidRPr="000945B5">
        <w:rPr>
          <w:rFonts w:ascii="Liberation Serif" w:eastAsia="Times New Roman" w:hAnsi="Liberation Serif" w:cs="Arial"/>
          <w:color w:val="000000"/>
          <w:sz w:val="28"/>
          <w:szCs w:val="28"/>
          <w:lang w:eastAsia="ru-RU"/>
        </w:rPr>
        <w:br/>
        <w:t>C. 5 секунд</w:t>
      </w:r>
      <w:r w:rsidRPr="000945B5">
        <w:rPr>
          <w:rFonts w:ascii="Liberation Serif" w:eastAsia="Times New Roman" w:hAnsi="Liberation Serif" w:cs="Arial"/>
          <w:color w:val="000000"/>
          <w:sz w:val="28"/>
          <w:szCs w:val="28"/>
          <w:lang w:eastAsia="ru-RU"/>
        </w:rPr>
        <w:br/>
        <w:t>D. 12 секунд</w:t>
      </w:r>
    </w:p>
    <w:p w:rsidR="00BA11F2" w:rsidRDefault="00BA11F2"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p>
    <w:p w:rsidR="00BA11F2" w:rsidRDefault="00BA11F2"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p>
    <w:p w:rsidR="00BA11F2" w:rsidRDefault="00BA11F2"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p>
    <w:p w:rsidR="00BA11F2" w:rsidRDefault="00BA11F2"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p>
    <w:p w:rsidR="000945B5" w:rsidRPr="000945B5" w:rsidRDefault="000945B5" w:rsidP="000945B5">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0945B5">
        <w:rPr>
          <w:rFonts w:ascii="Liberation Serif" w:eastAsia="Times New Roman" w:hAnsi="Liberation Serif" w:cs="Arial"/>
          <w:color w:val="000000"/>
          <w:sz w:val="28"/>
          <w:szCs w:val="28"/>
          <w:lang w:eastAsia="ru-RU"/>
        </w:rPr>
        <w:t>Сколько секунд маяк излучает световые сигналы в течение минуты?</w:t>
      </w:r>
    </w:p>
    <w:p w:rsidR="000945B5" w:rsidRDefault="00656E4D" w:rsidP="00A72DA0">
      <w:pPr>
        <w:shd w:val="clear" w:color="auto" w:fill="FFFFFF"/>
        <w:spacing w:after="0" w:line="240" w:lineRule="auto"/>
        <w:ind w:left="709"/>
        <w:jc w:val="both"/>
        <w:rPr>
          <w:rFonts w:ascii="Liberation Serif" w:eastAsia="Times New Roman" w:hAnsi="Liberation Serif" w:cs="Arial"/>
          <w:color w:val="000000"/>
          <w:sz w:val="28"/>
          <w:szCs w:val="28"/>
          <w:lang w:eastAsia="ru-RU"/>
        </w:rPr>
      </w:pPr>
      <w:r w:rsidRPr="00656E4D">
        <w:rPr>
          <w:rFonts w:ascii="Times New Roman" w:hAnsi="Times New Roman" w:cs="Times New Roman"/>
          <w:noProof/>
          <w:sz w:val="28"/>
          <w:szCs w:val="28"/>
          <w:u w:val="single"/>
        </w:rPr>
        <w:pict>
          <v:shapetype id="_x0000_t202" coordsize="21600,21600" o:spt="202" path="m,l,21600r21600,l21600,xe">
            <v:stroke joinstyle="miter"/>
            <v:path gradientshapeok="t" o:connecttype="rect"/>
          </v:shapetype>
          <v:shape id="_x0000_s1026" type="#_x0000_t202" style="position:absolute;left:0;text-align:left;margin-left:119.15pt;margin-top:5.85pt;width:421.3pt;height:104.55pt;z-index:251660288;mso-height-percent:200;mso-height-percent:200;mso-width-relative:margin;mso-height-relative:margin">
            <v:textbox style="mso-fit-shape-to-text:t">
              <w:txbxContent>
                <w:p w:rsidR="00BA11F2" w:rsidRPr="00BA11F2" w:rsidRDefault="00BA11F2" w:rsidP="00BA11F2">
                  <w:pPr>
                    <w:pStyle w:val="a6"/>
                    <w:shd w:val="clear" w:color="auto" w:fill="FFFFFF"/>
                    <w:spacing w:before="0" w:beforeAutospacing="0" w:after="0" w:afterAutospacing="0"/>
                    <w:ind w:firstLine="425"/>
                    <w:jc w:val="both"/>
                    <w:rPr>
                      <w:rFonts w:ascii="Liberation Serif" w:hAnsi="Liberation Serif"/>
                      <w:color w:val="000000" w:themeColor="text1"/>
                      <w:szCs w:val="28"/>
                    </w:rPr>
                  </w:pPr>
                  <w:r w:rsidRPr="00BA11F2">
                    <w:rPr>
                      <w:rStyle w:val="aa"/>
                      <w:rFonts w:ascii="Liberation Serif" w:hAnsi="Liberation Serif"/>
                      <w:color w:val="000000" w:themeColor="text1"/>
                      <w:szCs w:val="28"/>
                    </w:rPr>
                    <w:t>1.</w:t>
                  </w:r>
                  <w:r w:rsidRPr="00BA11F2">
                    <w:rPr>
                      <w:rFonts w:ascii="Liberation Serif" w:hAnsi="Liberation Serif"/>
                      <w:color w:val="000000" w:themeColor="text1"/>
                      <w:szCs w:val="28"/>
                    </w:rPr>
                    <w:t> Период — это время между двумя одинаковыми явлениями. Здесь последовательность: фонарь выключен две секунды, горит 1 секунду, выключен 1 секунду, горит 1 секунду. Или период 5 секунд.</w:t>
                  </w:r>
                </w:p>
                <w:p w:rsidR="00BA11F2" w:rsidRPr="00BA11F2" w:rsidRDefault="00BA11F2" w:rsidP="00BA11F2">
                  <w:pPr>
                    <w:pStyle w:val="a6"/>
                    <w:shd w:val="clear" w:color="auto" w:fill="FFFFFF"/>
                    <w:spacing w:before="0" w:beforeAutospacing="0" w:after="0" w:afterAutospacing="0"/>
                    <w:ind w:firstLine="425"/>
                    <w:jc w:val="both"/>
                    <w:rPr>
                      <w:rFonts w:ascii="Liberation Serif" w:hAnsi="Liberation Serif"/>
                      <w:color w:val="000000" w:themeColor="text1"/>
                      <w:szCs w:val="28"/>
                    </w:rPr>
                  </w:pPr>
                  <w:r w:rsidRPr="00BA11F2">
                    <w:rPr>
                      <w:rStyle w:val="aa"/>
                      <w:rFonts w:ascii="Liberation Serif" w:hAnsi="Liberation Serif"/>
                      <w:color w:val="000000" w:themeColor="text1"/>
                      <w:szCs w:val="28"/>
                    </w:rPr>
                    <w:t>2.</w:t>
                  </w:r>
                  <w:r w:rsidRPr="00BA11F2">
                    <w:rPr>
                      <w:rFonts w:ascii="Liberation Serif" w:hAnsi="Liberation Serif"/>
                      <w:color w:val="000000" w:themeColor="text1"/>
                      <w:szCs w:val="28"/>
                    </w:rPr>
                    <w:t> Период маяка составляет 5 секунд, таким образом, последовательность включений и выключений маяка повторяется 12 раз (60/5=12) каждую минуту. В каждый период маяк горит 2 секунды, за одну минуту это будет 12*2=24 секунды.</w:t>
                  </w:r>
                </w:p>
              </w:txbxContent>
            </v:textbox>
          </v:shape>
        </w:pict>
      </w:r>
      <w:r w:rsidR="000945B5" w:rsidRPr="000945B5">
        <w:rPr>
          <w:rFonts w:ascii="Liberation Serif" w:eastAsia="Times New Roman" w:hAnsi="Liberation Serif" w:cs="Arial"/>
          <w:color w:val="000000"/>
          <w:sz w:val="28"/>
          <w:szCs w:val="28"/>
          <w:lang w:eastAsia="ru-RU"/>
        </w:rPr>
        <w:t>A. 4</w:t>
      </w:r>
      <w:r w:rsidR="000945B5" w:rsidRPr="000945B5">
        <w:rPr>
          <w:rFonts w:ascii="Liberation Serif" w:eastAsia="Times New Roman" w:hAnsi="Liberation Serif" w:cs="Arial"/>
          <w:color w:val="000000"/>
          <w:sz w:val="28"/>
          <w:szCs w:val="28"/>
          <w:lang w:eastAsia="ru-RU"/>
        </w:rPr>
        <w:br/>
        <w:t>B. 12</w:t>
      </w:r>
      <w:r w:rsidR="000945B5" w:rsidRPr="000945B5">
        <w:rPr>
          <w:rFonts w:ascii="Liberation Serif" w:eastAsia="Times New Roman" w:hAnsi="Liberation Serif" w:cs="Arial"/>
          <w:color w:val="000000"/>
          <w:sz w:val="28"/>
          <w:szCs w:val="28"/>
          <w:lang w:eastAsia="ru-RU"/>
        </w:rPr>
        <w:br/>
        <w:t>C.</w:t>
      </w:r>
      <w:r w:rsidR="000945B5" w:rsidRPr="000945B5">
        <w:rPr>
          <w:rFonts w:ascii="Liberation Serif" w:eastAsia="Times New Roman" w:hAnsi="Liberation Serif" w:cs="Arial"/>
          <w:b/>
          <w:bCs/>
          <w:color w:val="000000"/>
          <w:sz w:val="28"/>
          <w:szCs w:val="28"/>
          <w:lang w:eastAsia="ru-RU"/>
        </w:rPr>
        <w:t> </w:t>
      </w:r>
      <w:r w:rsidR="000945B5" w:rsidRPr="000945B5">
        <w:rPr>
          <w:rFonts w:ascii="Liberation Serif" w:eastAsia="Times New Roman" w:hAnsi="Liberation Serif" w:cs="Arial"/>
          <w:color w:val="000000"/>
          <w:sz w:val="28"/>
          <w:szCs w:val="28"/>
          <w:lang w:eastAsia="ru-RU"/>
        </w:rPr>
        <w:t>20</w:t>
      </w:r>
      <w:r w:rsidR="000945B5" w:rsidRPr="000945B5">
        <w:rPr>
          <w:rFonts w:ascii="Liberation Serif" w:eastAsia="Times New Roman" w:hAnsi="Liberation Serif" w:cs="Arial"/>
          <w:color w:val="000000"/>
          <w:sz w:val="28"/>
          <w:szCs w:val="28"/>
          <w:lang w:eastAsia="ru-RU"/>
        </w:rPr>
        <w:br/>
        <w:t>D.</w:t>
      </w:r>
      <w:r w:rsidR="000945B5" w:rsidRPr="000945B5">
        <w:rPr>
          <w:rFonts w:ascii="Liberation Serif" w:eastAsia="Times New Roman" w:hAnsi="Liberation Serif" w:cs="Arial"/>
          <w:b/>
          <w:bCs/>
          <w:color w:val="000000"/>
          <w:sz w:val="28"/>
          <w:szCs w:val="28"/>
          <w:lang w:eastAsia="ru-RU"/>
        </w:rPr>
        <w:t> </w:t>
      </w:r>
      <w:r w:rsidR="000945B5" w:rsidRPr="000945B5">
        <w:rPr>
          <w:rFonts w:ascii="Liberation Serif" w:eastAsia="Times New Roman" w:hAnsi="Liberation Serif" w:cs="Arial"/>
          <w:color w:val="000000"/>
          <w:sz w:val="28"/>
          <w:szCs w:val="28"/>
          <w:lang w:eastAsia="ru-RU"/>
        </w:rPr>
        <w:t>24</w:t>
      </w:r>
    </w:p>
    <w:p w:rsidR="00BA11F2" w:rsidRDefault="00BA11F2" w:rsidP="00BA11F2">
      <w:pPr>
        <w:spacing w:after="0" w:line="240" w:lineRule="auto"/>
        <w:ind w:left="284" w:firstLine="425"/>
        <w:rPr>
          <w:rFonts w:ascii="Times New Roman" w:hAnsi="Times New Roman" w:cs="Times New Roman"/>
          <w:sz w:val="28"/>
          <w:szCs w:val="28"/>
          <w:u w:val="single"/>
        </w:rPr>
      </w:pPr>
    </w:p>
    <w:p w:rsidR="009E6680" w:rsidRDefault="009E6680" w:rsidP="00BA11F2">
      <w:pPr>
        <w:spacing w:after="0" w:line="240" w:lineRule="auto"/>
        <w:ind w:left="284" w:firstLine="425"/>
        <w:rPr>
          <w:rFonts w:ascii="Times New Roman" w:hAnsi="Times New Roman" w:cs="Times New Roman"/>
          <w:sz w:val="28"/>
          <w:szCs w:val="28"/>
          <w:u w:val="single"/>
        </w:rPr>
      </w:pPr>
    </w:p>
    <w:p w:rsidR="009E6680" w:rsidRDefault="009E6680" w:rsidP="00BA11F2">
      <w:pPr>
        <w:spacing w:after="0" w:line="240" w:lineRule="auto"/>
        <w:ind w:left="284" w:firstLine="425"/>
        <w:rPr>
          <w:rFonts w:ascii="Times New Roman" w:hAnsi="Times New Roman" w:cs="Times New Roman"/>
          <w:sz w:val="28"/>
          <w:szCs w:val="28"/>
          <w:u w:val="single"/>
        </w:rPr>
      </w:pPr>
    </w:p>
    <w:p w:rsidR="00BA11F2" w:rsidRDefault="00BA11F2" w:rsidP="00BA11F2">
      <w:pPr>
        <w:spacing w:after="0" w:line="240" w:lineRule="auto"/>
        <w:ind w:left="284" w:firstLine="425"/>
        <w:rPr>
          <w:rFonts w:ascii="Times New Roman" w:hAnsi="Times New Roman" w:cs="Times New Roman"/>
          <w:sz w:val="28"/>
          <w:szCs w:val="28"/>
          <w:u w:val="single"/>
        </w:rPr>
      </w:pPr>
      <w:r>
        <w:rPr>
          <w:rFonts w:ascii="Times New Roman" w:hAnsi="Times New Roman" w:cs="Times New Roman"/>
          <w:sz w:val="28"/>
          <w:szCs w:val="28"/>
          <w:u w:val="single"/>
        </w:rPr>
        <w:t>Информационная грамотность</w:t>
      </w:r>
    </w:p>
    <w:p w:rsidR="00BA11F2" w:rsidRPr="008D0ABA" w:rsidRDefault="00BA11F2"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8D0ABA">
        <w:rPr>
          <w:rFonts w:ascii="Liberation Serif" w:eastAsia="Times New Roman" w:hAnsi="Liberation Serif" w:cs="Arial"/>
          <w:color w:val="000000"/>
          <w:sz w:val="28"/>
          <w:szCs w:val="28"/>
          <w:lang w:eastAsia="ru-RU"/>
        </w:rPr>
        <w:t>В таблице показано расписание пригородных электропоездов по направлению Москва Ленинградская – Клин - Тверь. Владислав пришел на станцию Москва Ленинградская в 18:20 и хочет уехать в Тверь на ближайшей электричке. В ответе укажите номер этой электрички.</w:t>
      </w:r>
    </w:p>
    <w:p w:rsidR="00BA11F2" w:rsidRDefault="00BA11F2"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8D0ABA">
        <w:rPr>
          <w:rFonts w:ascii="Liberation Serif" w:eastAsia="Times New Roman" w:hAnsi="Liberation Serif" w:cs="Arial"/>
          <w:noProof/>
          <w:color w:val="000000"/>
          <w:sz w:val="28"/>
          <w:szCs w:val="28"/>
          <w:lang w:eastAsia="ru-RU"/>
        </w:rPr>
        <w:drawing>
          <wp:inline distT="0" distB="0" distL="0" distR="0">
            <wp:extent cx="4400863" cy="1458119"/>
            <wp:effectExtent l="19050" t="0" r="0" b="0"/>
            <wp:docPr id="8"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cstate="print"/>
                    <a:srcRect l="5612" t="16846" r="5555" b="17563"/>
                    <a:stretch>
                      <a:fillRect/>
                    </a:stretch>
                  </pic:blipFill>
                  <pic:spPr bwMode="auto">
                    <a:xfrm>
                      <a:off x="0" y="0"/>
                      <a:ext cx="4400863" cy="1458119"/>
                    </a:xfrm>
                    <a:prstGeom prst="rect">
                      <a:avLst/>
                    </a:prstGeom>
                    <a:noFill/>
                    <a:ln w="9525">
                      <a:noFill/>
                      <a:miter lim="800000"/>
                      <a:headEnd/>
                      <a:tailEnd/>
                    </a:ln>
                  </pic:spPr>
                </pic:pic>
              </a:graphicData>
            </a:graphic>
          </wp:inline>
        </w:drawing>
      </w:r>
    </w:p>
    <w:p w:rsidR="00BA11F2" w:rsidRDefault="00BA11F2"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p>
    <w:p w:rsidR="00BA11F2" w:rsidRPr="008D0ABA" w:rsidRDefault="00BA11F2"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8D0ABA">
        <w:rPr>
          <w:rFonts w:ascii="Liberation Serif" w:eastAsia="Times New Roman" w:hAnsi="Liberation Serif" w:cs="Arial"/>
          <w:color w:val="000000"/>
          <w:sz w:val="28"/>
          <w:szCs w:val="28"/>
          <w:lang w:eastAsia="ru-RU"/>
        </w:rPr>
        <w:t>Бизнесмен Петров выезжает из Москвы в Санкт-Петербург на деловую встречу, которая назначена на 9:30. В таблице дано расписание ночных поездов Москва — Санкт-Петербург.</w:t>
      </w:r>
    </w:p>
    <w:tbl>
      <w:tblPr>
        <w:tblW w:w="10064"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26"/>
        <w:gridCol w:w="3544"/>
        <w:gridCol w:w="4394"/>
      </w:tblGrid>
      <w:tr w:rsidR="00BA11F2" w:rsidRPr="008D0ABA" w:rsidTr="001D71CC">
        <w:trPr>
          <w:trHeight w:val="286"/>
        </w:trPr>
        <w:tc>
          <w:tcPr>
            <w:tcW w:w="2126"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
                <w:bCs/>
                <w:color w:val="000000"/>
                <w:sz w:val="24"/>
                <w:szCs w:val="28"/>
                <w:lang w:eastAsia="ru-RU"/>
              </w:rPr>
              <w:t xml:space="preserve">Номер поезда </w:t>
            </w:r>
          </w:p>
        </w:tc>
        <w:tc>
          <w:tcPr>
            <w:tcW w:w="3544"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
                <w:bCs/>
                <w:color w:val="000000"/>
                <w:sz w:val="24"/>
                <w:szCs w:val="28"/>
                <w:lang w:eastAsia="ru-RU"/>
              </w:rPr>
              <w:t xml:space="preserve">Отправление из Москвы </w:t>
            </w:r>
          </w:p>
        </w:tc>
        <w:tc>
          <w:tcPr>
            <w:tcW w:w="4394"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
                <w:bCs/>
                <w:color w:val="000000"/>
                <w:sz w:val="24"/>
                <w:szCs w:val="28"/>
                <w:lang w:eastAsia="ru-RU"/>
              </w:rPr>
              <w:t xml:space="preserve">Прибытие в Санкт-Петербург </w:t>
            </w:r>
          </w:p>
        </w:tc>
      </w:tr>
      <w:tr w:rsidR="00BA11F2" w:rsidRPr="008D0ABA" w:rsidTr="001D71CC">
        <w:trPr>
          <w:trHeight w:val="127"/>
        </w:trPr>
        <w:tc>
          <w:tcPr>
            <w:tcW w:w="2126"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 xml:space="preserve">038А </w:t>
            </w:r>
          </w:p>
        </w:tc>
        <w:tc>
          <w:tcPr>
            <w:tcW w:w="3544"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 xml:space="preserve">00:43 </w:t>
            </w:r>
          </w:p>
        </w:tc>
        <w:tc>
          <w:tcPr>
            <w:tcW w:w="4394"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 xml:space="preserve">08:45 </w:t>
            </w:r>
          </w:p>
        </w:tc>
      </w:tr>
      <w:tr w:rsidR="00BA11F2" w:rsidRPr="008D0ABA" w:rsidTr="001D71CC">
        <w:trPr>
          <w:trHeight w:val="127"/>
        </w:trPr>
        <w:tc>
          <w:tcPr>
            <w:tcW w:w="2126"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 xml:space="preserve">020У </w:t>
            </w:r>
          </w:p>
        </w:tc>
        <w:tc>
          <w:tcPr>
            <w:tcW w:w="3544"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 xml:space="preserve">00:53 </w:t>
            </w:r>
          </w:p>
        </w:tc>
        <w:tc>
          <w:tcPr>
            <w:tcW w:w="4394"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 xml:space="preserve">09:02 </w:t>
            </w:r>
          </w:p>
        </w:tc>
      </w:tr>
      <w:tr w:rsidR="00BA11F2" w:rsidRPr="008D0ABA" w:rsidTr="001D71CC">
        <w:trPr>
          <w:trHeight w:val="127"/>
        </w:trPr>
        <w:tc>
          <w:tcPr>
            <w:tcW w:w="2126"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 xml:space="preserve">016А </w:t>
            </w:r>
          </w:p>
        </w:tc>
        <w:tc>
          <w:tcPr>
            <w:tcW w:w="3544"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 xml:space="preserve">01:00 </w:t>
            </w:r>
          </w:p>
        </w:tc>
        <w:tc>
          <w:tcPr>
            <w:tcW w:w="4394"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 xml:space="preserve">08:38 </w:t>
            </w:r>
          </w:p>
        </w:tc>
      </w:tr>
      <w:tr w:rsidR="00BA11F2" w:rsidRPr="008D0ABA" w:rsidTr="001D71CC">
        <w:trPr>
          <w:trHeight w:val="127"/>
        </w:trPr>
        <w:tc>
          <w:tcPr>
            <w:tcW w:w="2126"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 xml:space="preserve">116С </w:t>
            </w:r>
          </w:p>
        </w:tc>
        <w:tc>
          <w:tcPr>
            <w:tcW w:w="3544"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 xml:space="preserve">01:00 </w:t>
            </w:r>
          </w:p>
        </w:tc>
        <w:tc>
          <w:tcPr>
            <w:tcW w:w="4394" w:type="dxa"/>
          </w:tcPr>
          <w:p w:rsidR="00BA11F2" w:rsidRPr="00BA11F2" w:rsidRDefault="00BA11F2" w:rsidP="00BA11F2">
            <w:pPr>
              <w:shd w:val="clear" w:color="auto" w:fill="FFFFFF"/>
              <w:spacing w:after="0" w:line="240" w:lineRule="auto"/>
              <w:ind w:left="176"/>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 xml:space="preserve">09:06 </w:t>
            </w:r>
          </w:p>
        </w:tc>
      </w:tr>
    </w:tbl>
    <w:p w:rsidR="00BA11F2" w:rsidRPr="008D0ABA" w:rsidRDefault="00BA11F2"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8D0ABA">
        <w:rPr>
          <w:rFonts w:ascii="Liberation Serif" w:eastAsia="Times New Roman" w:hAnsi="Liberation Serif" w:cs="Arial"/>
          <w:color w:val="000000"/>
          <w:sz w:val="28"/>
          <w:szCs w:val="28"/>
          <w:lang w:eastAsia="ru-RU"/>
        </w:rPr>
        <w:t xml:space="preserve">Путь от вокзала до места встречи занимает полчаса. Укажите номер самого позднего (по времени отправления) из московских поездов, которые подходят бизнесмену Петрову. </w:t>
      </w:r>
    </w:p>
    <w:p w:rsidR="00BA11F2" w:rsidRPr="008D0ABA" w:rsidRDefault="00BA11F2"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8D0ABA">
        <w:rPr>
          <w:rFonts w:ascii="Liberation Serif" w:eastAsia="Times New Roman" w:hAnsi="Liberation Serif" w:cs="Arial"/>
          <w:i/>
          <w:iCs/>
          <w:color w:val="000000"/>
          <w:sz w:val="28"/>
          <w:szCs w:val="28"/>
          <w:lang w:eastAsia="ru-RU"/>
        </w:rPr>
        <w:t xml:space="preserve">В ответе укажите номер правильного варианта. </w:t>
      </w:r>
    </w:p>
    <w:p w:rsidR="00BA11F2" w:rsidRPr="008D0ABA" w:rsidRDefault="00BA11F2" w:rsidP="00BA11F2">
      <w:pPr>
        <w:shd w:val="clear" w:color="auto" w:fill="FFFFFF"/>
        <w:spacing w:after="0" w:line="240" w:lineRule="auto"/>
        <w:ind w:left="284" w:firstLine="425"/>
        <w:jc w:val="both"/>
        <w:rPr>
          <w:rFonts w:ascii="Liberation Serif" w:eastAsia="Times New Roman" w:hAnsi="Liberation Serif" w:cs="Arial"/>
          <w:b/>
          <w:color w:val="000000"/>
          <w:sz w:val="28"/>
          <w:szCs w:val="28"/>
          <w:lang w:eastAsia="ru-RU"/>
        </w:rPr>
      </w:pPr>
      <w:r w:rsidRPr="008D0ABA">
        <w:rPr>
          <w:rFonts w:ascii="Liberation Serif" w:eastAsia="Times New Roman" w:hAnsi="Liberation Serif" w:cs="Arial"/>
          <w:color w:val="000000"/>
          <w:sz w:val="28"/>
          <w:szCs w:val="28"/>
          <w:lang w:eastAsia="ru-RU"/>
        </w:rPr>
        <w:t>1) 038А    2) 020У    3) 016А   4) 116С</w:t>
      </w:r>
    </w:p>
    <w:p w:rsidR="00BA11F2" w:rsidRDefault="00BA11F2"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p>
    <w:p w:rsidR="00BA11F2" w:rsidRPr="008D0ABA" w:rsidRDefault="00BA11F2"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8D0ABA">
        <w:rPr>
          <w:rFonts w:ascii="Liberation Serif" w:eastAsia="Times New Roman" w:hAnsi="Liberation Serif" w:cs="Arial"/>
          <w:color w:val="000000"/>
          <w:sz w:val="28"/>
          <w:szCs w:val="28"/>
          <w:lang w:eastAsia="ru-RU"/>
        </w:rPr>
        <w:t>Бабушка, живущая в Краснодаре, отправила 1 сентября четыре посылки своим внукам, живущим в разных городах России. В таблице дано контрольное время в сутках, установленное для пересылки посылок наземным транспортом (без учёта дня приёма) между некоторыми городами России.</w:t>
      </w:r>
    </w:p>
    <w:tbl>
      <w:tblPr>
        <w:tblStyle w:val="a5"/>
        <w:tblW w:w="0" w:type="auto"/>
        <w:tblInd w:w="817" w:type="dxa"/>
        <w:tblLook w:val="04A0"/>
      </w:tblPr>
      <w:tblGrid>
        <w:gridCol w:w="2126"/>
        <w:gridCol w:w="1858"/>
        <w:gridCol w:w="1567"/>
        <w:gridCol w:w="1311"/>
        <w:gridCol w:w="1398"/>
        <w:gridCol w:w="1579"/>
      </w:tblGrid>
      <w:tr w:rsidR="00BA11F2" w:rsidRPr="00BA11F2" w:rsidTr="001D71CC">
        <w:tc>
          <w:tcPr>
            <w:tcW w:w="2126" w:type="dxa"/>
          </w:tcPr>
          <w:p w:rsidR="00BA11F2" w:rsidRPr="00BA11F2" w:rsidRDefault="00BA11F2" w:rsidP="00BA11F2">
            <w:pPr>
              <w:shd w:val="clear" w:color="auto" w:fill="FFFFFF"/>
              <w:jc w:val="both"/>
              <w:rPr>
                <w:rFonts w:ascii="Liberation Serif" w:eastAsia="Times New Roman" w:hAnsi="Liberation Serif" w:cs="Arial"/>
                <w:color w:val="000000"/>
                <w:sz w:val="24"/>
                <w:szCs w:val="28"/>
                <w:lang w:eastAsia="ru-RU"/>
              </w:rPr>
            </w:pPr>
          </w:p>
        </w:tc>
        <w:tc>
          <w:tcPr>
            <w:tcW w:w="7713" w:type="dxa"/>
            <w:gridSpan w:val="5"/>
          </w:tcPr>
          <w:p w:rsidR="00BA11F2" w:rsidRPr="00BA11F2" w:rsidRDefault="00BA11F2" w:rsidP="00BA11F2">
            <w:pPr>
              <w:shd w:val="clear" w:color="auto" w:fill="FFFFFF"/>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Cs/>
                <w:color w:val="000000"/>
                <w:sz w:val="24"/>
                <w:szCs w:val="28"/>
                <w:lang w:eastAsia="ru-RU"/>
              </w:rPr>
              <w:t>Пункт назначения</w:t>
            </w:r>
          </w:p>
        </w:tc>
      </w:tr>
      <w:tr w:rsidR="00BA11F2" w:rsidRPr="00BA11F2" w:rsidTr="001D71CC">
        <w:tc>
          <w:tcPr>
            <w:tcW w:w="2126" w:type="dxa"/>
          </w:tcPr>
          <w:p w:rsidR="00BA11F2" w:rsidRPr="00BA11F2" w:rsidRDefault="00BA11F2" w:rsidP="00BA11F2">
            <w:pPr>
              <w:shd w:val="clear" w:color="auto" w:fill="FFFFFF"/>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Пункт отправки</w:t>
            </w:r>
          </w:p>
        </w:tc>
        <w:tc>
          <w:tcPr>
            <w:tcW w:w="1858" w:type="dxa"/>
          </w:tcPr>
          <w:p w:rsidR="00BA11F2" w:rsidRPr="00BA11F2" w:rsidRDefault="00BA11F2" w:rsidP="00BA11F2">
            <w:pPr>
              <w:shd w:val="clear" w:color="auto" w:fill="FFFFFF"/>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Cs/>
                <w:color w:val="000000"/>
                <w:sz w:val="24"/>
                <w:szCs w:val="28"/>
                <w:lang w:eastAsia="ru-RU"/>
              </w:rPr>
              <w:t xml:space="preserve">Архангельск </w:t>
            </w:r>
          </w:p>
        </w:tc>
        <w:tc>
          <w:tcPr>
            <w:tcW w:w="1567" w:type="dxa"/>
          </w:tcPr>
          <w:p w:rsidR="00BA11F2" w:rsidRPr="00BA11F2" w:rsidRDefault="00BA11F2" w:rsidP="00BA11F2">
            <w:pPr>
              <w:shd w:val="clear" w:color="auto" w:fill="FFFFFF"/>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Cs/>
                <w:color w:val="000000"/>
                <w:sz w:val="24"/>
                <w:szCs w:val="28"/>
                <w:lang w:eastAsia="ru-RU"/>
              </w:rPr>
              <w:t xml:space="preserve">Астрахань </w:t>
            </w:r>
          </w:p>
        </w:tc>
        <w:tc>
          <w:tcPr>
            <w:tcW w:w="1311" w:type="dxa"/>
          </w:tcPr>
          <w:p w:rsidR="00BA11F2" w:rsidRPr="00BA11F2" w:rsidRDefault="00BA11F2" w:rsidP="00BA11F2">
            <w:pPr>
              <w:shd w:val="clear" w:color="auto" w:fill="FFFFFF"/>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Cs/>
                <w:color w:val="000000"/>
                <w:sz w:val="24"/>
                <w:szCs w:val="28"/>
                <w:lang w:eastAsia="ru-RU"/>
              </w:rPr>
              <w:t xml:space="preserve">Барнаул </w:t>
            </w:r>
          </w:p>
        </w:tc>
        <w:tc>
          <w:tcPr>
            <w:tcW w:w="1398" w:type="dxa"/>
          </w:tcPr>
          <w:p w:rsidR="00BA11F2" w:rsidRPr="00BA11F2" w:rsidRDefault="00BA11F2" w:rsidP="00BA11F2">
            <w:pPr>
              <w:shd w:val="clear" w:color="auto" w:fill="FFFFFF"/>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Cs/>
                <w:color w:val="000000"/>
                <w:sz w:val="24"/>
                <w:szCs w:val="28"/>
                <w:lang w:eastAsia="ru-RU"/>
              </w:rPr>
              <w:t xml:space="preserve">Белгород </w:t>
            </w:r>
          </w:p>
        </w:tc>
        <w:tc>
          <w:tcPr>
            <w:tcW w:w="1579" w:type="dxa"/>
          </w:tcPr>
          <w:p w:rsidR="00BA11F2" w:rsidRPr="00BA11F2" w:rsidRDefault="00BA11F2" w:rsidP="00BA11F2">
            <w:pPr>
              <w:shd w:val="clear" w:color="auto" w:fill="FFFFFF"/>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Cs/>
                <w:color w:val="000000"/>
                <w:sz w:val="24"/>
                <w:szCs w:val="28"/>
                <w:lang w:eastAsia="ru-RU"/>
              </w:rPr>
              <w:t xml:space="preserve">Краснодар </w:t>
            </w:r>
          </w:p>
        </w:tc>
      </w:tr>
      <w:tr w:rsidR="00BA11F2" w:rsidRPr="00BA11F2" w:rsidTr="001D71CC">
        <w:tc>
          <w:tcPr>
            <w:tcW w:w="2126" w:type="dxa"/>
          </w:tcPr>
          <w:p w:rsidR="00BA11F2" w:rsidRPr="00BA11F2" w:rsidRDefault="00BA11F2" w:rsidP="00BA11F2">
            <w:pPr>
              <w:shd w:val="clear" w:color="auto" w:fill="FFFFFF"/>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Cs/>
                <w:color w:val="000000"/>
                <w:sz w:val="24"/>
                <w:szCs w:val="28"/>
                <w:lang w:eastAsia="ru-RU"/>
              </w:rPr>
              <w:t xml:space="preserve">Архангельск </w:t>
            </w:r>
          </w:p>
        </w:tc>
        <w:tc>
          <w:tcPr>
            <w:tcW w:w="1858"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p>
        </w:tc>
        <w:tc>
          <w:tcPr>
            <w:tcW w:w="1567"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9</w:t>
            </w:r>
          </w:p>
        </w:tc>
        <w:tc>
          <w:tcPr>
            <w:tcW w:w="1311"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12</w:t>
            </w:r>
          </w:p>
        </w:tc>
        <w:tc>
          <w:tcPr>
            <w:tcW w:w="1398"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7</w:t>
            </w:r>
          </w:p>
        </w:tc>
        <w:tc>
          <w:tcPr>
            <w:tcW w:w="1579"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10</w:t>
            </w:r>
          </w:p>
        </w:tc>
      </w:tr>
      <w:tr w:rsidR="00BA11F2" w:rsidRPr="00BA11F2" w:rsidTr="001D71CC">
        <w:tc>
          <w:tcPr>
            <w:tcW w:w="2126" w:type="dxa"/>
          </w:tcPr>
          <w:p w:rsidR="00BA11F2" w:rsidRPr="00BA11F2" w:rsidRDefault="00BA11F2" w:rsidP="00BA11F2">
            <w:pPr>
              <w:shd w:val="clear" w:color="auto" w:fill="FFFFFF"/>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Cs/>
                <w:color w:val="000000"/>
                <w:sz w:val="24"/>
                <w:szCs w:val="28"/>
                <w:lang w:eastAsia="ru-RU"/>
              </w:rPr>
              <w:t xml:space="preserve">Астрахань </w:t>
            </w:r>
          </w:p>
        </w:tc>
        <w:tc>
          <w:tcPr>
            <w:tcW w:w="1858"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9</w:t>
            </w:r>
          </w:p>
        </w:tc>
        <w:tc>
          <w:tcPr>
            <w:tcW w:w="1567"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p>
        </w:tc>
        <w:tc>
          <w:tcPr>
            <w:tcW w:w="1311"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11</w:t>
            </w:r>
          </w:p>
        </w:tc>
        <w:tc>
          <w:tcPr>
            <w:tcW w:w="1398"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8</w:t>
            </w:r>
          </w:p>
        </w:tc>
        <w:tc>
          <w:tcPr>
            <w:tcW w:w="1579"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8</w:t>
            </w:r>
          </w:p>
        </w:tc>
      </w:tr>
      <w:tr w:rsidR="00BA11F2" w:rsidRPr="00BA11F2" w:rsidTr="001D71CC">
        <w:tc>
          <w:tcPr>
            <w:tcW w:w="2126" w:type="dxa"/>
          </w:tcPr>
          <w:p w:rsidR="00BA11F2" w:rsidRPr="00BA11F2" w:rsidRDefault="00BA11F2" w:rsidP="00BA11F2">
            <w:pPr>
              <w:shd w:val="clear" w:color="auto" w:fill="FFFFFF"/>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Cs/>
                <w:color w:val="000000"/>
                <w:sz w:val="24"/>
                <w:szCs w:val="28"/>
                <w:lang w:eastAsia="ru-RU"/>
              </w:rPr>
              <w:t xml:space="preserve">Барнаул </w:t>
            </w:r>
          </w:p>
        </w:tc>
        <w:tc>
          <w:tcPr>
            <w:tcW w:w="1858"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12</w:t>
            </w:r>
          </w:p>
        </w:tc>
        <w:tc>
          <w:tcPr>
            <w:tcW w:w="1567"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11</w:t>
            </w:r>
          </w:p>
        </w:tc>
        <w:tc>
          <w:tcPr>
            <w:tcW w:w="1311"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p>
        </w:tc>
        <w:tc>
          <w:tcPr>
            <w:tcW w:w="1398"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11</w:t>
            </w:r>
          </w:p>
        </w:tc>
        <w:tc>
          <w:tcPr>
            <w:tcW w:w="1579"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12</w:t>
            </w:r>
          </w:p>
        </w:tc>
      </w:tr>
      <w:tr w:rsidR="00BA11F2" w:rsidRPr="00BA11F2" w:rsidTr="001D71CC">
        <w:tc>
          <w:tcPr>
            <w:tcW w:w="2126" w:type="dxa"/>
          </w:tcPr>
          <w:p w:rsidR="00BA11F2" w:rsidRPr="00BA11F2" w:rsidRDefault="00BA11F2" w:rsidP="00BA11F2">
            <w:pPr>
              <w:shd w:val="clear" w:color="auto" w:fill="FFFFFF"/>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Cs/>
                <w:color w:val="000000"/>
                <w:sz w:val="24"/>
                <w:szCs w:val="28"/>
                <w:lang w:eastAsia="ru-RU"/>
              </w:rPr>
              <w:t xml:space="preserve">Белгород </w:t>
            </w:r>
          </w:p>
        </w:tc>
        <w:tc>
          <w:tcPr>
            <w:tcW w:w="1858"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8</w:t>
            </w:r>
          </w:p>
        </w:tc>
        <w:tc>
          <w:tcPr>
            <w:tcW w:w="1567"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8</w:t>
            </w:r>
          </w:p>
        </w:tc>
        <w:tc>
          <w:tcPr>
            <w:tcW w:w="1311"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13</w:t>
            </w:r>
          </w:p>
        </w:tc>
        <w:tc>
          <w:tcPr>
            <w:tcW w:w="1398"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p>
        </w:tc>
        <w:tc>
          <w:tcPr>
            <w:tcW w:w="1579"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9</w:t>
            </w:r>
          </w:p>
        </w:tc>
      </w:tr>
      <w:tr w:rsidR="00BA11F2" w:rsidRPr="00BA11F2" w:rsidTr="001D71CC">
        <w:tc>
          <w:tcPr>
            <w:tcW w:w="2126" w:type="dxa"/>
          </w:tcPr>
          <w:p w:rsidR="00BA11F2" w:rsidRPr="00BA11F2" w:rsidRDefault="00BA11F2" w:rsidP="00BA11F2">
            <w:pPr>
              <w:shd w:val="clear" w:color="auto" w:fill="FFFFFF"/>
              <w:jc w:val="both"/>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bCs/>
                <w:color w:val="000000"/>
                <w:sz w:val="24"/>
                <w:szCs w:val="28"/>
                <w:lang w:eastAsia="ru-RU"/>
              </w:rPr>
              <w:t xml:space="preserve">Краснодар </w:t>
            </w:r>
          </w:p>
        </w:tc>
        <w:tc>
          <w:tcPr>
            <w:tcW w:w="1858"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10</w:t>
            </w:r>
          </w:p>
        </w:tc>
        <w:tc>
          <w:tcPr>
            <w:tcW w:w="1567"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9</w:t>
            </w:r>
          </w:p>
        </w:tc>
        <w:tc>
          <w:tcPr>
            <w:tcW w:w="1311"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14</w:t>
            </w:r>
          </w:p>
        </w:tc>
        <w:tc>
          <w:tcPr>
            <w:tcW w:w="1398"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r w:rsidRPr="00BA11F2">
              <w:rPr>
                <w:rFonts w:ascii="Liberation Serif" w:eastAsia="Times New Roman" w:hAnsi="Liberation Serif" w:cs="Arial"/>
                <w:color w:val="000000"/>
                <w:sz w:val="24"/>
                <w:szCs w:val="28"/>
                <w:lang w:eastAsia="ru-RU"/>
              </w:rPr>
              <w:t>9</w:t>
            </w:r>
          </w:p>
        </w:tc>
        <w:tc>
          <w:tcPr>
            <w:tcW w:w="1579" w:type="dxa"/>
          </w:tcPr>
          <w:p w:rsidR="00BA11F2" w:rsidRPr="00BA11F2" w:rsidRDefault="00BA11F2" w:rsidP="00BA11F2">
            <w:pPr>
              <w:shd w:val="clear" w:color="auto" w:fill="FFFFFF"/>
              <w:jc w:val="center"/>
              <w:rPr>
                <w:rFonts w:ascii="Liberation Serif" w:eastAsia="Times New Roman" w:hAnsi="Liberation Serif" w:cs="Arial"/>
                <w:color w:val="000000"/>
                <w:sz w:val="24"/>
                <w:szCs w:val="28"/>
                <w:lang w:eastAsia="ru-RU"/>
              </w:rPr>
            </w:pPr>
          </w:p>
        </w:tc>
      </w:tr>
    </w:tbl>
    <w:p w:rsidR="00BA11F2" w:rsidRPr="008D0ABA" w:rsidRDefault="00BA11F2"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8D0ABA">
        <w:rPr>
          <w:rFonts w:ascii="Liberation Serif" w:eastAsia="Times New Roman" w:hAnsi="Liberation Serif" w:cs="Arial"/>
          <w:color w:val="000000"/>
          <w:sz w:val="28"/>
          <w:szCs w:val="28"/>
          <w:lang w:eastAsia="ru-RU"/>
        </w:rPr>
        <w:t xml:space="preserve">Какая из данных посылок не была доставлена вовремя? </w:t>
      </w:r>
    </w:p>
    <w:p w:rsidR="00BA11F2" w:rsidRPr="008D0ABA" w:rsidRDefault="00BA11F2"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8D0ABA">
        <w:rPr>
          <w:rFonts w:ascii="Liberation Serif" w:eastAsia="Times New Roman" w:hAnsi="Liberation Serif" w:cs="Arial"/>
          <w:i/>
          <w:iCs/>
          <w:color w:val="000000"/>
          <w:sz w:val="28"/>
          <w:szCs w:val="28"/>
          <w:lang w:eastAsia="ru-RU"/>
        </w:rPr>
        <w:t xml:space="preserve">В ответе укажите номер правильного варианта. </w:t>
      </w:r>
    </w:p>
    <w:p w:rsidR="00BA11F2" w:rsidRPr="008D0ABA" w:rsidRDefault="00BA11F2"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8D0ABA">
        <w:rPr>
          <w:rFonts w:ascii="Liberation Serif" w:eastAsia="Times New Roman" w:hAnsi="Liberation Serif" w:cs="Arial"/>
          <w:color w:val="000000"/>
          <w:sz w:val="28"/>
          <w:szCs w:val="28"/>
          <w:lang w:eastAsia="ru-RU"/>
        </w:rPr>
        <w:t xml:space="preserve">1) пункт назначения — Белгород, посылка доставлена 10 сентября </w:t>
      </w:r>
    </w:p>
    <w:p w:rsidR="00BA11F2" w:rsidRPr="008D0ABA" w:rsidRDefault="00BA11F2"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8D0ABA">
        <w:rPr>
          <w:rFonts w:ascii="Liberation Serif" w:eastAsia="Times New Roman" w:hAnsi="Liberation Serif" w:cs="Arial"/>
          <w:color w:val="000000"/>
          <w:sz w:val="28"/>
          <w:szCs w:val="28"/>
          <w:lang w:eastAsia="ru-RU"/>
        </w:rPr>
        <w:t xml:space="preserve">2) пункт назначения — Астрахань, посылка доставлена 12 сентября </w:t>
      </w:r>
    </w:p>
    <w:p w:rsidR="00BA11F2" w:rsidRPr="008D0ABA" w:rsidRDefault="00BA11F2"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8D0ABA">
        <w:rPr>
          <w:rFonts w:ascii="Liberation Serif" w:eastAsia="Times New Roman" w:hAnsi="Liberation Serif" w:cs="Arial"/>
          <w:color w:val="000000"/>
          <w:sz w:val="28"/>
          <w:szCs w:val="28"/>
          <w:lang w:eastAsia="ru-RU"/>
        </w:rPr>
        <w:t xml:space="preserve">3) пункт назначения — Барнаул, посылка доставлена 15 сентября </w:t>
      </w:r>
    </w:p>
    <w:p w:rsidR="00BA11F2" w:rsidRDefault="00BA11F2" w:rsidP="00BA11F2">
      <w:pPr>
        <w:spacing w:after="0" w:line="240" w:lineRule="auto"/>
        <w:ind w:left="284" w:firstLine="425"/>
        <w:rPr>
          <w:rFonts w:ascii="Times New Roman" w:hAnsi="Times New Roman" w:cs="Times New Roman"/>
          <w:sz w:val="28"/>
          <w:szCs w:val="28"/>
          <w:u w:val="single"/>
        </w:rPr>
      </w:pPr>
    </w:p>
    <w:p w:rsidR="00A72DA0" w:rsidRDefault="00A72DA0" w:rsidP="00BA11F2">
      <w:pPr>
        <w:spacing w:after="0" w:line="240" w:lineRule="auto"/>
        <w:ind w:left="284" w:firstLine="425"/>
        <w:rPr>
          <w:rFonts w:ascii="Times New Roman" w:hAnsi="Times New Roman" w:cs="Times New Roman"/>
          <w:sz w:val="28"/>
          <w:szCs w:val="28"/>
          <w:u w:val="single"/>
        </w:rPr>
      </w:pPr>
      <w:r>
        <w:rPr>
          <w:rFonts w:ascii="Times New Roman" w:hAnsi="Times New Roman" w:cs="Times New Roman"/>
          <w:sz w:val="28"/>
          <w:szCs w:val="28"/>
          <w:u w:val="single"/>
        </w:rPr>
        <w:t>Читательская и математическая грамотность</w:t>
      </w:r>
    </w:p>
    <w:p w:rsidR="00A72DA0" w:rsidRDefault="00A72DA0" w:rsidP="00BA11F2">
      <w:pPr>
        <w:spacing w:after="0" w:line="240" w:lineRule="auto"/>
        <w:ind w:left="284" w:firstLine="425"/>
        <w:jc w:val="both"/>
        <w:rPr>
          <w:rFonts w:ascii="Times New Roman" w:hAnsi="Times New Roman" w:cs="Times New Roman"/>
          <w:sz w:val="28"/>
          <w:szCs w:val="28"/>
        </w:rPr>
      </w:pPr>
      <w:r>
        <w:rPr>
          <w:rFonts w:ascii="Times New Roman" w:hAnsi="Times New Roman" w:cs="Times New Roman"/>
          <w:sz w:val="28"/>
          <w:szCs w:val="28"/>
        </w:rPr>
        <w:t xml:space="preserve">Иван собирается перенести фотоальбом размером 350 Мб на </w:t>
      </w:r>
      <w:proofErr w:type="gramStart"/>
      <w:r>
        <w:rPr>
          <w:rFonts w:ascii="Times New Roman" w:hAnsi="Times New Roman" w:cs="Times New Roman"/>
          <w:sz w:val="28"/>
          <w:szCs w:val="28"/>
        </w:rPr>
        <w:t>свою</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флешку</w:t>
      </w:r>
      <w:proofErr w:type="spellEnd"/>
      <w:r>
        <w:rPr>
          <w:rFonts w:ascii="Times New Roman" w:hAnsi="Times New Roman" w:cs="Times New Roman"/>
          <w:sz w:val="28"/>
          <w:szCs w:val="28"/>
        </w:rPr>
        <w:t xml:space="preserve">, но на ней недостаточно свободного места. Он не хочет удалять существующие фотографии, но с удовольствием удалит один или два музыкальных альбома. </w:t>
      </w:r>
    </w:p>
    <w:p w:rsidR="00A72DA0" w:rsidRDefault="00A72DA0" w:rsidP="00BA11F2">
      <w:pPr>
        <w:spacing w:after="0" w:line="240" w:lineRule="auto"/>
        <w:ind w:left="284" w:firstLine="425"/>
        <w:jc w:val="both"/>
        <w:rPr>
          <w:rFonts w:ascii="Times New Roman" w:hAnsi="Times New Roman" w:cs="Times New Roman"/>
          <w:sz w:val="28"/>
          <w:szCs w:val="28"/>
        </w:rPr>
      </w:pPr>
      <w:r>
        <w:rPr>
          <w:rFonts w:ascii="Times New Roman" w:hAnsi="Times New Roman" w:cs="Times New Roman"/>
          <w:sz w:val="28"/>
          <w:szCs w:val="28"/>
        </w:rPr>
        <w:t xml:space="preserve">На </w:t>
      </w:r>
      <w:proofErr w:type="spellStart"/>
      <w:r>
        <w:rPr>
          <w:rFonts w:ascii="Times New Roman" w:hAnsi="Times New Roman" w:cs="Times New Roman"/>
          <w:sz w:val="28"/>
          <w:szCs w:val="28"/>
        </w:rPr>
        <w:t>флешке</w:t>
      </w:r>
      <w:proofErr w:type="spellEnd"/>
      <w:r>
        <w:rPr>
          <w:rFonts w:ascii="Times New Roman" w:hAnsi="Times New Roman" w:cs="Times New Roman"/>
          <w:sz w:val="28"/>
          <w:szCs w:val="28"/>
        </w:rPr>
        <w:t xml:space="preserve"> у Ивана хранятся музыкальные альбомы следующего размера.</w:t>
      </w:r>
    </w:p>
    <w:tbl>
      <w:tblPr>
        <w:tblStyle w:val="a5"/>
        <w:tblW w:w="0" w:type="auto"/>
        <w:tblInd w:w="817" w:type="dxa"/>
        <w:tblLook w:val="04A0"/>
      </w:tblPr>
      <w:tblGrid>
        <w:gridCol w:w="3855"/>
        <w:gridCol w:w="4673"/>
      </w:tblGrid>
      <w:tr w:rsidR="00A72DA0" w:rsidTr="00BA11F2">
        <w:tc>
          <w:tcPr>
            <w:tcW w:w="3855"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b/>
                <w:sz w:val="28"/>
                <w:szCs w:val="28"/>
              </w:rPr>
            </w:pPr>
            <w:r w:rsidRPr="00BA11F2">
              <w:rPr>
                <w:rFonts w:ascii="Times New Roman" w:hAnsi="Times New Roman" w:cs="Times New Roman"/>
                <w:b/>
                <w:sz w:val="28"/>
                <w:szCs w:val="28"/>
              </w:rPr>
              <w:t>Альбом</w:t>
            </w:r>
          </w:p>
        </w:tc>
        <w:tc>
          <w:tcPr>
            <w:tcW w:w="4673"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b/>
                <w:sz w:val="28"/>
                <w:szCs w:val="28"/>
              </w:rPr>
            </w:pPr>
            <w:r w:rsidRPr="00BA11F2">
              <w:rPr>
                <w:rFonts w:ascii="Times New Roman" w:hAnsi="Times New Roman" w:cs="Times New Roman"/>
                <w:b/>
                <w:sz w:val="28"/>
                <w:szCs w:val="28"/>
              </w:rPr>
              <w:t>Размер</w:t>
            </w:r>
          </w:p>
        </w:tc>
      </w:tr>
      <w:tr w:rsidR="00A72DA0" w:rsidTr="00BA11F2">
        <w:tc>
          <w:tcPr>
            <w:tcW w:w="3855"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Альбом 1</w:t>
            </w:r>
          </w:p>
        </w:tc>
        <w:tc>
          <w:tcPr>
            <w:tcW w:w="4673"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100 МБ</w:t>
            </w:r>
          </w:p>
        </w:tc>
      </w:tr>
      <w:tr w:rsidR="00A72DA0" w:rsidTr="00BA11F2">
        <w:tc>
          <w:tcPr>
            <w:tcW w:w="3855"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Альбом 2</w:t>
            </w:r>
          </w:p>
        </w:tc>
        <w:tc>
          <w:tcPr>
            <w:tcW w:w="4673"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75 МБ</w:t>
            </w:r>
          </w:p>
        </w:tc>
      </w:tr>
      <w:tr w:rsidR="00A72DA0" w:rsidTr="00BA11F2">
        <w:tc>
          <w:tcPr>
            <w:tcW w:w="3855"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Альбом 3</w:t>
            </w:r>
          </w:p>
        </w:tc>
        <w:tc>
          <w:tcPr>
            <w:tcW w:w="4673"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80 МБ</w:t>
            </w:r>
          </w:p>
        </w:tc>
      </w:tr>
      <w:tr w:rsidR="00A72DA0" w:rsidTr="00BA11F2">
        <w:tc>
          <w:tcPr>
            <w:tcW w:w="3855"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Альбом 4</w:t>
            </w:r>
          </w:p>
        </w:tc>
        <w:tc>
          <w:tcPr>
            <w:tcW w:w="4673"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55 МБ</w:t>
            </w:r>
          </w:p>
        </w:tc>
      </w:tr>
      <w:tr w:rsidR="00A72DA0" w:rsidTr="00BA11F2">
        <w:tc>
          <w:tcPr>
            <w:tcW w:w="3855"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Альбом 5</w:t>
            </w:r>
          </w:p>
        </w:tc>
        <w:tc>
          <w:tcPr>
            <w:tcW w:w="4673"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60 МБ</w:t>
            </w:r>
          </w:p>
        </w:tc>
      </w:tr>
      <w:tr w:rsidR="00A72DA0" w:rsidTr="00BA11F2">
        <w:tc>
          <w:tcPr>
            <w:tcW w:w="3855"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Альбом 6</w:t>
            </w:r>
          </w:p>
        </w:tc>
        <w:tc>
          <w:tcPr>
            <w:tcW w:w="4673"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80 МБ</w:t>
            </w:r>
          </w:p>
        </w:tc>
      </w:tr>
      <w:tr w:rsidR="00A72DA0" w:rsidTr="00BA11F2">
        <w:tc>
          <w:tcPr>
            <w:tcW w:w="3855"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Альбом 7</w:t>
            </w:r>
          </w:p>
        </w:tc>
        <w:tc>
          <w:tcPr>
            <w:tcW w:w="4673"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75 МБ</w:t>
            </w:r>
          </w:p>
        </w:tc>
      </w:tr>
      <w:tr w:rsidR="00A72DA0" w:rsidTr="00BA11F2">
        <w:tc>
          <w:tcPr>
            <w:tcW w:w="3855"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Альбом 8</w:t>
            </w:r>
          </w:p>
        </w:tc>
        <w:tc>
          <w:tcPr>
            <w:tcW w:w="4673" w:type="dxa"/>
            <w:tcBorders>
              <w:top w:val="single" w:sz="4" w:space="0" w:color="auto"/>
              <w:left w:val="single" w:sz="4" w:space="0" w:color="auto"/>
              <w:bottom w:val="single" w:sz="4" w:space="0" w:color="auto"/>
              <w:right w:val="single" w:sz="4" w:space="0" w:color="auto"/>
            </w:tcBorders>
            <w:hideMark/>
          </w:tcPr>
          <w:p w:rsidR="00A72DA0" w:rsidRPr="00BA11F2" w:rsidRDefault="00A72DA0" w:rsidP="00BA11F2">
            <w:pPr>
              <w:ind w:left="176"/>
              <w:jc w:val="center"/>
              <w:rPr>
                <w:rFonts w:ascii="Times New Roman" w:hAnsi="Times New Roman" w:cs="Times New Roman"/>
                <w:sz w:val="24"/>
                <w:szCs w:val="28"/>
              </w:rPr>
            </w:pPr>
            <w:r w:rsidRPr="00BA11F2">
              <w:rPr>
                <w:rFonts w:ascii="Times New Roman" w:hAnsi="Times New Roman" w:cs="Times New Roman"/>
                <w:sz w:val="24"/>
                <w:szCs w:val="28"/>
              </w:rPr>
              <w:t>125 МБ</w:t>
            </w:r>
          </w:p>
        </w:tc>
      </w:tr>
    </w:tbl>
    <w:p w:rsidR="00A72DA0" w:rsidRDefault="00A72DA0" w:rsidP="00BA11F2">
      <w:pPr>
        <w:spacing w:after="0" w:line="240" w:lineRule="auto"/>
        <w:ind w:left="284" w:firstLine="425"/>
        <w:jc w:val="both"/>
        <w:rPr>
          <w:rFonts w:ascii="Times New Roman" w:hAnsi="Times New Roman" w:cs="Times New Roman"/>
          <w:sz w:val="28"/>
          <w:szCs w:val="28"/>
        </w:rPr>
      </w:pPr>
      <w:r>
        <w:rPr>
          <w:rFonts w:ascii="Times New Roman" w:hAnsi="Times New Roman" w:cs="Times New Roman"/>
          <w:sz w:val="28"/>
          <w:szCs w:val="28"/>
        </w:rPr>
        <w:lastRenderedPageBreak/>
        <w:t xml:space="preserve">Если Иван удалит не </w:t>
      </w:r>
      <w:proofErr w:type="gramStart"/>
      <w:r>
        <w:rPr>
          <w:rFonts w:ascii="Times New Roman" w:hAnsi="Times New Roman" w:cs="Times New Roman"/>
          <w:sz w:val="28"/>
          <w:szCs w:val="28"/>
        </w:rPr>
        <w:t>более двух музыкальных альбомов, хватит</w:t>
      </w:r>
      <w:proofErr w:type="gramEnd"/>
      <w:r>
        <w:rPr>
          <w:rFonts w:ascii="Times New Roman" w:hAnsi="Times New Roman" w:cs="Times New Roman"/>
          <w:sz w:val="28"/>
          <w:szCs w:val="28"/>
        </w:rPr>
        <w:t xml:space="preserve"> ли на его </w:t>
      </w:r>
      <w:proofErr w:type="spellStart"/>
      <w:r>
        <w:rPr>
          <w:rFonts w:ascii="Times New Roman" w:hAnsi="Times New Roman" w:cs="Times New Roman"/>
          <w:sz w:val="28"/>
          <w:szCs w:val="28"/>
        </w:rPr>
        <w:t>флешке</w:t>
      </w:r>
      <w:proofErr w:type="spellEnd"/>
      <w:r>
        <w:rPr>
          <w:rFonts w:ascii="Times New Roman" w:hAnsi="Times New Roman" w:cs="Times New Roman"/>
          <w:sz w:val="28"/>
          <w:szCs w:val="28"/>
        </w:rPr>
        <w:t xml:space="preserve"> места, чтобы добавить фотоальбом? Обведите «Да» или «Нет» и покажите расчеты, обосновывающие Ваш ответ.</w:t>
      </w:r>
    </w:p>
    <w:p w:rsidR="00A72DA0" w:rsidRDefault="00A72DA0" w:rsidP="00BA11F2">
      <w:pPr>
        <w:spacing w:after="0" w:line="240" w:lineRule="auto"/>
        <w:ind w:left="284" w:firstLine="425"/>
        <w:jc w:val="both"/>
        <w:rPr>
          <w:rFonts w:ascii="Times New Roman" w:hAnsi="Times New Roman" w:cs="Times New Roman"/>
          <w:sz w:val="28"/>
          <w:szCs w:val="28"/>
        </w:rPr>
      </w:pPr>
      <w:r>
        <w:rPr>
          <w:rFonts w:ascii="Times New Roman" w:hAnsi="Times New Roman" w:cs="Times New Roman"/>
          <w:sz w:val="28"/>
          <w:szCs w:val="28"/>
        </w:rPr>
        <w:t>Ответ: Да</w:t>
      </w:r>
      <w:proofErr w:type="gramStart"/>
      <w:r>
        <w:rPr>
          <w:rFonts w:ascii="Times New Roman" w:hAnsi="Times New Roman" w:cs="Times New Roman"/>
          <w:sz w:val="28"/>
          <w:szCs w:val="28"/>
        </w:rPr>
        <w:t xml:space="preserve"> / Н</w:t>
      </w:r>
      <w:proofErr w:type="gramEnd"/>
      <w:r>
        <w:rPr>
          <w:rFonts w:ascii="Times New Roman" w:hAnsi="Times New Roman" w:cs="Times New Roman"/>
          <w:sz w:val="28"/>
          <w:szCs w:val="28"/>
        </w:rPr>
        <w:t>ет</w:t>
      </w:r>
    </w:p>
    <w:p w:rsidR="00BA11F2" w:rsidRDefault="00BA11F2" w:rsidP="00BA11F2">
      <w:pPr>
        <w:spacing w:after="0" w:line="240" w:lineRule="auto"/>
        <w:ind w:left="284" w:firstLine="425"/>
        <w:jc w:val="both"/>
        <w:rPr>
          <w:rFonts w:ascii="Times New Roman" w:hAnsi="Times New Roman" w:cs="Times New Roman"/>
          <w:sz w:val="28"/>
          <w:szCs w:val="28"/>
        </w:rPr>
      </w:pPr>
    </w:p>
    <w:p w:rsidR="00A72DA0" w:rsidRDefault="00A72DA0" w:rsidP="00BA11F2">
      <w:pPr>
        <w:spacing w:after="0" w:line="240" w:lineRule="auto"/>
        <w:ind w:left="284" w:firstLine="425"/>
        <w:jc w:val="both"/>
        <w:rPr>
          <w:rFonts w:ascii="Times New Roman" w:hAnsi="Times New Roman" w:cs="Times New Roman"/>
          <w:sz w:val="28"/>
          <w:szCs w:val="28"/>
        </w:rPr>
      </w:pPr>
      <w:r>
        <w:rPr>
          <w:rFonts w:ascii="Times New Roman" w:hAnsi="Times New Roman" w:cs="Times New Roman"/>
          <w:sz w:val="28"/>
          <w:szCs w:val="28"/>
        </w:rPr>
        <w:t>В течение следующих недель Иван удаляет некоторые фотографии и музыку, а также добавляет новые фото и музыкальные файлы. Текущее состояние памяти USB-накопителя показано в таблице ниже.</w:t>
      </w:r>
    </w:p>
    <w:tbl>
      <w:tblPr>
        <w:tblStyle w:val="a5"/>
        <w:tblW w:w="0" w:type="auto"/>
        <w:tblInd w:w="392" w:type="dxa"/>
        <w:tblLook w:val="04A0"/>
      </w:tblPr>
      <w:tblGrid>
        <w:gridCol w:w="4672"/>
        <w:gridCol w:w="4673"/>
      </w:tblGrid>
      <w:tr w:rsidR="00A72DA0" w:rsidTr="00BA11F2">
        <w:tc>
          <w:tcPr>
            <w:tcW w:w="4672" w:type="dxa"/>
            <w:tcBorders>
              <w:top w:val="single" w:sz="4" w:space="0" w:color="auto"/>
              <w:left w:val="single" w:sz="4" w:space="0" w:color="auto"/>
              <w:bottom w:val="single" w:sz="4" w:space="0" w:color="auto"/>
              <w:right w:val="single" w:sz="4" w:space="0" w:color="auto"/>
            </w:tcBorders>
            <w:hideMark/>
          </w:tcPr>
          <w:p w:rsidR="00A72DA0" w:rsidRDefault="00A72DA0" w:rsidP="00BA11F2">
            <w:pPr>
              <w:ind w:left="284" w:firstLine="425"/>
              <w:jc w:val="both"/>
              <w:rPr>
                <w:rFonts w:ascii="Times New Roman" w:hAnsi="Times New Roman" w:cs="Times New Roman"/>
                <w:sz w:val="28"/>
                <w:szCs w:val="28"/>
              </w:rPr>
            </w:pPr>
            <w:r>
              <w:rPr>
                <w:rFonts w:ascii="Times New Roman" w:hAnsi="Times New Roman" w:cs="Times New Roman"/>
                <w:sz w:val="28"/>
                <w:szCs w:val="28"/>
              </w:rPr>
              <w:t>Музыка</w:t>
            </w:r>
          </w:p>
        </w:tc>
        <w:tc>
          <w:tcPr>
            <w:tcW w:w="4673" w:type="dxa"/>
            <w:tcBorders>
              <w:top w:val="single" w:sz="4" w:space="0" w:color="auto"/>
              <w:left w:val="single" w:sz="4" w:space="0" w:color="auto"/>
              <w:bottom w:val="single" w:sz="4" w:space="0" w:color="auto"/>
              <w:right w:val="single" w:sz="4" w:space="0" w:color="auto"/>
            </w:tcBorders>
            <w:hideMark/>
          </w:tcPr>
          <w:p w:rsidR="00A72DA0" w:rsidRDefault="00A72DA0" w:rsidP="00BA11F2">
            <w:pPr>
              <w:ind w:left="284" w:firstLine="425"/>
              <w:jc w:val="both"/>
              <w:rPr>
                <w:rFonts w:ascii="Times New Roman" w:hAnsi="Times New Roman" w:cs="Times New Roman"/>
                <w:sz w:val="28"/>
                <w:szCs w:val="28"/>
              </w:rPr>
            </w:pPr>
            <w:r>
              <w:rPr>
                <w:rFonts w:ascii="Times New Roman" w:hAnsi="Times New Roman" w:cs="Times New Roman"/>
                <w:sz w:val="28"/>
                <w:szCs w:val="28"/>
              </w:rPr>
              <w:t>550 МБ</w:t>
            </w:r>
          </w:p>
        </w:tc>
      </w:tr>
      <w:tr w:rsidR="00A72DA0" w:rsidTr="00BA11F2">
        <w:tc>
          <w:tcPr>
            <w:tcW w:w="4672" w:type="dxa"/>
            <w:tcBorders>
              <w:top w:val="single" w:sz="4" w:space="0" w:color="auto"/>
              <w:left w:val="single" w:sz="4" w:space="0" w:color="auto"/>
              <w:bottom w:val="single" w:sz="4" w:space="0" w:color="auto"/>
              <w:right w:val="single" w:sz="4" w:space="0" w:color="auto"/>
            </w:tcBorders>
            <w:hideMark/>
          </w:tcPr>
          <w:p w:rsidR="00A72DA0" w:rsidRDefault="00A72DA0" w:rsidP="00BA11F2">
            <w:pPr>
              <w:ind w:left="284" w:firstLine="425"/>
              <w:jc w:val="both"/>
              <w:rPr>
                <w:rFonts w:ascii="Times New Roman" w:hAnsi="Times New Roman" w:cs="Times New Roman"/>
                <w:sz w:val="28"/>
                <w:szCs w:val="28"/>
              </w:rPr>
            </w:pPr>
            <w:r>
              <w:rPr>
                <w:rFonts w:ascii="Times New Roman" w:hAnsi="Times New Roman" w:cs="Times New Roman"/>
                <w:sz w:val="28"/>
                <w:szCs w:val="28"/>
              </w:rPr>
              <w:t>Фотографии</w:t>
            </w:r>
          </w:p>
        </w:tc>
        <w:tc>
          <w:tcPr>
            <w:tcW w:w="4673" w:type="dxa"/>
            <w:tcBorders>
              <w:top w:val="single" w:sz="4" w:space="0" w:color="auto"/>
              <w:left w:val="single" w:sz="4" w:space="0" w:color="auto"/>
              <w:bottom w:val="single" w:sz="4" w:space="0" w:color="auto"/>
              <w:right w:val="single" w:sz="4" w:space="0" w:color="auto"/>
            </w:tcBorders>
            <w:hideMark/>
          </w:tcPr>
          <w:p w:rsidR="00A72DA0" w:rsidRDefault="00A72DA0" w:rsidP="00BA11F2">
            <w:pPr>
              <w:ind w:left="284" w:firstLine="425"/>
              <w:jc w:val="both"/>
              <w:rPr>
                <w:rFonts w:ascii="Times New Roman" w:hAnsi="Times New Roman" w:cs="Times New Roman"/>
                <w:sz w:val="28"/>
                <w:szCs w:val="28"/>
              </w:rPr>
            </w:pPr>
            <w:r>
              <w:rPr>
                <w:rFonts w:ascii="Times New Roman" w:hAnsi="Times New Roman" w:cs="Times New Roman"/>
                <w:sz w:val="28"/>
                <w:szCs w:val="28"/>
              </w:rPr>
              <w:t>338 МБ</w:t>
            </w:r>
          </w:p>
        </w:tc>
      </w:tr>
      <w:tr w:rsidR="00A72DA0" w:rsidTr="00BA11F2">
        <w:tc>
          <w:tcPr>
            <w:tcW w:w="4672" w:type="dxa"/>
            <w:tcBorders>
              <w:top w:val="single" w:sz="4" w:space="0" w:color="auto"/>
              <w:left w:val="single" w:sz="4" w:space="0" w:color="auto"/>
              <w:bottom w:val="single" w:sz="4" w:space="0" w:color="auto"/>
              <w:right w:val="single" w:sz="4" w:space="0" w:color="auto"/>
            </w:tcBorders>
            <w:hideMark/>
          </w:tcPr>
          <w:p w:rsidR="00A72DA0" w:rsidRDefault="00A72DA0" w:rsidP="00BA11F2">
            <w:pPr>
              <w:ind w:left="284" w:firstLine="425"/>
              <w:jc w:val="both"/>
              <w:rPr>
                <w:rFonts w:ascii="Times New Roman" w:hAnsi="Times New Roman" w:cs="Times New Roman"/>
                <w:sz w:val="28"/>
                <w:szCs w:val="28"/>
              </w:rPr>
            </w:pPr>
            <w:r>
              <w:rPr>
                <w:rFonts w:ascii="Times New Roman" w:hAnsi="Times New Roman" w:cs="Times New Roman"/>
                <w:sz w:val="28"/>
                <w:szCs w:val="28"/>
              </w:rPr>
              <w:t>Свободное пространство</w:t>
            </w:r>
          </w:p>
        </w:tc>
        <w:tc>
          <w:tcPr>
            <w:tcW w:w="4673" w:type="dxa"/>
            <w:tcBorders>
              <w:top w:val="single" w:sz="4" w:space="0" w:color="auto"/>
              <w:left w:val="single" w:sz="4" w:space="0" w:color="auto"/>
              <w:bottom w:val="single" w:sz="4" w:space="0" w:color="auto"/>
              <w:right w:val="single" w:sz="4" w:space="0" w:color="auto"/>
            </w:tcBorders>
            <w:hideMark/>
          </w:tcPr>
          <w:p w:rsidR="00A72DA0" w:rsidRDefault="00A72DA0" w:rsidP="00BA11F2">
            <w:pPr>
              <w:ind w:left="284" w:firstLine="425"/>
              <w:jc w:val="both"/>
              <w:rPr>
                <w:rFonts w:ascii="Times New Roman" w:hAnsi="Times New Roman" w:cs="Times New Roman"/>
                <w:sz w:val="28"/>
                <w:szCs w:val="28"/>
              </w:rPr>
            </w:pPr>
            <w:r>
              <w:rPr>
                <w:rFonts w:ascii="Times New Roman" w:hAnsi="Times New Roman" w:cs="Times New Roman"/>
                <w:sz w:val="28"/>
                <w:szCs w:val="28"/>
              </w:rPr>
              <w:t>112 МБ</w:t>
            </w:r>
          </w:p>
        </w:tc>
      </w:tr>
    </w:tbl>
    <w:p w:rsidR="00A72DA0" w:rsidRDefault="00A72DA0" w:rsidP="00BA11F2">
      <w:pPr>
        <w:spacing w:after="0" w:line="240" w:lineRule="auto"/>
        <w:ind w:left="284" w:firstLine="425"/>
        <w:jc w:val="both"/>
        <w:rPr>
          <w:rFonts w:ascii="Times New Roman" w:hAnsi="Times New Roman" w:cs="Times New Roman"/>
          <w:sz w:val="28"/>
          <w:szCs w:val="28"/>
        </w:rPr>
      </w:pPr>
      <w:r>
        <w:rPr>
          <w:rFonts w:ascii="Times New Roman" w:hAnsi="Times New Roman" w:cs="Times New Roman"/>
          <w:sz w:val="28"/>
          <w:szCs w:val="28"/>
        </w:rPr>
        <w:t xml:space="preserve">Брат дает ему </w:t>
      </w:r>
      <w:proofErr w:type="gramStart"/>
      <w:r>
        <w:rPr>
          <w:rFonts w:ascii="Times New Roman" w:hAnsi="Times New Roman" w:cs="Times New Roman"/>
          <w:sz w:val="28"/>
          <w:szCs w:val="28"/>
        </w:rPr>
        <w:t>новую</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флешку</w:t>
      </w:r>
      <w:proofErr w:type="spellEnd"/>
      <w:r>
        <w:rPr>
          <w:rFonts w:ascii="Times New Roman" w:hAnsi="Times New Roman" w:cs="Times New Roman"/>
          <w:sz w:val="28"/>
          <w:szCs w:val="28"/>
        </w:rPr>
        <w:t xml:space="preserve"> объемом 2 ГБ (2000 МБ), которая полностью свободна. Иван переносит содержимое </w:t>
      </w:r>
      <w:proofErr w:type="gramStart"/>
      <w:r>
        <w:rPr>
          <w:rFonts w:ascii="Times New Roman" w:hAnsi="Times New Roman" w:cs="Times New Roman"/>
          <w:sz w:val="28"/>
          <w:szCs w:val="28"/>
        </w:rPr>
        <w:t>своей</w:t>
      </w:r>
      <w:proofErr w:type="gramEnd"/>
      <w:r>
        <w:rPr>
          <w:rFonts w:ascii="Times New Roman" w:hAnsi="Times New Roman" w:cs="Times New Roman"/>
          <w:sz w:val="28"/>
          <w:szCs w:val="28"/>
        </w:rPr>
        <w:t xml:space="preserve"> старой </w:t>
      </w:r>
      <w:proofErr w:type="spellStart"/>
      <w:r>
        <w:rPr>
          <w:rFonts w:ascii="Times New Roman" w:hAnsi="Times New Roman" w:cs="Times New Roman"/>
          <w:sz w:val="28"/>
          <w:szCs w:val="28"/>
        </w:rPr>
        <w:t>флешки</w:t>
      </w:r>
      <w:proofErr w:type="spellEnd"/>
      <w:r>
        <w:rPr>
          <w:rFonts w:ascii="Times New Roman" w:hAnsi="Times New Roman" w:cs="Times New Roman"/>
          <w:sz w:val="28"/>
          <w:szCs w:val="28"/>
        </w:rPr>
        <w:t xml:space="preserve"> на новую. Какой из следующих графиков (</w:t>
      </w:r>
      <w:proofErr w:type="gramStart"/>
      <w:r>
        <w:rPr>
          <w:rFonts w:ascii="Times New Roman" w:hAnsi="Times New Roman" w:cs="Times New Roman"/>
          <w:sz w:val="28"/>
          <w:szCs w:val="28"/>
        </w:rPr>
        <w:t>см</w:t>
      </w:r>
      <w:proofErr w:type="gramEnd"/>
      <w:r>
        <w:rPr>
          <w:rFonts w:ascii="Times New Roman" w:hAnsi="Times New Roman" w:cs="Times New Roman"/>
          <w:sz w:val="28"/>
          <w:szCs w:val="28"/>
        </w:rPr>
        <w:t>. рис. 2) отображает текущее состояние памяти нового USB-накопителя? Обведите A, B, C или D.</w:t>
      </w:r>
    </w:p>
    <w:p w:rsidR="00A72DA0" w:rsidRDefault="00FD3CBE"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r w:rsidRPr="00FD3CBE">
        <w:rPr>
          <w:rFonts w:ascii="Liberation Serif" w:eastAsia="Times New Roman" w:hAnsi="Liberation Serif" w:cs="Arial"/>
          <w:noProof/>
          <w:color w:val="000000"/>
          <w:sz w:val="28"/>
          <w:szCs w:val="28"/>
          <w:lang w:eastAsia="ru-RU"/>
        </w:rPr>
        <w:drawing>
          <wp:inline distT="0" distB="0" distL="0" distR="0">
            <wp:extent cx="3529549" cy="2246638"/>
            <wp:effectExtent l="19050" t="0" r="0" b="0"/>
            <wp:docPr id="2" name="Рисунок 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srcRect l="62694" t="29362" r="3635" b="28178"/>
                    <a:stretch/>
                  </pic:blipFill>
                  <pic:spPr bwMode="auto">
                    <a:xfrm>
                      <a:off x="0" y="0"/>
                      <a:ext cx="3529549" cy="2246638"/>
                    </a:xfrm>
                    <a:prstGeom prst="rect">
                      <a:avLst/>
                    </a:prstGeom>
                    <a:ln>
                      <a:noFill/>
                    </a:ln>
                    <a:extLst>
                      <a:ext uri="{53640926-AAD7-44D8-BBD7-CCE9431645EC}">
                        <a14:shadowObscured xmlns:lc="http://schemas.openxmlformats.org/drawingml/2006/lockedCanva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8D0ABA" w:rsidRDefault="008D0ABA" w:rsidP="00BA11F2">
      <w:pPr>
        <w:pStyle w:val="a6"/>
        <w:shd w:val="clear" w:color="auto" w:fill="FFFFFF"/>
        <w:spacing w:before="0" w:beforeAutospacing="0" w:after="0" w:afterAutospacing="0"/>
        <w:ind w:left="284" w:firstLine="425"/>
        <w:jc w:val="both"/>
        <w:rPr>
          <w:rFonts w:ascii="Liberation Serif" w:hAnsi="Liberation Serif" w:cs="Arial"/>
          <w:b/>
          <w:bCs/>
          <w:color w:val="000000"/>
          <w:sz w:val="28"/>
          <w:szCs w:val="19"/>
        </w:rPr>
      </w:pPr>
      <w:r w:rsidRPr="000945B5">
        <w:rPr>
          <w:rFonts w:ascii="Liberation Serif" w:hAnsi="Liberation Serif" w:cs="Arial"/>
          <w:b/>
          <w:bCs/>
          <w:color w:val="000000"/>
          <w:sz w:val="28"/>
          <w:szCs w:val="19"/>
        </w:rPr>
        <w:t>Диагностические работы в формате PISA</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19"/>
        </w:rPr>
      </w:pPr>
      <w:r w:rsidRPr="000945B5">
        <w:rPr>
          <w:rFonts w:ascii="Liberation Serif" w:hAnsi="Liberation Serif" w:cs="Arial"/>
          <w:b/>
          <w:bCs/>
          <w:color w:val="000000"/>
          <w:sz w:val="28"/>
          <w:szCs w:val="19"/>
        </w:rPr>
        <w:t>8 класс</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19"/>
        </w:rPr>
      </w:pPr>
      <w:r w:rsidRPr="000945B5">
        <w:rPr>
          <w:rFonts w:ascii="Liberation Serif" w:hAnsi="Liberation Serif" w:cs="Arial"/>
          <w:b/>
          <w:bCs/>
          <w:i/>
          <w:iCs/>
          <w:color w:val="000000"/>
          <w:sz w:val="28"/>
          <w:szCs w:val="19"/>
        </w:rPr>
        <w:t>Прочитайте текст.</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19"/>
        </w:rPr>
      </w:pPr>
      <w:r w:rsidRPr="000945B5">
        <w:rPr>
          <w:rFonts w:ascii="Liberation Serif" w:hAnsi="Liberation Serif" w:cs="Arial"/>
          <w:color w:val="000000"/>
          <w:sz w:val="28"/>
          <w:szCs w:val="19"/>
        </w:rPr>
        <w:t xml:space="preserve">Наряду с двоичной системой счисления в компьютере используются еще две - </w:t>
      </w:r>
      <w:proofErr w:type="gramStart"/>
      <w:r w:rsidRPr="000945B5">
        <w:rPr>
          <w:rFonts w:ascii="Liberation Serif" w:hAnsi="Liberation Serif" w:cs="Arial"/>
          <w:color w:val="000000"/>
          <w:sz w:val="28"/>
          <w:szCs w:val="19"/>
        </w:rPr>
        <w:t>восьмеричная</w:t>
      </w:r>
      <w:proofErr w:type="gramEnd"/>
      <w:r w:rsidRPr="000945B5">
        <w:rPr>
          <w:rFonts w:ascii="Liberation Serif" w:hAnsi="Liberation Serif" w:cs="Arial"/>
          <w:color w:val="000000"/>
          <w:sz w:val="28"/>
          <w:szCs w:val="19"/>
        </w:rPr>
        <w:t xml:space="preserve"> и шестнадцатеричная. Восьмеричную и шестнадцатеричную системы называют </w:t>
      </w:r>
      <w:r w:rsidRPr="000945B5">
        <w:rPr>
          <w:rFonts w:ascii="Liberation Serif" w:hAnsi="Liberation Serif" w:cs="Arial"/>
          <w:i/>
          <w:iCs/>
          <w:color w:val="000000"/>
          <w:sz w:val="28"/>
          <w:szCs w:val="19"/>
        </w:rPr>
        <w:t>родственными</w:t>
      </w:r>
      <w:r w:rsidRPr="000945B5">
        <w:rPr>
          <w:rFonts w:ascii="Liberation Serif" w:hAnsi="Liberation Serif" w:cs="Arial"/>
          <w:color w:val="000000"/>
          <w:sz w:val="28"/>
          <w:szCs w:val="19"/>
        </w:rPr>
        <w:t> двоичной, поскольку их основания являются степенями числа 2. Родственными, к примеру, являются системы с основаниями 3 и 9.  </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19"/>
        </w:rPr>
      </w:pPr>
      <w:r w:rsidRPr="000945B5">
        <w:rPr>
          <w:rFonts w:ascii="Liberation Serif" w:hAnsi="Liberation Serif" w:cs="Arial"/>
          <w:color w:val="000000"/>
          <w:sz w:val="28"/>
          <w:szCs w:val="19"/>
        </w:rPr>
        <w:t>Перевод чисел внутри родственных систем (в частности, с основаниями 2, 8 и 16) упрощен, поскольку все цифры алфавита для систем с большим основанием можно представить совокупностью цифр системы с наименьшим основанием. </w:t>
      </w:r>
    </w:p>
    <w:p w:rsidR="008D0ABA"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19"/>
        </w:rPr>
      </w:pPr>
      <w:r w:rsidRPr="000945B5">
        <w:rPr>
          <w:rFonts w:ascii="Liberation Serif" w:hAnsi="Liberation Serif" w:cs="Arial"/>
          <w:color w:val="000000"/>
          <w:sz w:val="28"/>
          <w:szCs w:val="19"/>
        </w:rPr>
        <w:t>Для этого удобно использовать таблицу соотношений чисел в системах счисления с основаниями 10, 2, 8 и 16:</w:t>
      </w:r>
    </w:p>
    <w:p w:rsidR="008D0ABA"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19"/>
        </w:rPr>
      </w:pPr>
      <w:r>
        <w:rPr>
          <w:noProof/>
        </w:rPr>
        <w:lastRenderedPageBreak/>
        <w:drawing>
          <wp:inline distT="0" distB="0" distL="0" distR="0">
            <wp:extent cx="4672618" cy="4910667"/>
            <wp:effectExtent l="19050" t="0" r="0" b="0"/>
            <wp:docPr id="7" name="Рисунок 1" descr="https://fhd.multiurok.ru/0/f/2/0f263f86a9caab2b657e5994d1a0fb64307e82c5/diaghnostichieskii-tiekst-v-formatie-pisa-po-informatikie-dlia-uchienikov-8-klassa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hd.multiurok.ru/0/f/2/0f263f86a9caab2b657e5994d1a0fb64307e82c5/diaghnostichieskii-tiekst-v-formatie-pisa-po-informatikie-dlia-uchienikov-8-klassa_1.png"/>
                    <pic:cNvPicPr>
                      <a:picLocks noChangeAspect="1" noChangeArrowheads="1"/>
                    </pic:cNvPicPr>
                  </pic:nvPicPr>
                  <pic:blipFill>
                    <a:blip r:embed="rId15" cstate="print"/>
                    <a:srcRect/>
                    <a:stretch>
                      <a:fillRect/>
                    </a:stretch>
                  </pic:blipFill>
                  <pic:spPr bwMode="auto">
                    <a:xfrm>
                      <a:off x="0" y="0"/>
                      <a:ext cx="4672456" cy="4910496"/>
                    </a:xfrm>
                    <a:prstGeom prst="rect">
                      <a:avLst/>
                    </a:prstGeom>
                    <a:noFill/>
                    <a:ln w="9525">
                      <a:noFill/>
                      <a:miter lim="800000"/>
                      <a:headEnd/>
                      <a:tailEnd/>
                    </a:ln>
                  </pic:spPr>
                </pic:pic>
              </a:graphicData>
            </a:graphic>
          </wp:inline>
        </w:drawing>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 xml:space="preserve">Из таблицы видно, что все восьмеричные цифры (от 0 до 7) можно записать при помощи трех двоичных разрядов. На этом основан быстрый перевод из восьмеричной системы в </w:t>
      </w:r>
      <w:proofErr w:type="gramStart"/>
      <w:r w:rsidRPr="000945B5">
        <w:rPr>
          <w:rFonts w:ascii="Liberation Serif" w:hAnsi="Liberation Serif" w:cs="Arial"/>
          <w:color w:val="000000"/>
          <w:sz w:val="28"/>
          <w:szCs w:val="28"/>
        </w:rPr>
        <w:t>двоичную</w:t>
      </w:r>
      <w:proofErr w:type="gramEnd"/>
      <w:r w:rsidRPr="000945B5">
        <w:rPr>
          <w:rFonts w:ascii="Liberation Serif" w:hAnsi="Liberation Serif" w:cs="Arial"/>
          <w:color w:val="000000"/>
          <w:sz w:val="28"/>
          <w:szCs w:val="28"/>
        </w:rPr>
        <w:t xml:space="preserve"> и наоборот.</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 </w:t>
      </w:r>
      <w:r w:rsidRPr="000945B5">
        <w:rPr>
          <w:rFonts w:ascii="Liberation Serif" w:hAnsi="Liberation Serif" w:cs="Arial"/>
          <w:b/>
          <w:bCs/>
          <w:color w:val="000000"/>
          <w:sz w:val="28"/>
          <w:szCs w:val="28"/>
        </w:rPr>
        <w:t xml:space="preserve">Для перевода восьмеричного числа в </w:t>
      </w:r>
      <w:proofErr w:type="gramStart"/>
      <w:r w:rsidRPr="000945B5">
        <w:rPr>
          <w:rFonts w:ascii="Liberation Serif" w:hAnsi="Liberation Serif" w:cs="Arial"/>
          <w:b/>
          <w:bCs/>
          <w:color w:val="000000"/>
          <w:sz w:val="28"/>
          <w:szCs w:val="28"/>
        </w:rPr>
        <w:t>двоичное</w:t>
      </w:r>
      <w:proofErr w:type="gramEnd"/>
      <w:r w:rsidRPr="000945B5">
        <w:rPr>
          <w:rFonts w:ascii="Liberation Serif" w:hAnsi="Liberation Serif" w:cs="Arial"/>
          <w:color w:val="000000"/>
          <w:sz w:val="28"/>
          <w:szCs w:val="28"/>
        </w:rPr>
        <w:t> достаточно каждую цифру этого числа заменить двоичной </w:t>
      </w:r>
      <w:r w:rsidRPr="000945B5">
        <w:rPr>
          <w:rFonts w:ascii="Liberation Serif" w:hAnsi="Liberation Serif" w:cs="Arial"/>
          <w:b/>
          <w:bCs/>
          <w:color w:val="000000"/>
          <w:sz w:val="28"/>
          <w:szCs w:val="28"/>
        </w:rPr>
        <w:t>триадой</w:t>
      </w:r>
      <w:r w:rsidRPr="000945B5">
        <w:rPr>
          <w:rFonts w:ascii="Liberation Serif" w:hAnsi="Liberation Serif" w:cs="Arial"/>
          <w:color w:val="000000"/>
          <w:sz w:val="28"/>
          <w:szCs w:val="28"/>
        </w:rPr>
        <w:t> (три разряда) в соответствии с таблицей (если нужно, слева дописывается дополнительный ноль).</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i/>
          <w:iCs/>
          <w:color w:val="000000"/>
          <w:sz w:val="28"/>
          <w:szCs w:val="28"/>
        </w:rPr>
        <w:t>Пример:</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734,46</w:t>
      </w:r>
      <w:r w:rsidRPr="000945B5">
        <w:rPr>
          <w:rFonts w:ascii="Liberation Serif" w:hAnsi="Liberation Serif" w:cs="Arial"/>
          <w:color w:val="000000"/>
          <w:sz w:val="28"/>
          <w:szCs w:val="28"/>
          <w:vertAlign w:val="subscript"/>
        </w:rPr>
        <w:t>8</w:t>
      </w:r>
      <w:r w:rsidRPr="000945B5">
        <w:rPr>
          <w:rFonts w:ascii="Liberation Serif" w:hAnsi="Liberation Serif" w:cs="Arial"/>
          <w:color w:val="000000"/>
          <w:sz w:val="28"/>
          <w:szCs w:val="28"/>
        </w:rPr>
        <w:t>=111011100,100110</w:t>
      </w:r>
      <w:r w:rsidRPr="000945B5">
        <w:rPr>
          <w:rFonts w:ascii="Liberation Serif" w:hAnsi="Liberation Serif" w:cs="Arial"/>
          <w:color w:val="000000"/>
          <w:sz w:val="28"/>
          <w:szCs w:val="28"/>
          <w:vertAlign w:val="subscript"/>
        </w:rPr>
        <w:t>2</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b/>
          <w:bCs/>
          <w:color w:val="000000"/>
          <w:sz w:val="28"/>
          <w:szCs w:val="28"/>
        </w:rPr>
        <w:t xml:space="preserve">Для перевода двоичного числа в </w:t>
      </w:r>
      <w:proofErr w:type="gramStart"/>
      <w:r w:rsidRPr="000945B5">
        <w:rPr>
          <w:rFonts w:ascii="Liberation Serif" w:hAnsi="Liberation Serif" w:cs="Arial"/>
          <w:b/>
          <w:bCs/>
          <w:color w:val="000000"/>
          <w:sz w:val="28"/>
          <w:szCs w:val="28"/>
        </w:rPr>
        <w:t>восьмеричное</w:t>
      </w:r>
      <w:proofErr w:type="gramEnd"/>
      <w:r w:rsidRPr="000945B5">
        <w:rPr>
          <w:rFonts w:ascii="Liberation Serif" w:hAnsi="Liberation Serif" w:cs="Arial"/>
          <w:color w:val="000000"/>
          <w:sz w:val="28"/>
          <w:szCs w:val="28"/>
        </w:rPr>
        <w:t> следует воспользоваться следующим алгоритмом:</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 разделить целую часть числа на триады от младших разрядов к старшим (влево от запятой);</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 разделить дробную часть на триады в обратном направлении (вправо от запятой);</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 заменить каждую триаду двоичных чисел соответствующей восьмеричной цифрой по таблице, предложенной выше;</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 недостающие до триады позиции заполнить незначащими нулями.</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i/>
          <w:iCs/>
          <w:color w:val="000000"/>
          <w:sz w:val="28"/>
          <w:szCs w:val="28"/>
        </w:rPr>
        <w:t>Пример:</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1010,11111</w:t>
      </w:r>
      <w:r w:rsidRPr="000945B5">
        <w:rPr>
          <w:rFonts w:ascii="Liberation Serif" w:hAnsi="Liberation Serif" w:cs="Arial"/>
          <w:color w:val="000000"/>
          <w:sz w:val="28"/>
          <w:szCs w:val="28"/>
          <w:vertAlign w:val="subscript"/>
        </w:rPr>
        <w:t>2</w:t>
      </w:r>
      <w:r w:rsidRPr="000945B5">
        <w:rPr>
          <w:rFonts w:ascii="Liberation Serif" w:hAnsi="Liberation Serif" w:cs="Arial"/>
          <w:color w:val="000000"/>
          <w:sz w:val="28"/>
          <w:szCs w:val="28"/>
        </w:rPr>
        <w:t>=001010,111110</w:t>
      </w:r>
      <w:r w:rsidRPr="000945B5">
        <w:rPr>
          <w:rFonts w:ascii="Liberation Serif" w:hAnsi="Liberation Serif" w:cs="Arial"/>
          <w:color w:val="000000"/>
          <w:sz w:val="28"/>
          <w:szCs w:val="28"/>
          <w:vertAlign w:val="subscript"/>
        </w:rPr>
        <w:t>2</w:t>
      </w:r>
      <w:r w:rsidRPr="000945B5">
        <w:rPr>
          <w:rFonts w:ascii="Liberation Serif" w:hAnsi="Liberation Serif" w:cs="Arial"/>
          <w:color w:val="000000"/>
          <w:sz w:val="28"/>
          <w:szCs w:val="28"/>
        </w:rPr>
        <w:t>=12,76</w:t>
      </w:r>
      <w:r w:rsidRPr="000945B5">
        <w:rPr>
          <w:rFonts w:ascii="Liberation Serif" w:hAnsi="Liberation Serif" w:cs="Arial"/>
          <w:color w:val="000000"/>
          <w:sz w:val="28"/>
          <w:szCs w:val="28"/>
          <w:vertAlign w:val="subscript"/>
        </w:rPr>
        <w:t>8</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Подобным свойством обладают и шестнадцатеричные цифры. Все шестнадцатеричные цифры (от 0 до F) можно записать при помощи четырех двоичных разрядов (</w:t>
      </w:r>
      <w:proofErr w:type="spellStart"/>
      <w:r w:rsidRPr="000945B5">
        <w:rPr>
          <w:rFonts w:ascii="Liberation Serif" w:hAnsi="Liberation Serif" w:cs="Arial"/>
          <w:b/>
          <w:bCs/>
          <w:color w:val="000000"/>
          <w:sz w:val="28"/>
          <w:szCs w:val="28"/>
        </w:rPr>
        <w:t>тетрады</w:t>
      </w:r>
      <w:proofErr w:type="spellEnd"/>
      <w:r w:rsidRPr="000945B5">
        <w:rPr>
          <w:rFonts w:ascii="Liberation Serif" w:hAnsi="Liberation Serif" w:cs="Arial"/>
          <w:color w:val="000000"/>
          <w:sz w:val="28"/>
          <w:szCs w:val="28"/>
        </w:rPr>
        <w:t>) (см. таблицу выше).</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i/>
          <w:iCs/>
          <w:color w:val="000000"/>
          <w:sz w:val="28"/>
          <w:szCs w:val="28"/>
        </w:rPr>
        <w:lastRenderedPageBreak/>
        <w:t>Пример:</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A0,F8</w:t>
      </w:r>
      <w:r w:rsidRPr="000945B5">
        <w:rPr>
          <w:rFonts w:ascii="Liberation Serif" w:hAnsi="Liberation Serif" w:cs="Arial"/>
          <w:color w:val="000000"/>
          <w:sz w:val="28"/>
          <w:szCs w:val="28"/>
          <w:vertAlign w:val="subscript"/>
        </w:rPr>
        <w:t>16</w:t>
      </w:r>
      <w:r w:rsidRPr="000945B5">
        <w:rPr>
          <w:rFonts w:ascii="Liberation Serif" w:hAnsi="Liberation Serif" w:cs="Arial"/>
          <w:color w:val="000000"/>
          <w:sz w:val="28"/>
          <w:szCs w:val="28"/>
        </w:rPr>
        <w:t>=10100000,11111000</w:t>
      </w:r>
      <w:r w:rsidRPr="000945B5">
        <w:rPr>
          <w:rFonts w:ascii="Liberation Serif" w:hAnsi="Liberation Serif" w:cs="Arial"/>
          <w:color w:val="000000"/>
          <w:sz w:val="28"/>
          <w:szCs w:val="28"/>
          <w:vertAlign w:val="subscript"/>
        </w:rPr>
        <w:t>2</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10101001,10111</w:t>
      </w:r>
      <w:r w:rsidRPr="000945B5">
        <w:rPr>
          <w:rFonts w:ascii="Liberation Serif" w:hAnsi="Liberation Serif" w:cs="Arial"/>
          <w:color w:val="000000"/>
          <w:sz w:val="28"/>
          <w:szCs w:val="28"/>
          <w:vertAlign w:val="subscript"/>
        </w:rPr>
        <w:t>2</w:t>
      </w:r>
      <w:r w:rsidRPr="000945B5">
        <w:rPr>
          <w:rFonts w:ascii="Liberation Serif" w:hAnsi="Liberation Serif" w:cs="Arial"/>
          <w:color w:val="000000"/>
          <w:sz w:val="28"/>
          <w:szCs w:val="28"/>
        </w:rPr>
        <w:t>=10101001,10111000</w:t>
      </w:r>
      <w:r w:rsidRPr="000945B5">
        <w:rPr>
          <w:rFonts w:ascii="Liberation Serif" w:hAnsi="Liberation Serif" w:cs="Arial"/>
          <w:color w:val="000000"/>
          <w:sz w:val="28"/>
          <w:szCs w:val="28"/>
          <w:vertAlign w:val="subscript"/>
        </w:rPr>
        <w:t>2</w:t>
      </w:r>
      <w:r w:rsidRPr="000945B5">
        <w:rPr>
          <w:rFonts w:ascii="Liberation Serif" w:hAnsi="Liberation Serif" w:cs="Arial"/>
          <w:color w:val="000000"/>
          <w:sz w:val="28"/>
          <w:szCs w:val="28"/>
        </w:rPr>
        <w:t>=A9, B8</w:t>
      </w:r>
      <w:r w:rsidRPr="000945B5">
        <w:rPr>
          <w:rFonts w:ascii="Liberation Serif" w:hAnsi="Liberation Serif" w:cs="Arial"/>
          <w:color w:val="000000"/>
          <w:sz w:val="28"/>
          <w:szCs w:val="28"/>
          <w:vertAlign w:val="subscript"/>
        </w:rPr>
        <w:t>16</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 xml:space="preserve">Поразрядные способы перевода чисел можно использовать для сокращения действий при переводе числа, например, из десятичной системы в </w:t>
      </w:r>
      <w:proofErr w:type="gramStart"/>
      <w:r w:rsidRPr="000945B5">
        <w:rPr>
          <w:rFonts w:ascii="Liberation Serif" w:hAnsi="Liberation Serif" w:cs="Arial"/>
          <w:color w:val="000000"/>
          <w:sz w:val="28"/>
          <w:szCs w:val="28"/>
        </w:rPr>
        <w:t>двоичную</w:t>
      </w:r>
      <w:proofErr w:type="gramEnd"/>
      <w:r w:rsidRPr="000945B5">
        <w:rPr>
          <w:rFonts w:ascii="Liberation Serif" w:hAnsi="Liberation Serif" w:cs="Arial"/>
          <w:color w:val="000000"/>
          <w:sz w:val="28"/>
          <w:szCs w:val="28"/>
        </w:rPr>
        <w:t>. Для этого целое число делением (дробное - умножением) сначала переводят в восьмеричную систему, а затем из восьмеричной системы поразрядно в двоичную систему.</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 xml:space="preserve">Если в качестве промежуточной системы использовать </w:t>
      </w:r>
      <w:proofErr w:type="gramStart"/>
      <w:r w:rsidRPr="000945B5">
        <w:rPr>
          <w:rFonts w:ascii="Liberation Serif" w:hAnsi="Liberation Serif" w:cs="Arial"/>
          <w:color w:val="000000"/>
          <w:sz w:val="28"/>
          <w:szCs w:val="28"/>
        </w:rPr>
        <w:t>двоичную</w:t>
      </w:r>
      <w:proofErr w:type="gramEnd"/>
      <w:r w:rsidRPr="000945B5">
        <w:rPr>
          <w:rFonts w:ascii="Liberation Serif" w:hAnsi="Liberation Serif" w:cs="Arial"/>
          <w:color w:val="000000"/>
          <w:sz w:val="28"/>
          <w:szCs w:val="28"/>
        </w:rPr>
        <w:t>, то существенно упрощается перевод из восьмеричной системы в шестнадцатеричную и обратно. Это показано в следующем примере.</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i/>
          <w:iCs/>
          <w:color w:val="000000"/>
          <w:sz w:val="28"/>
          <w:szCs w:val="28"/>
        </w:rPr>
        <w:t>Пример:</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b/>
          <w:bCs/>
          <w:i/>
          <w:iCs/>
          <w:color w:val="000000"/>
          <w:sz w:val="28"/>
          <w:szCs w:val="28"/>
        </w:rPr>
        <w:t>Дано: </w:t>
      </w:r>
      <w:r w:rsidRPr="000945B5">
        <w:rPr>
          <w:rFonts w:ascii="Liberation Serif" w:hAnsi="Liberation Serif" w:cs="Arial"/>
          <w:color w:val="000000"/>
          <w:sz w:val="28"/>
          <w:szCs w:val="28"/>
        </w:rPr>
        <w:t>A</w:t>
      </w:r>
      <w:r w:rsidRPr="000945B5">
        <w:rPr>
          <w:rFonts w:ascii="Liberation Serif" w:hAnsi="Liberation Serif" w:cs="Arial"/>
          <w:color w:val="000000"/>
          <w:sz w:val="28"/>
          <w:szCs w:val="28"/>
          <w:vertAlign w:val="subscript"/>
        </w:rPr>
        <w:t>8</w:t>
      </w:r>
      <w:r w:rsidRPr="000945B5">
        <w:rPr>
          <w:rFonts w:ascii="Liberation Serif" w:hAnsi="Liberation Serif" w:cs="Arial"/>
          <w:color w:val="000000"/>
          <w:sz w:val="28"/>
          <w:szCs w:val="28"/>
        </w:rPr>
        <w:t>=275,034</w:t>
      </w:r>
      <w:r w:rsidRPr="000945B5">
        <w:rPr>
          <w:rFonts w:ascii="Liberation Serif" w:hAnsi="Liberation Serif" w:cs="Arial"/>
          <w:b/>
          <w:bCs/>
          <w:i/>
          <w:iCs/>
          <w:color w:val="000000"/>
          <w:sz w:val="28"/>
          <w:szCs w:val="28"/>
        </w:rPr>
        <w:t>. Найти</w:t>
      </w:r>
      <w:r w:rsidRPr="000945B5">
        <w:rPr>
          <w:rFonts w:ascii="Liberation Serif" w:hAnsi="Liberation Serif" w:cs="Arial"/>
          <w:color w:val="000000"/>
          <w:sz w:val="28"/>
          <w:szCs w:val="28"/>
        </w:rPr>
        <w:t>A</w:t>
      </w:r>
      <w:r w:rsidRPr="000945B5">
        <w:rPr>
          <w:rFonts w:ascii="Liberation Serif" w:hAnsi="Liberation Serif" w:cs="Arial"/>
          <w:color w:val="000000"/>
          <w:sz w:val="28"/>
          <w:szCs w:val="28"/>
          <w:vertAlign w:val="subscript"/>
        </w:rPr>
        <w:t>16</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b/>
          <w:bCs/>
          <w:i/>
          <w:iCs/>
          <w:color w:val="000000"/>
          <w:sz w:val="28"/>
          <w:szCs w:val="28"/>
        </w:rPr>
        <w:t>Решение:</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lang w:val="en-US"/>
        </w:rPr>
      </w:pPr>
      <w:r w:rsidRPr="000945B5">
        <w:rPr>
          <w:rFonts w:ascii="Liberation Serif" w:hAnsi="Liberation Serif" w:cs="Arial"/>
          <w:color w:val="000000"/>
          <w:sz w:val="28"/>
          <w:szCs w:val="28"/>
          <w:lang w:val="en-US"/>
        </w:rPr>
        <w:t>A</w:t>
      </w:r>
      <w:r w:rsidRPr="000945B5">
        <w:rPr>
          <w:rFonts w:ascii="Liberation Serif" w:hAnsi="Liberation Serif" w:cs="Arial"/>
          <w:color w:val="000000"/>
          <w:sz w:val="28"/>
          <w:szCs w:val="28"/>
          <w:vertAlign w:val="subscript"/>
          <w:lang w:val="en-US"/>
        </w:rPr>
        <w:t>8</w:t>
      </w:r>
      <w:r w:rsidRPr="000945B5">
        <w:rPr>
          <w:rFonts w:ascii="Liberation Serif" w:hAnsi="Liberation Serif" w:cs="Arial"/>
          <w:color w:val="000000"/>
          <w:sz w:val="28"/>
          <w:szCs w:val="28"/>
          <w:lang w:val="en-US"/>
        </w:rPr>
        <w:t>=275,034</w:t>
      </w:r>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lang w:val="en-US"/>
        </w:rPr>
      </w:pPr>
      <w:r w:rsidRPr="000945B5">
        <w:rPr>
          <w:rFonts w:ascii="Liberation Serif" w:hAnsi="Liberation Serif" w:cs="Arial"/>
          <w:color w:val="000000"/>
          <w:sz w:val="28"/>
          <w:szCs w:val="28"/>
          <w:lang w:val="en-US"/>
        </w:rPr>
        <w:t>A</w:t>
      </w:r>
      <w:r w:rsidRPr="000945B5">
        <w:rPr>
          <w:rFonts w:ascii="Liberation Serif" w:hAnsi="Liberation Serif" w:cs="Arial"/>
          <w:color w:val="000000"/>
          <w:sz w:val="28"/>
          <w:szCs w:val="28"/>
          <w:vertAlign w:val="subscript"/>
          <w:lang w:val="en-US"/>
        </w:rPr>
        <w:t>2</w:t>
      </w:r>
      <w:r w:rsidRPr="000945B5">
        <w:rPr>
          <w:rFonts w:ascii="Liberation Serif" w:hAnsi="Liberation Serif" w:cs="Arial"/>
          <w:color w:val="000000"/>
          <w:sz w:val="28"/>
          <w:szCs w:val="28"/>
          <w:lang w:val="en-US"/>
        </w:rPr>
        <w:t>=010111101</w:t>
      </w:r>
      <w:proofErr w:type="gramStart"/>
      <w:r w:rsidRPr="000945B5">
        <w:rPr>
          <w:rFonts w:ascii="Liberation Serif" w:hAnsi="Liberation Serif" w:cs="Arial"/>
          <w:color w:val="000000"/>
          <w:sz w:val="28"/>
          <w:szCs w:val="28"/>
          <w:lang w:val="en-US"/>
        </w:rPr>
        <w:t>,000011100</w:t>
      </w:r>
      <w:proofErr w:type="gramEnd"/>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lang w:val="en-US"/>
        </w:rPr>
      </w:pPr>
      <w:r w:rsidRPr="000945B5">
        <w:rPr>
          <w:rFonts w:ascii="Liberation Serif" w:hAnsi="Liberation Serif" w:cs="Arial"/>
          <w:color w:val="000000"/>
          <w:sz w:val="28"/>
          <w:szCs w:val="28"/>
          <w:lang w:val="en-US"/>
        </w:rPr>
        <w:t>A</w:t>
      </w:r>
      <w:r w:rsidRPr="000945B5">
        <w:rPr>
          <w:rFonts w:ascii="Liberation Serif" w:hAnsi="Liberation Serif" w:cs="Arial"/>
          <w:color w:val="000000"/>
          <w:sz w:val="28"/>
          <w:szCs w:val="28"/>
          <w:vertAlign w:val="subscript"/>
          <w:lang w:val="en-US"/>
        </w:rPr>
        <w:t>2</w:t>
      </w:r>
      <w:r w:rsidRPr="000945B5">
        <w:rPr>
          <w:rFonts w:ascii="Liberation Serif" w:hAnsi="Liberation Serif" w:cs="Arial"/>
          <w:color w:val="000000"/>
          <w:sz w:val="28"/>
          <w:szCs w:val="28"/>
          <w:lang w:val="en-US"/>
        </w:rPr>
        <w:t>=10111101</w:t>
      </w:r>
      <w:proofErr w:type="gramStart"/>
      <w:r w:rsidRPr="000945B5">
        <w:rPr>
          <w:rFonts w:ascii="Liberation Serif" w:hAnsi="Liberation Serif" w:cs="Arial"/>
          <w:color w:val="000000"/>
          <w:sz w:val="28"/>
          <w:szCs w:val="28"/>
          <w:lang w:val="en-US"/>
        </w:rPr>
        <w:t>,00001110</w:t>
      </w:r>
      <w:proofErr w:type="gramEnd"/>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lang w:val="en-US"/>
        </w:rPr>
      </w:pPr>
      <w:r w:rsidRPr="000945B5">
        <w:rPr>
          <w:rFonts w:ascii="Liberation Serif" w:hAnsi="Liberation Serif" w:cs="Arial"/>
          <w:color w:val="000000"/>
          <w:sz w:val="28"/>
          <w:szCs w:val="28"/>
          <w:lang w:val="en-US"/>
        </w:rPr>
        <w:t>A</w:t>
      </w:r>
      <w:r w:rsidRPr="000945B5">
        <w:rPr>
          <w:rFonts w:ascii="Liberation Serif" w:hAnsi="Liberation Serif" w:cs="Arial"/>
          <w:color w:val="000000"/>
          <w:sz w:val="28"/>
          <w:szCs w:val="28"/>
          <w:vertAlign w:val="subscript"/>
          <w:lang w:val="en-US"/>
        </w:rPr>
        <w:t>16</w:t>
      </w:r>
      <w:r w:rsidRPr="000945B5">
        <w:rPr>
          <w:rFonts w:ascii="Liberation Serif" w:hAnsi="Liberation Serif" w:cs="Arial"/>
          <w:color w:val="000000"/>
          <w:sz w:val="28"/>
          <w:szCs w:val="28"/>
          <w:lang w:val="en-US"/>
        </w:rPr>
        <w:t>=BD</w:t>
      </w:r>
      <w:proofErr w:type="gramStart"/>
      <w:r w:rsidRPr="000945B5">
        <w:rPr>
          <w:rFonts w:ascii="Liberation Serif" w:hAnsi="Liberation Serif" w:cs="Arial"/>
          <w:color w:val="000000"/>
          <w:sz w:val="28"/>
          <w:szCs w:val="28"/>
          <w:lang w:val="en-US"/>
        </w:rPr>
        <w:t>,0E</w:t>
      </w:r>
      <w:proofErr w:type="gramEnd"/>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lang w:val="en-US"/>
        </w:rPr>
      </w:pPr>
      <w:r w:rsidRPr="000945B5">
        <w:rPr>
          <w:rFonts w:ascii="Liberation Serif" w:hAnsi="Liberation Serif" w:cs="Arial"/>
          <w:b/>
          <w:bCs/>
          <w:i/>
          <w:iCs/>
          <w:color w:val="000000"/>
          <w:sz w:val="28"/>
          <w:szCs w:val="28"/>
        </w:rPr>
        <w:t>Ответ</w:t>
      </w:r>
      <w:r w:rsidRPr="000945B5">
        <w:rPr>
          <w:rFonts w:ascii="Liberation Serif" w:hAnsi="Liberation Serif" w:cs="Arial"/>
          <w:b/>
          <w:bCs/>
          <w:i/>
          <w:iCs/>
          <w:color w:val="000000"/>
          <w:sz w:val="28"/>
          <w:szCs w:val="28"/>
          <w:lang w:val="en-US"/>
        </w:rPr>
        <w:t>: </w:t>
      </w:r>
      <w:r w:rsidRPr="000945B5">
        <w:rPr>
          <w:rFonts w:ascii="Liberation Serif" w:hAnsi="Liberation Serif" w:cs="Arial"/>
          <w:color w:val="000000"/>
          <w:sz w:val="28"/>
          <w:szCs w:val="28"/>
          <w:lang w:val="en-US"/>
        </w:rPr>
        <w:t>A</w:t>
      </w:r>
      <w:r w:rsidRPr="000945B5">
        <w:rPr>
          <w:rFonts w:ascii="Liberation Serif" w:hAnsi="Liberation Serif" w:cs="Arial"/>
          <w:color w:val="000000"/>
          <w:sz w:val="28"/>
          <w:szCs w:val="28"/>
          <w:vertAlign w:val="subscript"/>
          <w:lang w:val="en-US"/>
        </w:rPr>
        <w:t>16</w:t>
      </w:r>
      <w:r w:rsidRPr="000945B5">
        <w:rPr>
          <w:rFonts w:ascii="Liberation Serif" w:hAnsi="Liberation Serif" w:cs="Arial"/>
          <w:color w:val="000000"/>
          <w:sz w:val="28"/>
          <w:szCs w:val="28"/>
          <w:lang w:val="en-US"/>
        </w:rPr>
        <w:t>=BD</w:t>
      </w:r>
      <w:proofErr w:type="gramStart"/>
      <w:r w:rsidRPr="000945B5">
        <w:rPr>
          <w:rFonts w:ascii="Liberation Serif" w:hAnsi="Liberation Serif" w:cs="Arial"/>
          <w:color w:val="000000"/>
          <w:sz w:val="28"/>
          <w:szCs w:val="28"/>
          <w:lang w:val="en-US"/>
        </w:rPr>
        <w:t>,0E</w:t>
      </w:r>
      <w:proofErr w:type="gramEnd"/>
    </w:p>
    <w:p w:rsidR="008D0ABA" w:rsidRPr="000945B5" w:rsidRDefault="008D0ABA" w:rsidP="00BA11F2">
      <w:pPr>
        <w:pStyle w:val="a6"/>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lang w:val="en-US"/>
        </w:rPr>
        <w:t> </w:t>
      </w:r>
      <w:r w:rsidRPr="000945B5">
        <w:rPr>
          <w:rFonts w:ascii="Liberation Serif" w:hAnsi="Liberation Serif" w:cs="Arial"/>
          <w:b/>
          <w:bCs/>
          <w:color w:val="000000"/>
          <w:sz w:val="28"/>
          <w:szCs w:val="28"/>
        </w:rPr>
        <w:t>Выполните задания к тексту:</w:t>
      </w:r>
    </w:p>
    <w:p w:rsidR="008D0ABA" w:rsidRPr="000945B5" w:rsidRDefault="008D0ABA" w:rsidP="00BA11F2">
      <w:pPr>
        <w:pStyle w:val="a6"/>
        <w:numPr>
          <w:ilvl w:val="0"/>
          <w:numId w:val="3"/>
        </w:numPr>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Озаглавьте текст. Сформулируйте тезис, выражающий общий смысл текста (можно использовать предложения из текста).</w:t>
      </w:r>
    </w:p>
    <w:p w:rsidR="008D0ABA" w:rsidRPr="000945B5" w:rsidRDefault="008D0ABA" w:rsidP="00BA11F2">
      <w:pPr>
        <w:pStyle w:val="a6"/>
        <w:numPr>
          <w:ilvl w:val="0"/>
          <w:numId w:val="3"/>
        </w:numPr>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Почему поразрядный способ перевода чисел удобнее?</w:t>
      </w:r>
    </w:p>
    <w:p w:rsidR="008D0ABA" w:rsidRPr="000945B5" w:rsidRDefault="008D0ABA" w:rsidP="00BA11F2">
      <w:pPr>
        <w:pStyle w:val="a6"/>
        <w:numPr>
          <w:ilvl w:val="0"/>
          <w:numId w:val="3"/>
        </w:numPr>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 xml:space="preserve">Чем мы заменяем каждую цифру при переводе восьмеричного числа в </w:t>
      </w:r>
      <w:proofErr w:type="gramStart"/>
      <w:r w:rsidRPr="000945B5">
        <w:rPr>
          <w:rFonts w:ascii="Liberation Serif" w:hAnsi="Liberation Serif" w:cs="Arial"/>
          <w:color w:val="000000"/>
          <w:sz w:val="28"/>
          <w:szCs w:val="28"/>
        </w:rPr>
        <w:t>двоичное</w:t>
      </w:r>
      <w:proofErr w:type="gramEnd"/>
      <w:r w:rsidRPr="000945B5">
        <w:rPr>
          <w:rFonts w:ascii="Liberation Serif" w:hAnsi="Liberation Serif" w:cs="Arial"/>
          <w:color w:val="000000"/>
          <w:sz w:val="28"/>
          <w:szCs w:val="28"/>
        </w:rPr>
        <w:t xml:space="preserve">? Чем мы заменяем каждую цифру при переводе шестнадцатеричного числа в </w:t>
      </w:r>
      <w:proofErr w:type="gramStart"/>
      <w:r w:rsidRPr="000945B5">
        <w:rPr>
          <w:rFonts w:ascii="Liberation Serif" w:hAnsi="Liberation Serif" w:cs="Arial"/>
          <w:color w:val="000000"/>
          <w:sz w:val="28"/>
          <w:szCs w:val="28"/>
        </w:rPr>
        <w:t>двоичное</w:t>
      </w:r>
      <w:proofErr w:type="gramEnd"/>
      <w:r w:rsidRPr="000945B5">
        <w:rPr>
          <w:rFonts w:ascii="Liberation Serif" w:hAnsi="Liberation Serif" w:cs="Arial"/>
          <w:color w:val="000000"/>
          <w:sz w:val="28"/>
          <w:szCs w:val="28"/>
        </w:rPr>
        <w:t>?</w:t>
      </w:r>
    </w:p>
    <w:p w:rsidR="008D0ABA" w:rsidRPr="000945B5" w:rsidRDefault="008D0ABA" w:rsidP="00BA11F2">
      <w:pPr>
        <w:pStyle w:val="a6"/>
        <w:numPr>
          <w:ilvl w:val="0"/>
          <w:numId w:val="3"/>
        </w:numPr>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Если в двоичной записи каждой цифры числа не хватает разрядов, то где нужно дописать дополнительный ноль? Почему?</w:t>
      </w:r>
    </w:p>
    <w:p w:rsidR="008D0ABA" w:rsidRPr="000945B5" w:rsidRDefault="008D0ABA" w:rsidP="00BA11F2">
      <w:pPr>
        <w:pStyle w:val="a6"/>
        <w:numPr>
          <w:ilvl w:val="0"/>
          <w:numId w:val="3"/>
        </w:numPr>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Переведите A</w:t>
      </w:r>
      <w:r w:rsidRPr="000945B5">
        <w:rPr>
          <w:rFonts w:ascii="Liberation Serif" w:hAnsi="Liberation Serif" w:cs="Arial"/>
          <w:color w:val="000000"/>
          <w:sz w:val="28"/>
          <w:szCs w:val="28"/>
          <w:vertAlign w:val="subscript"/>
        </w:rPr>
        <w:t>8</w:t>
      </w:r>
      <w:r w:rsidRPr="000945B5">
        <w:rPr>
          <w:rFonts w:ascii="Liberation Serif" w:hAnsi="Liberation Serif" w:cs="Arial"/>
          <w:color w:val="000000"/>
          <w:sz w:val="28"/>
          <w:szCs w:val="28"/>
        </w:rPr>
        <w:t>=46,15 в шестнадцатеричную систему. Где в жизни мы встречаем 2, 8 и 16 системы?</w:t>
      </w:r>
    </w:p>
    <w:p w:rsidR="008D0ABA" w:rsidRPr="000945B5" w:rsidRDefault="008D0ABA" w:rsidP="00BA11F2">
      <w:pPr>
        <w:pStyle w:val="a6"/>
        <w:numPr>
          <w:ilvl w:val="0"/>
          <w:numId w:val="3"/>
        </w:numPr>
        <w:shd w:val="clear" w:color="auto" w:fill="FFFFFF"/>
        <w:spacing w:before="0" w:beforeAutospacing="0" w:after="0" w:afterAutospacing="0"/>
        <w:ind w:left="284" w:firstLine="425"/>
        <w:jc w:val="both"/>
        <w:rPr>
          <w:rFonts w:ascii="Liberation Serif" w:hAnsi="Liberation Serif" w:cs="Arial"/>
          <w:color w:val="000000"/>
          <w:sz w:val="28"/>
          <w:szCs w:val="28"/>
        </w:rPr>
      </w:pPr>
      <w:r w:rsidRPr="000945B5">
        <w:rPr>
          <w:rFonts w:ascii="Liberation Serif" w:hAnsi="Liberation Serif" w:cs="Arial"/>
          <w:color w:val="000000"/>
          <w:sz w:val="28"/>
          <w:szCs w:val="28"/>
        </w:rPr>
        <w:t>Наличие таблицы в тексте влияет на твое восприятие информации? Если влияет, то как?</w:t>
      </w:r>
    </w:p>
    <w:p w:rsidR="008D0ABA" w:rsidRDefault="008D0ABA" w:rsidP="00BA11F2">
      <w:pPr>
        <w:shd w:val="clear" w:color="auto" w:fill="FFFFFF"/>
        <w:spacing w:after="0" w:line="240" w:lineRule="auto"/>
        <w:ind w:left="284" w:firstLine="425"/>
        <w:jc w:val="both"/>
        <w:rPr>
          <w:rFonts w:ascii="Liberation Serif" w:eastAsia="Times New Roman" w:hAnsi="Liberation Serif" w:cs="Arial"/>
          <w:color w:val="000000"/>
          <w:sz w:val="28"/>
          <w:szCs w:val="28"/>
          <w:lang w:eastAsia="ru-RU"/>
        </w:rPr>
      </w:pPr>
    </w:p>
    <w:p w:rsidR="00E840F4" w:rsidRDefault="00E840F4">
      <w:pPr>
        <w:rPr>
          <w:rFonts w:ascii="Liberation Serif" w:eastAsia="Times New Roman" w:hAnsi="Liberation Serif" w:cs="Arial"/>
          <w:color w:val="000000"/>
          <w:sz w:val="28"/>
          <w:szCs w:val="28"/>
          <w:lang w:eastAsia="ru-RU"/>
        </w:rPr>
      </w:pPr>
      <w:r>
        <w:rPr>
          <w:rFonts w:ascii="Liberation Serif" w:eastAsia="Times New Roman" w:hAnsi="Liberation Serif" w:cs="Arial"/>
          <w:color w:val="000000"/>
          <w:sz w:val="28"/>
          <w:szCs w:val="28"/>
          <w:lang w:eastAsia="ru-RU"/>
        </w:rPr>
        <w:br w:type="page"/>
      </w:r>
    </w:p>
    <w:p w:rsidR="00F23740" w:rsidRPr="00F23740" w:rsidRDefault="00F23740" w:rsidP="00E840F4">
      <w:pPr>
        <w:pStyle w:val="a6"/>
        <w:shd w:val="clear" w:color="auto" w:fill="FFFFFF"/>
        <w:spacing w:after="0" w:line="261" w:lineRule="atLeast"/>
        <w:ind w:left="284" w:firstLine="425"/>
        <w:jc w:val="both"/>
        <w:rPr>
          <w:rFonts w:ascii="Liberation Serif" w:hAnsi="Liberation Serif"/>
          <w:b/>
          <w:bCs/>
          <w:color w:val="000000"/>
          <w:sz w:val="28"/>
          <w:szCs w:val="28"/>
        </w:rPr>
      </w:pPr>
      <w:r w:rsidRPr="00F23740">
        <w:rPr>
          <w:rFonts w:ascii="Liberation Serif" w:hAnsi="Liberation Serif"/>
          <w:b/>
          <w:bCs/>
          <w:color w:val="000000"/>
          <w:sz w:val="28"/>
          <w:szCs w:val="28"/>
        </w:rPr>
        <w:lastRenderedPageBreak/>
        <w:t xml:space="preserve">Использование </w:t>
      </w:r>
      <w:proofErr w:type="spellStart"/>
      <w:r w:rsidRPr="00F23740">
        <w:rPr>
          <w:rFonts w:ascii="Liberation Serif" w:hAnsi="Liberation Serif"/>
          <w:b/>
          <w:bCs/>
          <w:color w:val="000000"/>
          <w:sz w:val="28"/>
          <w:szCs w:val="28"/>
        </w:rPr>
        <w:t>ЭОРов</w:t>
      </w:r>
      <w:proofErr w:type="spellEnd"/>
      <w:r w:rsidRPr="00F23740">
        <w:rPr>
          <w:rFonts w:ascii="Liberation Serif" w:hAnsi="Liberation Serif"/>
          <w:b/>
          <w:bCs/>
          <w:color w:val="000000"/>
          <w:sz w:val="28"/>
          <w:szCs w:val="28"/>
        </w:rPr>
        <w:t xml:space="preserve"> на уроках и занятиях</w:t>
      </w:r>
    </w:p>
    <w:p w:rsidR="00E840F4" w:rsidRPr="00E840F4" w:rsidRDefault="00E840F4" w:rsidP="00E840F4">
      <w:pPr>
        <w:pStyle w:val="a6"/>
        <w:shd w:val="clear" w:color="auto" w:fill="FFFFFF"/>
        <w:spacing w:after="0" w:line="261" w:lineRule="atLeast"/>
        <w:ind w:left="284" w:firstLine="425"/>
        <w:jc w:val="both"/>
        <w:rPr>
          <w:rFonts w:ascii="Liberation Serif" w:hAnsi="Liberation Serif"/>
          <w:bCs/>
          <w:color w:val="000000"/>
          <w:sz w:val="28"/>
          <w:szCs w:val="28"/>
        </w:rPr>
      </w:pPr>
      <w:r w:rsidRPr="00E840F4">
        <w:rPr>
          <w:rFonts w:ascii="Liberation Serif" w:hAnsi="Liberation Serif"/>
          <w:bCs/>
          <w:color w:val="000000"/>
          <w:sz w:val="28"/>
          <w:szCs w:val="28"/>
        </w:rPr>
        <w:t xml:space="preserve">В педагогической литературе существуют различные подходы к определению понятия «электронный образовательный ресурс», что свидетельствует о его многогранности и комплексном представлении. </w:t>
      </w:r>
      <w:proofErr w:type="gramStart"/>
      <w:r w:rsidRPr="00E840F4">
        <w:rPr>
          <w:rFonts w:ascii="Liberation Serif" w:hAnsi="Liberation Serif"/>
          <w:bCs/>
          <w:color w:val="000000"/>
          <w:sz w:val="28"/>
          <w:szCs w:val="28"/>
        </w:rPr>
        <w:t>Так, например, А. А. Телегин, считает, что под электронным образовательным ресурсом подразумевается целая система представленного при помощи компьютерной техники упорядоченного учебного материала (в формате текстов, графических изображений, аудио, видео и т. п.), предполагающая его активное освоение обучаемыми с целью формирования у них совокупности знаний и практических навыков в определенной научной области</w:t>
      </w:r>
      <w:proofErr w:type="gramEnd"/>
    </w:p>
    <w:p w:rsidR="00E840F4" w:rsidRPr="00E840F4" w:rsidRDefault="009B304F"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Pr>
          <w:rFonts w:ascii="Liberation Serif" w:hAnsi="Liberation Serif"/>
          <w:b/>
          <w:bCs/>
          <w:color w:val="000000"/>
          <w:sz w:val="28"/>
          <w:szCs w:val="28"/>
        </w:rPr>
        <w:t>Ч</w:t>
      </w:r>
      <w:r w:rsidR="00E840F4" w:rsidRPr="00E840F4">
        <w:rPr>
          <w:rFonts w:ascii="Liberation Serif" w:hAnsi="Liberation Serif"/>
          <w:b/>
          <w:bCs/>
          <w:color w:val="000000"/>
          <w:sz w:val="28"/>
          <w:szCs w:val="28"/>
        </w:rPr>
        <w:t>то же такое электронные образовательные ресурсы для учителя и ученика. </w:t>
      </w:r>
      <w:r w:rsidR="00E840F4" w:rsidRPr="00E840F4">
        <w:rPr>
          <w:rFonts w:ascii="Liberation Serif" w:hAnsi="Liberation Serif"/>
          <w:color w:val="000000"/>
          <w:sz w:val="28"/>
          <w:szCs w:val="28"/>
        </w:rPr>
        <w:t>Во-первых, для учителя использование электронных ресурсов значительно облегчает и сокращает время подготовки к уроку. Во-вторых, для ученика, предоставляются новые возможности для усвоения материала, его проверки, что развивает творческое, алгоритмическое мышление, формирует навыки самостоятельность, трудолюбия, ответственности.</w:t>
      </w:r>
    </w:p>
    <w:p w:rsidR="00E840F4" w:rsidRPr="00E840F4" w:rsidRDefault="00E840F4"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E840F4">
        <w:rPr>
          <w:rFonts w:ascii="Liberation Serif" w:hAnsi="Liberation Serif"/>
          <w:color w:val="000000"/>
          <w:sz w:val="28"/>
          <w:szCs w:val="28"/>
        </w:rPr>
        <w:t xml:space="preserve">Электронные образовательные ресурсы позволяют выполнить дома значительно более полноценные практические занятия – от виртуального посещения музея до лабораторного эксперимента, и тут же провести аттестацию собственных знаний, умений, навыков. Домашнее задание становится полноценным, трёхмерным, оно отличается от </w:t>
      </w:r>
      <w:proofErr w:type="gramStart"/>
      <w:r w:rsidRPr="00E840F4">
        <w:rPr>
          <w:rFonts w:ascii="Liberation Serif" w:hAnsi="Liberation Serif"/>
          <w:color w:val="000000"/>
          <w:sz w:val="28"/>
          <w:szCs w:val="28"/>
        </w:rPr>
        <w:t>традиционного</w:t>
      </w:r>
      <w:proofErr w:type="gramEnd"/>
      <w:r w:rsidRPr="00E840F4">
        <w:rPr>
          <w:rFonts w:ascii="Liberation Serif" w:hAnsi="Liberation Serif"/>
          <w:color w:val="000000"/>
          <w:sz w:val="28"/>
          <w:szCs w:val="28"/>
        </w:rPr>
        <w:t>.</w:t>
      </w:r>
    </w:p>
    <w:p w:rsidR="00E840F4" w:rsidRPr="00E840F4" w:rsidRDefault="00E840F4"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E840F4">
        <w:rPr>
          <w:rFonts w:ascii="Liberation Serif" w:hAnsi="Liberation Serif"/>
          <w:color w:val="000000"/>
          <w:sz w:val="28"/>
          <w:szCs w:val="28"/>
          <w:u w:val="single"/>
        </w:rPr>
        <w:t>Что нового дают ЭОР учащемуся? </w:t>
      </w:r>
      <w:r w:rsidRPr="00E840F4">
        <w:rPr>
          <w:rFonts w:ascii="Liberation Serif" w:hAnsi="Liberation Serif"/>
          <w:color w:val="000000"/>
          <w:sz w:val="28"/>
          <w:szCs w:val="28"/>
        </w:rPr>
        <w:t xml:space="preserve">Прежде всего – возможность действительно научиться. Как известно, учебная работа включает занятия с педагогом и самостоятельные (дома). До сих пор вторая часть заключалась, в основном, в запоминании информации. Практический компонент домашнего задания был ограничен составлением текстов и формул. Электронные образовательные ресурсы позволяют сделать домашнее задание полноценным. С ЭОР изменяется и первый компонент – получение информации. Одно дело – изучать текстовые описания объектов, процессов, явлений, совсем другое – увидеть их и исследовать в интерактивном режиме. Нельзя рассматривать ЭОР только как новые образовательные возможности. У учеников появляется возможность использовать другие материалы для подготовки к уроку и самоподготовки. Именно образовательный процесс, с применением ЭОР, изменяет школьника. Результаты процесса выражены в достижениях (учебных и личностных) ученика. Прежде всего, происходит не процесс приобретения новых знаний, а процесс формирования новых умений и навыков. Именно на такой результат и должны быть ориентированы уроки с применением </w:t>
      </w:r>
      <w:proofErr w:type="spellStart"/>
      <w:r w:rsidRPr="00E840F4">
        <w:rPr>
          <w:rFonts w:ascii="Liberation Serif" w:hAnsi="Liberation Serif"/>
          <w:color w:val="000000"/>
          <w:sz w:val="28"/>
          <w:szCs w:val="28"/>
        </w:rPr>
        <w:t>ЭОРов</w:t>
      </w:r>
      <w:proofErr w:type="spellEnd"/>
      <w:r w:rsidRPr="00E840F4">
        <w:rPr>
          <w:rFonts w:ascii="Liberation Serif" w:hAnsi="Liberation Serif"/>
          <w:color w:val="000000"/>
          <w:sz w:val="28"/>
          <w:szCs w:val="28"/>
        </w:rPr>
        <w:t>.</w:t>
      </w:r>
    </w:p>
    <w:p w:rsidR="00E840F4" w:rsidRPr="00E840F4" w:rsidRDefault="00E840F4"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E840F4">
        <w:rPr>
          <w:rFonts w:ascii="Liberation Serif" w:hAnsi="Liberation Serif"/>
          <w:color w:val="000000"/>
          <w:sz w:val="28"/>
          <w:szCs w:val="28"/>
        </w:rPr>
        <w:t>За счет грамотного применения ЭОР в учебном процессе, увеличивается образовательная и воспитательная эффективность труда преподавателя.</w:t>
      </w:r>
    </w:p>
    <w:p w:rsidR="00E840F4" w:rsidRPr="00E840F4" w:rsidRDefault="00E840F4"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E840F4">
        <w:rPr>
          <w:rFonts w:ascii="Liberation Serif" w:hAnsi="Liberation Serif"/>
          <w:color w:val="000000"/>
          <w:sz w:val="28"/>
          <w:szCs w:val="28"/>
        </w:rPr>
        <w:t>Информатика, пожалуй, единственный учебный предмет, который немыслимо представить без использования ЭОР, но на разных этапах урока они применяются по-разному.</w:t>
      </w:r>
    </w:p>
    <w:p w:rsidR="00E840F4" w:rsidRPr="00E840F4" w:rsidRDefault="00E840F4"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E840F4">
        <w:rPr>
          <w:rFonts w:ascii="Liberation Serif" w:hAnsi="Liberation Serif"/>
          <w:i/>
          <w:iCs/>
          <w:color w:val="000000"/>
          <w:sz w:val="28"/>
          <w:szCs w:val="28"/>
        </w:rPr>
        <w:t>Применение на уроках ЭОР в разных формах:</w:t>
      </w:r>
    </w:p>
    <w:p w:rsidR="00E840F4" w:rsidRPr="00E840F4" w:rsidRDefault="00E840F4" w:rsidP="00E840F4">
      <w:pPr>
        <w:pStyle w:val="a6"/>
        <w:numPr>
          <w:ilvl w:val="0"/>
          <w:numId w:val="4"/>
        </w:numPr>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E840F4">
        <w:rPr>
          <w:rFonts w:ascii="Liberation Serif" w:hAnsi="Liberation Serif"/>
          <w:color w:val="000000"/>
          <w:sz w:val="28"/>
          <w:szCs w:val="28"/>
        </w:rPr>
        <w:t>сопровождение объяснения материала своей же презентацией, использование при объяснении видеофрагментов, картин, рисунков, схем.</w:t>
      </w:r>
    </w:p>
    <w:p w:rsidR="00E840F4" w:rsidRPr="00E840F4" w:rsidRDefault="00E840F4" w:rsidP="00E840F4">
      <w:pPr>
        <w:pStyle w:val="a6"/>
        <w:numPr>
          <w:ilvl w:val="0"/>
          <w:numId w:val="4"/>
        </w:numPr>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E840F4">
        <w:rPr>
          <w:rFonts w:ascii="Liberation Serif" w:hAnsi="Liberation Serif"/>
          <w:color w:val="000000"/>
          <w:sz w:val="28"/>
          <w:szCs w:val="28"/>
        </w:rPr>
        <w:lastRenderedPageBreak/>
        <w:t>использование в интерактивных, инновационных методах обучения: создание учебных мини-проектов, рациональный поиск информации в Интернет, использование материалов ЭОР для подтверждения выдвинутых учебных гипотез.</w:t>
      </w:r>
    </w:p>
    <w:p w:rsidR="00E840F4" w:rsidRPr="00E840F4" w:rsidRDefault="00E840F4"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E840F4">
        <w:rPr>
          <w:rFonts w:ascii="Liberation Serif" w:hAnsi="Liberation Serif"/>
          <w:i/>
          <w:iCs/>
          <w:color w:val="000000"/>
          <w:sz w:val="28"/>
          <w:szCs w:val="28"/>
        </w:rPr>
        <w:t>Применение ЭОР на различных этапах урока:</w:t>
      </w:r>
    </w:p>
    <w:p w:rsidR="00E840F4" w:rsidRPr="00E840F4" w:rsidRDefault="00E840F4" w:rsidP="00E840F4">
      <w:pPr>
        <w:pStyle w:val="a6"/>
        <w:numPr>
          <w:ilvl w:val="0"/>
          <w:numId w:val="5"/>
        </w:numPr>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E840F4">
        <w:rPr>
          <w:rFonts w:ascii="Liberation Serif" w:hAnsi="Liberation Serif"/>
          <w:color w:val="000000"/>
          <w:sz w:val="28"/>
          <w:szCs w:val="28"/>
        </w:rPr>
        <w:t>ЭОР на этапе актуализации знаний: электронные тесты, ЭОР, в том числе собственных разработок.</w:t>
      </w:r>
    </w:p>
    <w:p w:rsidR="00E840F4" w:rsidRPr="00E840F4" w:rsidRDefault="00E840F4" w:rsidP="00E840F4">
      <w:pPr>
        <w:pStyle w:val="a6"/>
        <w:numPr>
          <w:ilvl w:val="0"/>
          <w:numId w:val="5"/>
        </w:numPr>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E840F4">
        <w:rPr>
          <w:rFonts w:ascii="Liberation Serif" w:hAnsi="Liberation Serif"/>
          <w:color w:val="000000"/>
          <w:sz w:val="28"/>
          <w:szCs w:val="28"/>
        </w:rPr>
        <w:t>ЭОР на этапе объяснения нового материала. В основе деятельности лежит личностное включение учащегося в процесс, когда компоненты деятельности им самим направляются и контролируются. Учебный процесс протекает в условиях включения школьника в познавательную деятельность, которая становится желаемой, привлекательной, приносящей удовлетворение от участия в ней. Стимул к обучению реализуется через внесение элемента новизны, который отвлекает детей от трудностей, увлекая и пленяя их своей необычностью, использованием своеобразных средств. Такими элементами новизны являются, например: электронные учебники, мультимедиа презентации, учебные видеофильмы.</w:t>
      </w:r>
    </w:p>
    <w:p w:rsidR="00E840F4" w:rsidRPr="00E840F4" w:rsidRDefault="00E840F4" w:rsidP="00E840F4">
      <w:pPr>
        <w:pStyle w:val="a6"/>
        <w:numPr>
          <w:ilvl w:val="0"/>
          <w:numId w:val="5"/>
        </w:numPr>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E840F4">
        <w:rPr>
          <w:rFonts w:ascii="Liberation Serif" w:hAnsi="Liberation Serif"/>
          <w:color w:val="000000"/>
          <w:sz w:val="28"/>
          <w:szCs w:val="28"/>
        </w:rPr>
        <w:t>ЭОР на этапе закрепления и совершенствования знаний, умений и навыков. При закреплении многих тем курса информатики также можно использовать ЭОР.</w:t>
      </w:r>
    </w:p>
    <w:p w:rsidR="00E840F4" w:rsidRPr="00E840F4" w:rsidRDefault="00E840F4" w:rsidP="00E840F4">
      <w:pPr>
        <w:pStyle w:val="a6"/>
        <w:numPr>
          <w:ilvl w:val="0"/>
          <w:numId w:val="5"/>
        </w:numPr>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E840F4">
        <w:rPr>
          <w:rFonts w:ascii="Liberation Serif" w:hAnsi="Liberation Serif"/>
          <w:color w:val="000000"/>
          <w:sz w:val="28"/>
          <w:szCs w:val="28"/>
        </w:rPr>
        <w:t>Контроль и оценка знаний, умений и навыков: многие учебные курсы на электронных носителях имеют контрольный и тестовый режимы, ведут статистику по ходу обучения.</w:t>
      </w:r>
    </w:p>
    <w:p w:rsidR="00E840F4" w:rsidRDefault="00E840F4" w:rsidP="00E840F4">
      <w:pPr>
        <w:pStyle w:val="a6"/>
        <w:shd w:val="clear" w:color="auto" w:fill="FFFFFF"/>
        <w:spacing w:before="0" w:beforeAutospacing="0" w:after="0" w:afterAutospacing="0" w:line="261" w:lineRule="atLeast"/>
        <w:ind w:left="284" w:firstLine="425"/>
        <w:jc w:val="both"/>
        <w:rPr>
          <w:rFonts w:ascii="Liberation Serif" w:hAnsi="Liberation Serif"/>
          <w:color w:val="000000"/>
          <w:sz w:val="28"/>
          <w:szCs w:val="28"/>
        </w:rPr>
      </w:pPr>
      <w:r w:rsidRPr="00E840F4">
        <w:rPr>
          <w:rFonts w:ascii="Liberation Serif" w:hAnsi="Liberation Serif"/>
          <w:color w:val="000000"/>
          <w:sz w:val="28"/>
          <w:szCs w:val="28"/>
        </w:rPr>
        <w:t>Использование ЭОР в сфере образования позволит педагогам качественно изменить содержание, методы и организационные формы обучения, при этом совершенствуются инструменты педагогической деятельности, повышаются качество и эффективность обучения.</w:t>
      </w:r>
    </w:p>
    <w:p w:rsidR="009B304F" w:rsidRDefault="009B304F" w:rsidP="00E840F4">
      <w:pPr>
        <w:pStyle w:val="a6"/>
        <w:shd w:val="clear" w:color="auto" w:fill="FFFFFF"/>
        <w:spacing w:before="0" w:beforeAutospacing="0" w:after="0" w:afterAutospacing="0" w:line="261" w:lineRule="atLeast"/>
        <w:ind w:left="284" w:firstLine="425"/>
        <w:jc w:val="both"/>
        <w:rPr>
          <w:rFonts w:ascii="Liberation Serif" w:hAnsi="Liberation Serif"/>
          <w:color w:val="000000"/>
          <w:sz w:val="28"/>
          <w:szCs w:val="28"/>
        </w:rPr>
      </w:pPr>
    </w:p>
    <w:p w:rsidR="009B304F" w:rsidRDefault="009B304F">
      <w:pPr>
        <w:rPr>
          <w:rFonts w:ascii="Liberation Serif" w:eastAsia="Times New Roman" w:hAnsi="Liberation Serif" w:cs="Arial"/>
          <w:color w:val="000000"/>
          <w:sz w:val="28"/>
          <w:szCs w:val="28"/>
          <w:lang w:eastAsia="ru-RU"/>
        </w:rPr>
      </w:pPr>
      <w:r>
        <w:rPr>
          <w:rFonts w:ascii="Liberation Serif" w:hAnsi="Liberation Serif" w:cs="Arial"/>
          <w:color w:val="000000"/>
          <w:sz w:val="28"/>
          <w:szCs w:val="28"/>
        </w:rPr>
        <w:br w:type="page"/>
      </w:r>
    </w:p>
    <w:p w:rsidR="00F23740" w:rsidRPr="00F23740" w:rsidRDefault="00F23740" w:rsidP="00F23740">
      <w:pPr>
        <w:ind w:left="709"/>
        <w:jc w:val="both"/>
        <w:rPr>
          <w:rFonts w:ascii="Liberation Serif" w:hAnsi="Liberation Serif"/>
          <w:b/>
          <w:sz w:val="28"/>
          <w:szCs w:val="24"/>
        </w:rPr>
      </w:pPr>
      <w:r w:rsidRPr="00F23740">
        <w:rPr>
          <w:rFonts w:ascii="Liberation Serif" w:hAnsi="Liberation Serif"/>
          <w:b/>
          <w:sz w:val="28"/>
          <w:szCs w:val="24"/>
        </w:rPr>
        <w:lastRenderedPageBreak/>
        <w:t>Подготовка к ОГЭ в 2021 году</w:t>
      </w:r>
    </w:p>
    <w:p w:rsidR="009B304F"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Сфера IT – одно из самых востребованных и высокооплачиваемых направлений, поэтому в 2021 году многие 9-классники в качестве одного из выпускных экзаменов выберут ОГЭ по информатике. Если вы мечтаете о карьере программиста, хотите профессионально развиваться в сфере web-технологий или компьютерного дизайна, подготовка к испытаниям должна быть основательной и серьезной, а начать стоит с ознакомления с тем, какие изменения могут произойти в ОГЭ 2021 года и какой будет дата и формат проведения экзамена.</w:t>
      </w:r>
    </w:p>
    <w:p w:rsidR="003F4E1C" w:rsidRP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b/>
          <w:color w:val="000000"/>
          <w:sz w:val="28"/>
          <w:szCs w:val="28"/>
        </w:rPr>
      </w:pPr>
      <w:r w:rsidRPr="003F4E1C">
        <w:rPr>
          <w:rFonts w:ascii="Liberation Serif" w:hAnsi="Liberation Serif" w:cs="Arial"/>
          <w:b/>
          <w:color w:val="000000"/>
          <w:sz w:val="28"/>
          <w:szCs w:val="28"/>
        </w:rPr>
        <w:t xml:space="preserve">Особенности ОГЭ 2021 года </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Помня нестандартное завершение прошлого учебного года, спровоцированное пандемией COVID-19, многие выпускники таят надежду на отмену Обязательного Государственного Экзамена для 9-классников. Но, решение, принятое руководством страны в 2020 году носило исключительно временный характер и об отмене ОГЭ в 2021 году в частности или как формата контроля качества знаний в целом, речь не идет.</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b/>
          <w:color w:val="000000"/>
          <w:sz w:val="28"/>
          <w:szCs w:val="28"/>
        </w:rPr>
        <w:t>Важно!</w:t>
      </w:r>
      <w:r w:rsidRPr="003F4E1C">
        <w:rPr>
          <w:rFonts w:ascii="Liberation Serif" w:hAnsi="Liberation Serif" w:cs="Arial"/>
          <w:color w:val="000000"/>
          <w:sz w:val="28"/>
          <w:szCs w:val="28"/>
        </w:rPr>
        <w:t xml:space="preserve"> В 2021 году все выпускники 9 классов будут сдавать 4 предмета (обязательные русский язык и математику, а также 2 на выбор). Допуском к ОГЭ останется устное февральское собеседование</w:t>
      </w:r>
      <w:r>
        <w:rPr>
          <w:rFonts w:ascii="Liberation Serif" w:hAnsi="Liberation Serif" w:cs="Arial"/>
          <w:color w:val="000000"/>
          <w:sz w:val="28"/>
          <w:szCs w:val="28"/>
        </w:rPr>
        <w:t>.</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Эксперты рекомендуют выбрать информатику как один из предметов ОГЭ в 2021 году, если: вы хотите продолжить обучение в профильном классе; есть желание перейти в лицей; вы не планируете менять учебное заведение, но любите и знаете информатику в рамках школьной программы. </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Многие школьники считают информатику одним из достаточно простых предметов. Действительно, если сравнивать задания ОГЭ и ЕГЭ по информатике, то разница довольно существенна. </w:t>
      </w:r>
      <w:proofErr w:type="gramStart"/>
      <w:r w:rsidRPr="003F4E1C">
        <w:rPr>
          <w:rFonts w:ascii="Liberation Serif" w:hAnsi="Liberation Serif" w:cs="Arial"/>
          <w:color w:val="000000"/>
          <w:sz w:val="28"/>
          <w:szCs w:val="28"/>
        </w:rPr>
        <w:t xml:space="preserve">Но, не стоит недооценивать сложность испытания, ведь в </w:t>
      </w:r>
      <w:proofErr w:type="spellStart"/>
      <w:r w:rsidRPr="003F4E1C">
        <w:rPr>
          <w:rFonts w:ascii="Liberation Serif" w:hAnsi="Liberation Serif" w:cs="Arial"/>
          <w:color w:val="000000"/>
          <w:sz w:val="28"/>
          <w:szCs w:val="28"/>
        </w:rPr>
        <w:t>КИМах</w:t>
      </w:r>
      <w:proofErr w:type="spellEnd"/>
      <w:r w:rsidRPr="003F4E1C">
        <w:rPr>
          <w:rFonts w:ascii="Liberation Serif" w:hAnsi="Liberation Serif" w:cs="Arial"/>
          <w:color w:val="000000"/>
          <w:sz w:val="28"/>
          <w:szCs w:val="28"/>
        </w:rPr>
        <w:t xml:space="preserve"> будут охвачены все темы, изученные в рамках школьной программы: информация и информационные процессы; единицы измерения информации; компьютерные сети и Интернет; основные устройства ИКТ; обработка текстовой, графической информации, а также табличных данных; проектирование и моделирование; системы счисления; математические основы программирования (алгебра логики);</w:t>
      </w:r>
      <w:proofErr w:type="gramEnd"/>
      <w:r w:rsidRPr="003F4E1C">
        <w:rPr>
          <w:rFonts w:ascii="Liberation Serif" w:hAnsi="Liberation Serif" w:cs="Arial"/>
          <w:color w:val="000000"/>
          <w:sz w:val="28"/>
          <w:szCs w:val="28"/>
        </w:rPr>
        <w:t xml:space="preserve"> графы; алгоритмизация и программирование. </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Как видите, материал достаточно объемный и для того, чтобы в 2021 году успешно сдать ОГЭ по информатике, учить предмет необходимо не только в 9 классе.</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Даты проведения</w:t>
      </w:r>
      <w:proofErr w:type="gramStart"/>
      <w:r w:rsidRPr="003F4E1C">
        <w:rPr>
          <w:rFonts w:ascii="Liberation Serif" w:hAnsi="Liberation Serif" w:cs="Arial"/>
          <w:color w:val="000000"/>
          <w:sz w:val="28"/>
          <w:szCs w:val="28"/>
        </w:rPr>
        <w:t xml:space="preserve"> В</w:t>
      </w:r>
      <w:proofErr w:type="gramEnd"/>
      <w:r w:rsidRPr="003F4E1C">
        <w:rPr>
          <w:rFonts w:ascii="Liberation Serif" w:hAnsi="Liberation Serif" w:cs="Arial"/>
          <w:color w:val="000000"/>
          <w:sz w:val="28"/>
          <w:szCs w:val="28"/>
        </w:rPr>
        <w:t xml:space="preserve"> 2021 году ОГЭ по информатике выпускники 9-х классов смогут сдать в одном из трех периодов (досрочном, основном и сентябрьском). Календарь экзаменов резервирует за предметом «информатика» такие даты:</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Pr>
          <w:rFonts w:ascii="Liberation Serif" w:hAnsi="Liberation Serif" w:cs="Arial"/>
          <w:noProof/>
          <w:color w:val="000000"/>
          <w:sz w:val="28"/>
          <w:szCs w:val="28"/>
        </w:rPr>
        <w:lastRenderedPageBreak/>
        <w:drawing>
          <wp:inline distT="0" distB="0" distL="0" distR="0">
            <wp:extent cx="4248150" cy="2230115"/>
            <wp:effectExtent l="1905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cstate="print"/>
                    <a:srcRect l="5735" t="29018" r="33355" b="14062"/>
                    <a:stretch>
                      <a:fillRect/>
                    </a:stretch>
                  </pic:blipFill>
                  <pic:spPr bwMode="auto">
                    <a:xfrm>
                      <a:off x="0" y="0"/>
                      <a:ext cx="4250119" cy="2231149"/>
                    </a:xfrm>
                    <a:prstGeom prst="rect">
                      <a:avLst/>
                    </a:prstGeom>
                    <a:noFill/>
                    <a:ln w="9525">
                      <a:noFill/>
                      <a:miter lim="800000"/>
                      <a:headEnd/>
                      <a:tailEnd/>
                    </a:ln>
                  </pic:spPr>
                </pic:pic>
              </a:graphicData>
            </a:graphic>
          </wp:inline>
        </w:drawing>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b/>
          <w:color w:val="000000"/>
          <w:sz w:val="28"/>
          <w:szCs w:val="28"/>
        </w:rPr>
        <w:t>Формат экзамена</w:t>
      </w:r>
      <w:r w:rsidRPr="003F4E1C">
        <w:rPr>
          <w:rFonts w:ascii="Liberation Serif" w:hAnsi="Liberation Serif" w:cs="Arial"/>
          <w:color w:val="000000"/>
          <w:sz w:val="28"/>
          <w:szCs w:val="28"/>
        </w:rPr>
        <w:t xml:space="preserve"> </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Если эпидемиологическая ситуация в мире и в России в частности стабилизируется, будет возвращен формат ОГЭ, имевший место до 2020 года. Говоря непосредственно о таком предмете, как информатика, стоит отметить такие основные факты: </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место проведения – кабинет информатики в учебном заведении, которое заканчивают 9-классники; </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формат проведения – тестовая и практическая часть (с использованием компьютера); </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длительность испытания – 150 минут (2,5 часа); </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количество заданий – 15; </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максимальный первичный балл – 19; </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проходной порог для профиля – 14; </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запрещено иметь при себе любые калькуляторы.</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proofErr w:type="gramStart"/>
      <w:r w:rsidRPr="003F4E1C">
        <w:rPr>
          <w:rFonts w:ascii="Liberation Serif" w:hAnsi="Liberation Serif" w:cs="Arial"/>
          <w:color w:val="000000"/>
          <w:sz w:val="28"/>
          <w:szCs w:val="28"/>
        </w:rPr>
        <w:t>Тестовая часть, краткие ответы на задания которой должны быть занесены экзаменуемым в бланк №1, выполняется без использования компьютера.</w:t>
      </w:r>
      <w:proofErr w:type="gramEnd"/>
      <w:r w:rsidRPr="003F4E1C">
        <w:rPr>
          <w:rFonts w:ascii="Liberation Serif" w:hAnsi="Liberation Serif" w:cs="Arial"/>
          <w:color w:val="000000"/>
          <w:sz w:val="28"/>
          <w:szCs w:val="28"/>
        </w:rPr>
        <w:t xml:space="preserve"> Для выполнения 2-й части ОГЭ по информатике в 2021 году каждому выпускнику должен быть предоставлен персональный компьютер с пакетом программ, с которыми выпускник работал во время обучения в 5-9 классе. Для выполнения заданий 2-й части потребуется: текстовый процессор; редактор презентаций; табличный процессор; среда исполнителя «Робот» или другая среда программирования, которую изучал экзаменуемый на уроках информатики</w:t>
      </w:r>
      <w:r>
        <w:rPr>
          <w:rFonts w:ascii="Liberation Serif" w:hAnsi="Liberation Serif" w:cs="Arial"/>
          <w:color w:val="000000"/>
          <w:sz w:val="28"/>
          <w:szCs w:val="28"/>
        </w:rPr>
        <w:t>.</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В сравнении с 2019 годом, новые </w:t>
      </w:r>
      <w:proofErr w:type="spellStart"/>
      <w:r w:rsidRPr="003F4E1C">
        <w:rPr>
          <w:rFonts w:ascii="Liberation Serif" w:hAnsi="Liberation Serif" w:cs="Arial"/>
          <w:color w:val="000000"/>
          <w:sz w:val="28"/>
          <w:szCs w:val="28"/>
        </w:rPr>
        <w:t>КИМы</w:t>
      </w:r>
      <w:proofErr w:type="spellEnd"/>
      <w:r w:rsidRPr="003F4E1C">
        <w:rPr>
          <w:rFonts w:ascii="Liberation Serif" w:hAnsi="Liberation Serif" w:cs="Arial"/>
          <w:color w:val="000000"/>
          <w:sz w:val="28"/>
          <w:szCs w:val="28"/>
        </w:rPr>
        <w:t xml:space="preserve"> будут иметь ряд важных изменений. Основным нововведением станет появление трех новых заданий: на поиск информации средствами MS </w:t>
      </w:r>
      <w:proofErr w:type="spellStart"/>
      <w:r w:rsidRPr="003F4E1C">
        <w:rPr>
          <w:rFonts w:ascii="Liberation Serif" w:hAnsi="Liberation Serif" w:cs="Arial"/>
          <w:color w:val="000000"/>
          <w:sz w:val="28"/>
          <w:szCs w:val="28"/>
        </w:rPr>
        <w:t>Word</w:t>
      </w:r>
      <w:proofErr w:type="spellEnd"/>
      <w:r w:rsidRPr="003F4E1C">
        <w:rPr>
          <w:rFonts w:ascii="Liberation Serif" w:hAnsi="Liberation Serif" w:cs="Arial"/>
          <w:color w:val="000000"/>
          <w:sz w:val="28"/>
          <w:szCs w:val="28"/>
        </w:rPr>
        <w:t xml:space="preserve"> или OS </w:t>
      </w:r>
      <w:proofErr w:type="spellStart"/>
      <w:r w:rsidRPr="003F4E1C">
        <w:rPr>
          <w:rFonts w:ascii="Liberation Serif" w:hAnsi="Liberation Serif" w:cs="Arial"/>
          <w:color w:val="000000"/>
          <w:sz w:val="28"/>
          <w:szCs w:val="28"/>
        </w:rPr>
        <w:t>Windows</w:t>
      </w:r>
      <w:proofErr w:type="spellEnd"/>
      <w:r w:rsidRPr="003F4E1C">
        <w:rPr>
          <w:rFonts w:ascii="Liberation Serif" w:hAnsi="Liberation Serif" w:cs="Arial"/>
          <w:color w:val="000000"/>
          <w:sz w:val="28"/>
          <w:szCs w:val="28"/>
        </w:rPr>
        <w:t xml:space="preserve">; на работу с каталогом файловой системы и анализ его содержимого; практические задания по созданию презентации и текстового документа. Также в 2021 году в </w:t>
      </w:r>
      <w:proofErr w:type="spellStart"/>
      <w:r w:rsidRPr="003F4E1C">
        <w:rPr>
          <w:rFonts w:ascii="Liberation Serif" w:hAnsi="Liberation Serif" w:cs="Arial"/>
          <w:color w:val="000000"/>
          <w:sz w:val="28"/>
          <w:szCs w:val="28"/>
        </w:rPr>
        <w:t>КИМах</w:t>
      </w:r>
      <w:proofErr w:type="spellEnd"/>
      <w:r w:rsidRPr="003F4E1C">
        <w:rPr>
          <w:rFonts w:ascii="Liberation Serif" w:hAnsi="Liberation Serif" w:cs="Arial"/>
          <w:color w:val="000000"/>
          <w:sz w:val="28"/>
          <w:szCs w:val="28"/>
        </w:rPr>
        <w:t xml:space="preserve"> для ОГЭ по информатике будут полностью исключены задания с готовыми вариантами ответа, поэтому подготовка к испытаниям должна быть основательной. Надеяться на «слепую удачу» при выборе одного из нескольких ответов уже не стоит</w:t>
      </w:r>
      <w:r>
        <w:rPr>
          <w:rFonts w:ascii="Liberation Serif" w:hAnsi="Liberation Serif" w:cs="Arial"/>
          <w:color w:val="000000"/>
          <w:sz w:val="28"/>
          <w:szCs w:val="28"/>
        </w:rPr>
        <w:t>.</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b/>
          <w:color w:val="000000"/>
          <w:sz w:val="28"/>
          <w:szCs w:val="28"/>
        </w:rPr>
        <w:t>Оценивание работ</w:t>
      </w:r>
      <w:r w:rsidRPr="003F4E1C">
        <w:rPr>
          <w:rFonts w:ascii="Liberation Serif" w:hAnsi="Liberation Serif" w:cs="Arial"/>
          <w:color w:val="000000"/>
          <w:sz w:val="28"/>
          <w:szCs w:val="28"/>
        </w:rPr>
        <w:t xml:space="preserve"> </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В 2021 году результат ОГЭ по информатике будет влиять на итоговый балл по предмету. Таким образом, сдав экзамен на 5 при годовой оценке 4, вы сможете повысить свой итоговый балл. Помните, что бланк №1 подлежит оцифровке и автоматизированной проверке, поэтому крайне важно придерживаться всех </w:t>
      </w:r>
      <w:r w:rsidRPr="003F4E1C">
        <w:rPr>
          <w:rFonts w:ascii="Liberation Serif" w:hAnsi="Liberation Serif" w:cs="Arial"/>
          <w:color w:val="000000"/>
          <w:sz w:val="28"/>
          <w:szCs w:val="28"/>
        </w:rPr>
        <w:lastRenderedPageBreak/>
        <w:t>установленных правил заполнения полей. Если автоматизированная система не распознает ответ, занесенный в бланк с нарушениями, вы не сможете подать апелляцию. Задания практической части будут проверять независимых 2 эксперта согласно единым правилам начисления первичных баллов, которые разработаны ФИПИ.</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Далее баллы, полученные за выполнение І и ІІ частей, суммируются и интерпретируются в школьную оценку по 5-бальной шкале с использованием рекомендованной ФИПИ таблицы соответствия: </w:t>
      </w:r>
    </w:p>
    <w:tbl>
      <w:tblPr>
        <w:tblStyle w:val="a5"/>
        <w:tblW w:w="0" w:type="auto"/>
        <w:tblInd w:w="284" w:type="dxa"/>
        <w:tblLook w:val="04A0"/>
      </w:tblPr>
      <w:tblGrid>
        <w:gridCol w:w="5283"/>
        <w:gridCol w:w="5279"/>
      </w:tblGrid>
      <w:tr w:rsidR="003F4E1C" w:rsidTr="003F4E1C">
        <w:tc>
          <w:tcPr>
            <w:tcW w:w="5423" w:type="dxa"/>
          </w:tcPr>
          <w:p w:rsidR="003F4E1C" w:rsidRDefault="003F4E1C" w:rsidP="00E840F4">
            <w:pPr>
              <w:pStyle w:val="a6"/>
              <w:spacing w:before="0" w:beforeAutospacing="0" w:after="0" w:afterAutospacing="0" w:line="261" w:lineRule="atLeast"/>
              <w:jc w:val="both"/>
              <w:rPr>
                <w:rFonts w:ascii="Liberation Serif" w:hAnsi="Liberation Serif" w:cs="Arial"/>
                <w:color w:val="000000"/>
                <w:sz w:val="28"/>
                <w:szCs w:val="28"/>
              </w:rPr>
            </w:pPr>
            <w:r w:rsidRPr="003F4E1C">
              <w:rPr>
                <w:rFonts w:ascii="Liberation Serif" w:hAnsi="Liberation Serif" w:cs="Arial"/>
                <w:color w:val="000000"/>
                <w:sz w:val="28"/>
                <w:szCs w:val="28"/>
              </w:rPr>
              <w:t>Оценка</w:t>
            </w:r>
          </w:p>
        </w:tc>
        <w:tc>
          <w:tcPr>
            <w:tcW w:w="5423" w:type="dxa"/>
          </w:tcPr>
          <w:p w:rsidR="003F4E1C" w:rsidRDefault="003F4E1C" w:rsidP="00E840F4">
            <w:pPr>
              <w:pStyle w:val="a6"/>
              <w:spacing w:before="0" w:beforeAutospacing="0" w:after="0" w:afterAutospacing="0" w:line="261" w:lineRule="atLeast"/>
              <w:jc w:val="both"/>
              <w:rPr>
                <w:rFonts w:ascii="Liberation Serif" w:hAnsi="Liberation Serif" w:cs="Arial"/>
                <w:color w:val="000000"/>
                <w:sz w:val="28"/>
                <w:szCs w:val="28"/>
              </w:rPr>
            </w:pPr>
            <w:r w:rsidRPr="003F4E1C">
              <w:rPr>
                <w:rFonts w:ascii="Liberation Serif" w:hAnsi="Liberation Serif" w:cs="Arial"/>
                <w:color w:val="000000"/>
                <w:sz w:val="28"/>
                <w:szCs w:val="28"/>
              </w:rPr>
              <w:t>Баллы</w:t>
            </w:r>
          </w:p>
        </w:tc>
      </w:tr>
      <w:tr w:rsidR="003F4E1C" w:rsidTr="003F4E1C">
        <w:tc>
          <w:tcPr>
            <w:tcW w:w="5423" w:type="dxa"/>
          </w:tcPr>
          <w:p w:rsidR="003F4E1C" w:rsidRDefault="003F4E1C" w:rsidP="00E840F4">
            <w:pPr>
              <w:pStyle w:val="a6"/>
              <w:spacing w:before="0" w:beforeAutospacing="0" w:after="0" w:afterAutospacing="0" w:line="261" w:lineRule="atLeast"/>
              <w:jc w:val="both"/>
              <w:rPr>
                <w:rFonts w:ascii="Liberation Serif" w:hAnsi="Liberation Serif" w:cs="Arial"/>
                <w:color w:val="000000"/>
                <w:sz w:val="28"/>
                <w:szCs w:val="28"/>
              </w:rPr>
            </w:pPr>
            <w:r w:rsidRPr="003F4E1C">
              <w:rPr>
                <w:rFonts w:ascii="Liberation Serif" w:hAnsi="Liberation Serif" w:cs="Arial"/>
                <w:color w:val="000000"/>
                <w:sz w:val="28"/>
                <w:szCs w:val="28"/>
              </w:rPr>
              <w:t>5</w:t>
            </w:r>
          </w:p>
        </w:tc>
        <w:tc>
          <w:tcPr>
            <w:tcW w:w="5423" w:type="dxa"/>
          </w:tcPr>
          <w:p w:rsidR="003F4E1C" w:rsidRDefault="003F4E1C" w:rsidP="00E840F4">
            <w:pPr>
              <w:pStyle w:val="a6"/>
              <w:spacing w:before="0" w:beforeAutospacing="0" w:after="0" w:afterAutospacing="0" w:line="261" w:lineRule="atLeast"/>
              <w:jc w:val="both"/>
              <w:rPr>
                <w:rFonts w:ascii="Liberation Serif" w:hAnsi="Liberation Serif" w:cs="Arial"/>
                <w:color w:val="000000"/>
                <w:sz w:val="28"/>
                <w:szCs w:val="28"/>
              </w:rPr>
            </w:pPr>
            <w:r w:rsidRPr="003F4E1C">
              <w:rPr>
                <w:rFonts w:ascii="Liberation Serif" w:hAnsi="Liberation Serif" w:cs="Arial"/>
                <w:color w:val="000000"/>
                <w:sz w:val="28"/>
                <w:szCs w:val="28"/>
              </w:rPr>
              <w:t>17-19</w:t>
            </w:r>
          </w:p>
        </w:tc>
      </w:tr>
      <w:tr w:rsidR="003F4E1C" w:rsidTr="003F4E1C">
        <w:tc>
          <w:tcPr>
            <w:tcW w:w="5423" w:type="dxa"/>
          </w:tcPr>
          <w:p w:rsidR="003F4E1C" w:rsidRDefault="003F4E1C" w:rsidP="00E840F4">
            <w:pPr>
              <w:pStyle w:val="a6"/>
              <w:spacing w:before="0" w:beforeAutospacing="0" w:after="0" w:afterAutospacing="0" w:line="261" w:lineRule="atLeast"/>
              <w:jc w:val="both"/>
              <w:rPr>
                <w:rFonts w:ascii="Liberation Serif" w:hAnsi="Liberation Serif" w:cs="Arial"/>
                <w:color w:val="000000"/>
                <w:sz w:val="28"/>
                <w:szCs w:val="28"/>
              </w:rPr>
            </w:pPr>
            <w:r w:rsidRPr="003F4E1C">
              <w:rPr>
                <w:rFonts w:ascii="Liberation Serif" w:hAnsi="Liberation Serif" w:cs="Arial"/>
                <w:color w:val="000000"/>
                <w:sz w:val="28"/>
                <w:szCs w:val="28"/>
              </w:rPr>
              <w:t>4</w:t>
            </w:r>
          </w:p>
        </w:tc>
        <w:tc>
          <w:tcPr>
            <w:tcW w:w="5423" w:type="dxa"/>
          </w:tcPr>
          <w:p w:rsidR="003F4E1C" w:rsidRDefault="003F4E1C" w:rsidP="00E840F4">
            <w:pPr>
              <w:pStyle w:val="a6"/>
              <w:spacing w:before="0" w:beforeAutospacing="0" w:after="0" w:afterAutospacing="0" w:line="261" w:lineRule="atLeast"/>
              <w:jc w:val="both"/>
              <w:rPr>
                <w:rFonts w:ascii="Liberation Serif" w:hAnsi="Liberation Serif" w:cs="Arial"/>
                <w:color w:val="000000"/>
                <w:sz w:val="28"/>
                <w:szCs w:val="28"/>
              </w:rPr>
            </w:pPr>
            <w:r w:rsidRPr="003F4E1C">
              <w:rPr>
                <w:rFonts w:ascii="Liberation Serif" w:hAnsi="Liberation Serif" w:cs="Arial"/>
                <w:color w:val="000000"/>
                <w:sz w:val="28"/>
                <w:szCs w:val="28"/>
              </w:rPr>
              <w:t>11-16</w:t>
            </w:r>
          </w:p>
        </w:tc>
      </w:tr>
      <w:tr w:rsidR="003F4E1C" w:rsidTr="003F4E1C">
        <w:tc>
          <w:tcPr>
            <w:tcW w:w="5423" w:type="dxa"/>
          </w:tcPr>
          <w:p w:rsidR="003F4E1C" w:rsidRDefault="003F4E1C" w:rsidP="00E840F4">
            <w:pPr>
              <w:pStyle w:val="a6"/>
              <w:spacing w:before="0" w:beforeAutospacing="0" w:after="0" w:afterAutospacing="0" w:line="261" w:lineRule="atLeast"/>
              <w:jc w:val="both"/>
              <w:rPr>
                <w:rFonts w:ascii="Liberation Serif" w:hAnsi="Liberation Serif" w:cs="Arial"/>
                <w:color w:val="000000"/>
                <w:sz w:val="28"/>
                <w:szCs w:val="28"/>
              </w:rPr>
            </w:pPr>
            <w:r w:rsidRPr="003F4E1C">
              <w:rPr>
                <w:rFonts w:ascii="Liberation Serif" w:hAnsi="Liberation Serif" w:cs="Arial"/>
                <w:color w:val="000000"/>
                <w:sz w:val="28"/>
                <w:szCs w:val="28"/>
              </w:rPr>
              <w:t>3</w:t>
            </w:r>
          </w:p>
        </w:tc>
        <w:tc>
          <w:tcPr>
            <w:tcW w:w="5423" w:type="dxa"/>
          </w:tcPr>
          <w:p w:rsidR="003F4E1C" w:rsidRDefault="003F4E1C" w:rsidP="00E840F4">
            <w:pPr>
              <w:pStyle w:val="a6"/>
              <w:spacing w:before="0" w:beforeAutospacing="0" w:after="0" w:afterAutospacing="0" w:line="261" w:lineRule="atLeast"/>
              <w:jc w:val="both"/>
              <w:rPr>
                <w:rFonts w:ascii="Liberation Serif" w:hAnsi="Liberation Serif" w:cs="Arial"/>
                <w:color w:val="000000"/>
                <w:sz w:val="28"/>
                <w:szCs w:val="28"/>
              </w:rPr>
            </w:pPr>
            <w:r w:rsidRPr="003F4E1C">
              <w:rPr>
                <w:rFonts w:ascii="Liberation Serif" w:hAnsi="Liberation Serif" w:cs="Arial"/>
                <w:color w:val="000000"/>
                <w:sz w:val="28"/>
                <w:szCs w:val="28"/>
              </w:rPr>
              <w:t>5-10</w:t>
            </w:r>
          </w:p>
        </w:tc>
      </w:tr>
      <w:tr w:rsidR="003F4E1C" w:rsidTr="003F4E1C">
        <w:tc>
          <w:tcPr>
            <w:tcW w:w="5423" w:type="dxa"/>
          </w:tcPr>
          <w:p w:rsidR="003F4E1C" w:rsidRPr="003F4E1C" w:rsidRDefault="003F4E1C" w:rsidP="00E840F4">
            <w:pPr>
              <w:pStyle w:val="a6"/>
              <w:spacing w:before="0" w:beforeAutospacing="0" w:after="0" w:afterAutospacing="0" w:line="261" w:lineRule="atLeast"/>
              <w:jc w:val="both"/>
              <w:rPr>
                <w:rFonts w:ascii="Liberation Serif" w:hAnsi="Liberation Serif" w:cs="Arial"/>
                <w:color w:val="000000"/>
                <w:sz w:val="28"/>
                <w:szCs w:val="28"/>
              </w:rPr>
            </w:pPr>
            <w:r w:rsidRPr="003F4E1C">
              <w:rPr>
                <w:rFonts w:ascii="Liberation Serif" w:hAnsi="Liberation Serif" w:cs="Arial"/>
                <w:color w:val="000000"/>
                <w:sz w:val="28"/>
                <w:szCs w:val="28"/>
              </w:rPr>
              <w:t>не сдал</w:t>
            </w:r>
          </w:p>
        </w:tc>
        <w:tc>
          <w:tcPr>
            <w:tcW w:w="5423" w:type="dxa"/>
          </w:tcPr>
          <w:p w:rsidR="003F4E1C" w:rsidRPr="003F4E1C" w:rsidRDefault="003F4E1C" w:rsidP="003F4E1C">
            <w:pPr>
              <w:pStyle w:val="a6"/>
              <w:shd w:val="clear" w:color="auto" w:fill="FFFFFF"/>
              <w:spacing w:before="0" w:beforeAutospacing="0" w:after="0" w:afterAutospacing="0" w:line="261" w:lineRule="atLeast"/>
              <w:jc w:val="both"/>
              <w:rPr>
                <w:rFonts w:ascii="Liberation Serif" w:hAnsi="Liberation Serif" w:cs="Arial"/>
                <w:color w:val="000000"/>
                <w:sz w:val="28"/>
                <w:szCs w:val="28"/>
              </w:rPr>
            </w:pPr>
            <w:r w:rsidRPr="003F4E1C">
              <w:rPr>
                <w:rFonts w:ascii="Liberation Serif" w:hAnsi="Liberation Serif" w:cs="Arial"/>
                <w:color w:val="000000"/>
                <w:sz w:val="28"/>
                <w:szCs w:val="28"/>
              </w:rPr>
              <w:t>0-4</w:t>
            </w:r>
          </w:p>
        </w:tc>
      </w:tr>
    </w:tbl>
    <w:p w:rsidR="003F4E1C" w:rsidRPr="003F4E1C" w:rsidRDefault="00F23740" w:rsidP="00F23740">
      <w:pPr>
        <w:pStyle w:val="a6"/>
        <w:shd w:val="clear" w:color="auto" w:fill="FFFFFF"/>
        <w:tabs>
          <w:tab w:val="left" w:pos="709"/>
        </w:tabs>
        <w:spacing w:before="0" w:beforeAutospacing="0" w:after="0" w:afterAutospacing="0" w:line="261" w:lineRule="atLeast"/>
        <w:ind w:left="284" w:firstLine="425"/>
        <w:jc w:val="both"/>
        <w:rPr>
          <w:rFonts w:ascii="Liberation Serif" w:hAnsi="Liberation Serif" w:cs="Arial"/>
          <w:b/>
          <w:color w:val="000000"/>
          <w:sz w:val="28"/>
          <w:szCs w:val="28"/>
        </w:rPr>
      </w:pPr>
      <w:r>
        <w:rPr>
          <w:rFonts w:ascii="Liberation Serif" w:hAnsi="Liberation Serif" w:cs="Arial"/>
          <w:color w:val="000000"/>
          <w:sz w:val="28"/>
          <w:szCs w:val="28"/>
        </w:rPr>
        <w:tab/>
      </w:r>
      <w:r w:rsidR="003F4E1C" w:rsidRPr="003F4E1C">
        <w:rPr>
          <w:rFonts w:ascii="Liberation Serif" w:hAnsi="Liberation Serif" w:cs="Arial"/>
          <w:b/>
          <w:color w:val="000000"/>
          <w:sz w:val="28"/>
          <w:szCs w:val="28"/>
        </w:rPr>
        <w:t xml:space="preserve">Советы </w:t>
      </w:r>
    </w:p>
    <w:p w:rsidR="00CB77EE"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Выполняя задания на реальном экзамене важно правильно распределить время. Эксперты рекомендуют тратить не более 30 минут на тестовые задания 1-й части, а оставшиеся 2 часа посвятить практическим заданиям. Сама же подготовка к ОГЭ 2021 года по предмету «информатика и ИКТ», должна быть систематичной на протяжении всего 9 класса и включать в себя: </w:t>
      </w:r>
    </w:p>
    <w:p w:rsidR="00CB77EE"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повторение теоретических основ; </w:t>
      </w:r>
    </w:p>
    <w:p w:rsidR="00CB77EE"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выполнение как можно большего числа практических заданий; </w:t>
      </w:r>
    </w:p>
    <w:p w:rsidR="00CB77EE"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решение тестов из открытой базы ФИПИ; </w:t>
      </w:r>
    </w:p>
    <w:p w:rsidR="00CB77EE"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 xml:space="preserve">разбор демонстрационных вариантов 2020 и 2021 годов. </w:t>
      </w:r>
    </w:p>
    <w:p w:rsidR="003F4E1C" w:rsidRDefault="003F4E1C"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3F4E1C">
        <w:rPr>
          <w:rFonts w:ascii="Liberation Serif" w:hAnsi="Liberation Serif" w:cs="Arial"/>
          <w:color w:val="000000"/>
          <w:sz w:val="28"/>
          <w:szCs w:val="28"/>
        </w:rPr>
        <w:t>Найти всю необходимую информацию вы можете в учебниках, рекомендованных министерством для использования в образовательных учреждениях России, а также в специализированных изданиях для подготовки к ОГЭ 2020 и 2021 года. Предлагаем попробовать решить демонстрационный КИМ самостоятельно, а потом посмотреть разбор материала на видео. Это поможет понять, какие из тем, вынесенных на экзамен, нуждаются в максимально тщательной проработке</w:t>
      </w:r>
      <w:r w:rsidR="00CB77EE">
        <w:rPr>
          <w:rFonts w:ascii="Liberation Serif" w:hAnsi="Liberation Serif" w:cs="Arial"/>
          <w:color w:val="000000"/>
          <w:sz w:val="28"/>
          <w:szCs w:val="28"/>
        </w:rPr>
        <w:t>.</w:t>
      </w:r>
    </w:p>
    <w:p w:rsidR="00CB77EE" w:rsidRDefault="00656E4D"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hyperlink r:id="rId17" w:history="1">
        <w:r w:rsidR="00CB77EE" w:rsidRPr="00C763EF">
          <w:rPr>
            <w:rStyle w:val="a3"/>
            <w:rFonts w:ascii="Liberation Serif" w:hAnsi="Liberation Serif" w:cs="Arial"/>
            <w:sz w:val="28"/>
            <w:szCs w:val="28"/>
          </w:rPr>
          <w:t>https://youtu.be/uD8ZAM0G2u4</w:t>
        </w:r>
      </w:hyperlink>
    </w:p>
    <w:p w:rsidR="00CB77EE" w:rsidRDefault="00656E4D"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hyperlink r:id="rId18" w:history="1">
        <w:r w:rsidR="00CB77EE" w:rsidRPr="00C763EF">
          <w:rPr>
            <w:rStyle w:val="a3"/>
            <w:rFonts w:ascii="Liberation Serif" w:hAnsi="Liberation Serif" w:cs="Arial"/>
            <w:sz w:val="28"/>
            <w:szCs w:val="28"/>
          </w:rPr>
          <w:t>https://youtu.be/RAkNy1ynabU</w:t>
        </w:r>
      </w:hyperlink>
    </w:p>
    <w:p w:rsidR="00CB77EE" w:rsidRDefault="00656E4D"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hyperlink r:id="rId19" w:history="1">
        <w:r w:rsidR="00CB77EE" w:rsidRPr="00C763EF">
          <w:rPr>
            <w:rStyle w:val="a3"/>
            <w:rFonts w:ascii="Liberation Serif" w:hAnsi="Liberation Serif" w:cs="Arial"/>
            <w:sz w:val="28"/>
            <w:szCs w:val="28"/>
          </w:rPr>
          <w:t>https://youtu.be/RI24AQvcRfE</w:t>
        </w:r>
      </w:hyperlink>
    </w:p>
    <w:p w:rsidR="00CB77EE" w:rsidRDefault="00656E4D"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hyperlink r:id="rId20" w:history="1">
        <w:r w:rsidR="00CB77EE" w:rsidRPr="00C763EF">
          <w:rPr>
            <w:rStyle w:val="a3"/>
            <w:rFonts w:ascii="Liberation Serif" w:hAnsi="Liberation Serif" w:cs="Arial"/>
            <w:sz w:val="28"/>
            <w:szCs w:val="28"/>
          </w:rPr>
          <w:t>https://youtu.be/aIkKHILIimE</w:t>
        </w:r>
      </w:hyperlink>
    </w:p>
    <w:p w:rsidR="00CB77EE" w:rsidRDefault="00CB77EE"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CB77EE">
        <w:rPr>
          <w:rFonts w:ascii="Liberation Serif" w:hAnsi="Liberation Serif" w:cs="Arial"/>
          <w:color w:val="000000"/>
          <w:sz w:val="28"/>
          <w:szCs w:val="28"/>
        </w:rPr>
        <w:t xml:space="preserve">Методические рекомендации для </w:t>
      </w:r>
      <w:proofErr w:type="gramStart"/>
      <w:r w:rsidRPr="00CB77EE">
        <w:rPr>
          <w:rFonts w:ascii="Liberation Serif" w:hAnsi="Liberation Serif" w:cs="Arial"/>
          <w:color w:val="000000"/>
          <w:sz w:val="28"/>
          <w:szCs w:val="28"/>
        </w:rPr>
        <w:t>обучающихся</w:t>
      </w:r>
      <w:proofErr w:type="gramEnd"/>
      <w:r w:rsidRPr="00CB77EE">
        <w:rPr>
          <w:rFonts w:ascii="Liberation Serif" w:hAnsi="Liberation Serif" w:cs="Arial"/>
          <w:color w:val="000000"/>
          <w:sz w:val="28"/>
          <w:szCs w:val="28"/>
        </w:rPr>
        <w:t xml:space="preserve"> по самостоятельной подготовке к ОГЭ</w:t>
      </w:r>
      <w:r>
        <w:rPr>
          <w:rFonts w:ascii="Liberation Serif" w:hAnsi="Liberation Serif" w:cs="Arial"/>
          <w:color w:val="000000"/>
          <w:sz w:val="28"/>
          <w:szCs w:val="28"/>
        </w:rPr>
        <w:t xml:space="preserve"> </w:t>
      </w:r>
      <w:hyperlink r:id="rId21" w:history="1">
        <w:r w:rsidRPr="00C763EF">
          <w:rPr>
            <w:rStyle w:val="a3"/>
            <w:rFonts w:ascii="Liberation Serif" w:hAnsi="Liberation Serif" w:cs="Arial"/>
            <w:sz w:val="28"/>
            <w:szCs w:val="28"/>
          </w:rPr>
          <w:t>http://doc.fipi.ru/o-nas/novosti/metodicheskiye-rekomendatsii-po-samostoyatelnoy-podgotovke-k-oge/informatika-oge.pdf</w:t>
        </w:r>
      </w:hyperlink>
      <w:r>
        <w:rPr>
          <w:rFonts w:ascii="Liberation Serif" w:hAnsi="Liberation Serif" w:cs="Arial"/>
          <w:color w:val="000000"/>
          <w:sz w:val="28"/>
          <w:szCs w:val="28"/>
        </w:rPr>
        <w:t xml:space="preserve"> </w:t>
      </w:r>
    </w:p>
    <w:p w:rsidR="00CB77EE" w:rsidRPr="00CB77EE" w:rsidRDefault="00CB77EE" w:rsidP="00E840F4">
      <w:pPr>
        <w:pStyle w:val="a6"/>
        <w:shd w:val="clear" w:color="auto" w:fill="FFFFFF"/>
        <w:spacing w:before="0" w:beforeAutospacing="0" w:after="0" w:afterAutospacing="0" w:line="261" w:lineRule="atLeast"/>
        <w:ind w:left="284" w:firstLine="425"/>
        <w:jc w:val="both"/>
        <w:rPr>
          <w:rFonts w:ascii="Liberation Serif" w:hAnsi="Liberation Serif" w:cs="Arial"/>
          <w:bCs/>
          <w:color w:val="000000"/>
          <w:sz w:val="28"/>
          <w:szCs w:val="28"/>
        </w:rPr>
      </w:pPr>
      <w:r w:rsidRPr="00CB77EE">
        <w:rPr>
          <w:rFonts w:ascii="Liberation Serif" w:hAnsi="Liberation Serif" w:cs="Arial"/>
          <w:bCs/>
          <w:color w:val="000000"/>
          <w:sz w:val="28"/>
          <w:szCs w:val="28"/>
        </w:rPr>
        <w:t xml:space="preserve">Задания ОГЭ с разбором примеров </w:t>
      </w:r>
      <w:hyperlink r:id="rId22" w:history="1">
        <w:r w:rsidRPr="00CB77EE">
          <w:rPr>
            <w:rStyle w:val="a3"/>
            <w:rFonts w:ascii="Liberation Serif" w:hAnsi="Liberation Serif" w:cs="Arial"/>
            <w:bCs/>
            <w:sz w:val="28"/>
            <w:szCs w:val="28"/>
          </w:rPr>
          <w:t>https://labs-org.ru/oge/</w:t>
        </w:r>
      </w:hyperlink>
      <w:r w:rsidRPr="00CB77EE">
        <w:rPr>
          <w:rFonts w:ascii="Liberation Serif" w:hAnsi="Liberation Serif" w:cs="Arial"/>
          <w:bCs/>
          <w:color w:val="000000"/>
          <w:sz w:val="28"/>
          <w:szCs w:val="28"/>
        </w:rPr>
        <w:t xml:space="preserve"> </w:t>
      </w:r>
    </w:p>
    <w:p w:rsidR="00CB77EE" w:rsidRDefault="00CB77EE" w:rsidP="00E840F4">
      <w:pPr>
        <w:pStyle w:val="a6"/>
        <w:shd w:val="clear" w:color="auto" w:fill="FFFFFF"/>
        <w:spacing w:before="0" w:beforeAutospacing="0" w:after="0" w:afterAutospacing="0" w:line="261" w:lineRule="atLeast"/>
        <w:ind w:left="284" w:firstLine="425"/>
        <w:jc w:val="both"/>
        <w:rPr>
          <w:rFonts w:ascii="Liberation Serif" w:hAnsi="Liberation Serif" w:cs="Arial"/>
          <w:b/>
          <w:bCs/>
          <w:color w:val="000000"/>
          <w:sz w:val="28"/>
          <w:szCs w:val="28"/>
        </w:rPr>
      </w:pPr>
      <w:r>
        <w:rPr>
          <w:rFonts w:ascii="Liberation Serif" w:hAnsi="Liberation Serif" w:cs="Arial"/>
          <w:b/>
          <w:bCs/>
          <w:color w:val="000000"/>
          <w:sz w:val="28"/>
          <w:szCs w:val="28"/>
        </w:rPr>
        <w:t>Несколько секретов</w:t>
      </w:r>
    </w:p>
    <w:p w:rsidR="00CB77EE" w:rsidRDefault="00CB77EE"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CB77EE">
        <w:rPr>
          <w:rFonts w:ascii="Liberation Serif" w:hAnsi="Liberation Serif" w:cs="Arial"/>
          <w:b/>
          <w:bCs/>
          <w:color w:val="000000"/>
          <w:sz w:val="28"/>
          <w:szCs w:val="28"/>
        </w:rPr>
        <w:t>Задача №11. </w:t>
      </w:r>
      <w:r w:rsidRPr="00CB77EE">
        <w:rPr>
          <w:rFonts w:ascii="Liberation Serif" w:hAnsi="Liberation Serif" w:cs="Arial"/>
          <w:color w:val="000000"/>
          <w:sz w:val="28"/>
          <w:szCs w:val="28"/>
        </w:rPr>
        <w:t xml:space="preserve">Здесь требуется найти слово в тексте. Чтобы не </w:t>
      </w:r>
      <w:proofErr w:type="spellStart"/>
      <w:proofErr w:type="gramStart"/>
      <w:r w:rsidRPr="00CB77EE">
        <w:rPr>
          <w:rFonts w:ascii="Liberation Serif" w:hAnsi="Liberation Serif" w:cs="Arial"/>
          <w:color w:val="000000"/>
          <w:sz w:val="28"/>
          <w:szCs w:val="28"/>
        </w:rPr>
        <w:t>тра-тить</w:t>
      </w:r>
      <w:proofErr w:type="spellEnd"/>
      <w:proofErr w:type="gramEnd"/>
      <w:r w:rsidRPr="00CB77EE">
        <w:rPr>
          <w:rFonts w:ascii="Liberation Serif" w:hAnsi="Liberation Serif" w:cs="Arial"/>
          <w:color w:val="000000"/>
          <w:sz w:val="28"/>
          <w:szCs w:val="28"/>
        </w:rPr>
        <w:t xml:space="preserve"> время на прочтение всего текста, воспользуйтесь «горячими клавишами» CTRL+F. В правом верхнем углу появится окно ввода. Напишите туда необходимое слово. Теперь оно выделено в тексте, а значит, поиск значительно упрощается.</w:t>
      </w:r>
    </w:p>
    <w:p w:rsidR="00CB77EE" w:rsidRPr="00E840F4" w:rsidRDefault="00CB77EE" w:rsidP="00E840F4">
      <w:pPr>
        <w:pStyle w:val="a6"/>
        <w:shd w:val="clear" w:color="auto" w:fill="FFFFFF"/>
        <w:spacing w:before="0" w:beforeAutospacing="0" w:after="0" w:afterAutospacing="0" w:line="261" w:lineRule="atLeast"/>
        <w:ind w:left="284" w:firstLine="425"/>
        <w:jc w:val="both"/>
        <w:rPr>
          <w:rFonts w:ascii="Liberation Serif" w:hAnsi="Liberation Serif" w:cs="Arial"/>
          <w:color w:val="000000"/>
          <w:sz w:val="28"/>
          <w:szCs w:val="28"/>
        </w:rPr>
      </w:pPr>
      <w:r w:rsidRPr="00CB77EE">
        <w:rPr>
          <w:rFonts w:ascii="Liberation Serif" w:hAnsi="Liberation Serif" w:cs="Arial"/>
          <w:b/>
          <w:bCs/>
          <w:color w:val="000000"/>
          <w:sz w:val="28"/>
          <w:szCs w:val="28"/>
        </w:rPr>
        <w:t>Задача №12.</w:t>
      </w:r>
      <w:r w:rsidRPr="00CB77EE">
        <w:rPr>
          <w:rFonts w:ascii="Liberation Serif" w:hAnsi="Liberation Serif" w:cs="Arial"/>
          <w:color w:val="000000"/>
          <w:sz w:val="28"/>
          <w:szCs w:val="28"/>
        </w:rPr>
        <w:t> В этом задании нужно найти количество файлов в каталоге определенного расширения. Чтобы не делать это вручную, наберите в строе поиска «*.</w:t>
      </w:r>
      <w:proofErr w:type="spellStart"/>
      <w:r w:rsidRPr="00CB77EE">
        <w:rPr>
          <w:rFonts w:ascii="Liberation Serif" w:hAnsi="Liberation Serif" w:cs="Arial"/>
          <w:color w:val="000000"/>
          <w:sz w:val="28"/>
          <w:szCs w:val="28"/>
        </w:rPr>
        <w:t>doc</w:t>
      </w:r>
      <w:proofErr w:type="spellEnd"/>
      <w:r w:rsidRPr="00CB77EE">
        <w:rPr>
          <w:rFonts w:ascii="Liberation Serif" w:hAnsi="Liberation Serif" w:cs="Arial"/>
          <w:color w:val="000000"/>
          <w:sz w:val="28"/>
          <w:szCs w:val="28"/>
        </w:rPr>
        <w:t>» или «*.</w:t>
      </w:r>
      <w:proofErr w:type="spellStart"/>
      <w:r w:rsidRPr="00CB77EE">
        <w:rPr>
          <w:rFonts w:ascii="Liberation Serif" w:hAnsi="Liberation Serif" w:cs="Arial"/>
          <w:color w:val="000000"/>
          <w:sz w:val="28"/>
          <w:szCs w:val="28"/>
        </w:rPr>
        <w:t>txt</w:t>
      </w:r>
      <w:proofErr w:type="spellEnd"/>
      <w:r w:rsidRPr="00CB77EE">
        <w:rPr>
          <w:rFonts w:ascii="Liberation Serif" w:hAnsi="Liberation Serif" w:cs="Arial"/>
          <w:color w:val="000000"/>
          <w:sz w:val="28"/>
          <w:szCs w:val="28"/>
        </w:rPr>
        <w:t>» (в зависимости от расширения). Вы увидите только файлы нужного вам типа. Подсчет их не составит труда.</w:t>
      </w:r>
    </w:p>
    <w:sectPr w:rsidR="00CB77EE" w:rsidRPr="00E840F4" w:rsidSect="000945B5">
      <w:pgSz w:w="11906" w:h="16838"/>
      <w:pgMar w:top="822" w:right="851" w:bottom="1134" w:left="425"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Liberation Serif">
    <w:panose1 w:val="02020603050405020304"/>
    <w:charset w:val="CC"/>
    <w:family w:val="roman"/>
    <w:pitch w:val="variable"/>
    <w:sig w:usb0="A00002AF" w:usb1="500078FB" w:usb2="00000000" w:usb3="00000000" w:csb0="000000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526CD5"/>
    <w:multiLevelType w:val="hybridMultilevel"/>
    <w:tmpl w:val="D6564D62"/>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
    <w:nsid w:val="0D523ABE"/>
    <w:multiLevelType w:val="hybridMultilevel"/>
    <w:tmpl w:val="D0B8D2F4"/>
    <w:lvl w:ilvl="0" w:tplc="155A9A8E">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
    <w:nsid w:val="493949E7"/>
    <w:multiLevelType w:val="multilevel"/>
    <w:tmpl w:val="EF286A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14F51D6"/>
    <w:multiLevelType w:val="multilevel"/>
    <w:tmpl w:val="AF6416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74B76E44"/>
    <w:multiLevelType w:val="multilevel"/>
    <w:tmpl w:val="F9724B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0"/>
  </w:num>
  <w:num w:numId="3">
    <w:abstractNumId w:val="4"/>
  </w:num>
  <w:num w:numId="4">
    <w:abstractNumId w:val="2"/>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90"/>
  <w:proofState w:spelling="clean" w:grammar="clean"/>
  <w:defaultTabStop w:val="708"/>
  <w:drawingGridHorizontalSpacing w:val="110"/>
  <w:displayHorizontalDrawingGridEvery w:val="2"/>
  <w:characterSpacingControl w:val="doNotCompress"/>
  <w:compat/>
  <w:rsids>
    <w:rsidRoot w:val="00BD7C48"/>
    <w:rsid w:val="00000080"/>
    <w:rsid w:val="00000E6F"/>
    <w:rsid w:val="000028DA"/>
    <w:rsid w:val="000031F4"/>
    <w:rsid w:val="000038D8"/>
    <w:rsid w:val="00012B2B"/>
    <w:rsid w:val="00013BDE"/>
    <w:rsid w:val="00014002"/>
    <w:rsid w:val="000150B1"/>
    <w:rsid w:val="00016747"/>
    <w:rsid w:val="00017084"/>
    <w:rsid w:val="00021E6F"/>
    <w:rsid w:val="00023898"/>
    <w:rsid w:val="00024D96"/>
    <w:rsid w:val="0002561F"/>
    <w:rsid w:val="00031431"/>
    <w:rsid w:val="00032445"/>
    <w:rsid w:val="00035264"/>
    <w:rsid w:val="00035980"/>
    <w:rsid w:val="000376EC"/>
    <w:rsid w:val="00043CAA"/>
    <w:rsid w:val="0005078B"/>
    <w:rsid w:val="00051D48"/>
    <w:rsid w:val="00052601"/>
    <w:rsid w:val="00053787"/>
    <w:rsid w:val="000621A2"/>
    <w:rsid w:val="000626E9"/>
    <w:rsid w:val="0006637B"/>
    <w:rsid w:val="000665FF"/>
    <w:rsid w:val="00067F7F"/>
    <w:rsid w:val="00072B2D"/>
    <w:rsid w:val="00075C83"/>
    <w:rsid w:val="0008085C"/>
    <w:rsid w:val="0008088D"/>
    <w:rsid w:val="000860AF"/>
    <w:rsid w:val="00091FF4"/>
    <w:rsid w:val="0009401B"/>
    <w:rsid w:val="000945B5"/>
    <w:rsid w:val="00095812"/>
    <w:rsid w:val="00097EC1"/>
    <w:rsid w:val="000A0996"/>
    <w:rsid w:val="000A0EBD"/>
    <w:rsid w:val="000A2317"/>
    <w:rsid w:val="000A3E61"/>
    <w:rsid w:val="000A5F03"/>
    <w:rsid w:val="000B10C9"/>
    <w:rsid w:val="000B2485"/>
    <w:rsid w:val="000B25C3"/>
    <w:rsid w:val="000C0A48"/>
    <w:rsid w:val="000C0BFF"/>
    <w:rsid w:val="000C2561"/>
    <w:rsid w:val="000C30B3"/>
    <w:rsid w:val="000C7FBA"/>
    <w:rsid w:val="000D08C4"/>
    <w:rsid w:val="000D529C"/>
    <w:rsid w:val="000D6F15"/>
    <w:rsid w:val="000E023D"/>
    <w:rsid w:val="000E6533"/>
    <w:rsid w:val="000F79A1"/>
    <w:rsid w:val="000F7F70"/>
    <w:rsid w:val="00104CAF"/>
    <w:rsid w:val="00110AAC"/>
    <w:rsid w:val="001141D1"/>
    <w:rsid w:val="00116B7A"/>
    <w:rsid w:val="00122397"/>
    <w:rsid w:val="001272D5"/>
    <w:rsid w:val="001307DB"/>
    <w:rsid w:val="001403FD"/>
    <w:rsid w:val="001457FC"/>
    <w:rsid w:val="00146F6F"/>
    <w:rsid w:val="00152C5B"/>
    <w:rsid w:val="0015502E"/>
    <w:rsid w:val="00156EA9"/>
    <w:rsid w:val="00165C3F"/>
    <w:rsid w:val="001760A6"/>
    <w:rsid w:val="001805FF"/>
    <w:rsid w:val="0018361E"/>
    <w:rsid w:val="0018481B"/>
    <w:rsid w:val="0018491E"/>
    <w:rsid w:val="00184C87"/>
    <w:rsid w:val="00190C52"/>
    <w:rsid w:val="001A3545"/>
    <w:rsid w:val="001B3E8D"/>
    <w:rsid w:val="001B4EBB"/>
    <w:rsid w:val="001B6D01"/>
    <w:rsid w:val="001C064A"/>
    <w:rsid w:val="001C356C"/>
    <w:rsid w:val="001D23CD"/>
    <w:rsid w:val="001D358C"/>
    <w:rsid w:val="001D6589"/>
    <w:rsid w:val="001D65D9"/>
    <w:rsid w:val="001D682F"/>
    <w:rsid w:val="001D6CFB"/>
    <w:rsid w:val="001E12FB"/>
    <w:rsid w:val="001E5748"/>
    <w:rsid w:val="001E707E"/>
    <w:rsid w:val="001E72DC"/>
    <w:rsid w:val="001F22C3"/>
    <w:rsid w:val="001F3670"/>
    <w:rsid w:val="001F3FD3"/>
    <w:rsid w:val="001F48B2"/>
    <w:rsid w:val="001F52F5"/>
    <w:rsid w:val="001F6BDA"/>
    <w:rsid w:val="001F7D03"/>
    <w:rsid w:val="0020131D"/>
    <w:rsid w:val="00203B46"/>
    <w:rsid w:val="002044BA"/>
    <w:rsid w:val="002058FE"/>
    <w:rsid w:val="00211EC6"/>
    <w:rsid w:val="00213201"/>
    <w:rsid w:val="00220208"/>
    <w:rsid w:val="00221D6C"/>
    <w:rsid w:val="00223B06"/>
    <w:rsid w:val="00224D1C"/>
    <w:rsid w:val="00231157"/>
    <w:rsid w:val="002323C5"/>
    <w:rsid w:val="00240286"/>
    <w:rsid w:val="00240EC1"/>
    <w:rsid w:val="00241E6F"/>
    <w:rsid w:val="00246820"/>
    <w:rsid w:val="00247322"/>
    <w:rsid w:val="00255058"/>
    <w:rsid w:val="002653BE"/>
    <w:rsid w:val="00272161"/>
    <w:rsid w:val="00272275"/>
    <w:rsid w:val="00282A9F"/>
    <w:rsid w:val="00287E21"/>
    <w:rsid w:val="002912F2"/>
    <w:rsid w:val="002919EC"/>
    <w:rsid w:val="00293FA5"/>
    <w:rsid w:val="002A1811"/>
    <w:rsid w:val="002A1EAB"/>
    <w:rsid w:val="002A6A8A"/>
    <w:rsid w:val="002A77F6"/>
    <w:rsid w:val="002D0B3D"/>
    <w:rsid w:val="002D417D"/>
    <w:rsid w:val="002D4E94"/>
    <w:rsid w:val="002D75AE"/>
    <w:rsid w:val="002D76E8"/>
    <w:rsid w:val="002E015C"/>
    <w:rsid w:val="002E146D"/>
    <w:rsid w:val="002E242D"/>
    <w:rsid w:val="002E5171"/>
    <w:rsid w:val="002E59F8"/>
    <w:rsid w:val="002F2C2E"/>
    <w:rsid w:val="00321674"/>
    <w:rsid w:val="00322606"/>
    <w:rsid w:val="003241D1"/>
    <w:rsid w:val="00324407"/>
    <w:rsid w:val="00327C18"/>
    <w:rsid w:val="00330826"/>
    <w:rsid w:val="003324B8"/>
    <w:rsid w:val="00332B25"/>
    <w:rsid w:val="00336E21"/>
    <w:rsid w:val="00340469"/>
    <w:rsid w:val="00344036"/>
    <w:rsid w:val="003448EB"/>
    <w:rsid w:val="00345819"/>
    <w:rsid w:val="0034582A"/>
    <w:rsid w:val="00346218"/>
    <w:rsid w:val="00346D23"/>
    <w:rsid w:val="0034770B"/>
    <w:rsid w:val="003531F7"/>
    <w:rsid w:val="00353281"/>
    <w:rsid w:val="00353786"/>
    <w:rsid w:val="0035505E"/>
    <w:rsid w:val="003616E1"/>
    <w:rsid w:val="00364214"/>
    <w:rsid w:val="00371C7E"/>
    <w:rsid w:val="00373B1B"/>
    <w:rsid w:val="003744A4"/>
    <w:rsid w:val="00380373"/>
    <w:rsid w:val="00381509"/>
    <w:rsid w:val="00382ECD"/>
    <w:rsid w:val="00386D11"/>
    <w:rsid w:val="0038793D"/>
    <w:rsid w:val="00393E8C"/>
    <w:rsid w:val="003A0AA7"/>
    <w:rsid w:val="003A2874"/>
    <w:rsid w:val="003A2A15"/>
    <w:rsid w:val="003A32A4"/>
    <w:rsid w:val="003A6B14"/>
    <w:rsid w:val="003A6BA6"/>
    <w:rsid w:val="003A7BEB"/>
    <w:rsid w:val="003B4BEB"/>
    <w:rsid w:val="003C1E3F"/>
    <w:rsid w:val="003C21C8"/>
    <w:rsid w:val="003C228E"/>
    <w:rsid w:val="003C2F5D"/>
    <w:rsid w:val="003C6BD8"/>
    <w:rsid w:val="003D3DB3"/>
    <w:rsid w:val="003D563D"/>
    <w:rsid w:val="003E71FF"/>
    <w:rsid w:val="003F22C6"/>
    <w:rsid w:val="003F2B25"/>
    <w:rsid w:val="003F4E1C"/>
    <w:rsid w:val="00401754"/>
    <w:rsid w:val="00401D14"/>
    <w:rsid w:val="00403C08"/>
    <w:rsid w:val="0040473F"/>
    <w:rsid w:val="0041173A"/>
    <w:rsid w:val="0041187F"/>
    <w:rsid w:val="00411EEE"/>
    <w:rsid w:val="00417155"/>
    <w:rsid w:val="0042344E"/>
    <w:rsid w:val="00426C0A"/>
    <w:rsid w:val="004304D0"/>
    <w:rsid w:val="00434128"/>
    <w:rsid w:val="00442D74"/>
    <w:rsid w:val="00443B8F"/>
    <w:rsid w:val="00454D78"/>
    <w:rsid w:val="00455B48"/>
    <w:rsid w:val="00456C6A"/>
    <w:rsid w:val="00456CC2"/>
    <w:rsid w:val="00462E0E"/>
    <w:rsid w:val="004631A0"/>
    <w:rsid w:val="00465E7A"/>
    <w:rsid w:val="00466C3F"/>
    <w:rsid w:val="0047356D"/>
    <w:rsid w:val="004743EF"/>
    <w:rsid w:val="0047780E"/>
    <w:rsid w:val="0048073C"/>
    <w:rsid w:val="0048226B"/>
    <w:rsid w:val="004843D9"/>
    <w:rsid w:val="004856AB"/>
    <w:rsid w:val="0048682D"/>
    <w:rsid w:val="00493AF7"/>
    <w:rsid w:val="00495DF7"/>
    <w:rsid w:val="00497AAB"/>
    <w:rsid w:val="004B193E"/>
    <w:rsid w:val="004B273C"/>
    <w:rsid w:val="004B2AB4"/>
    <w:rsid w:val="004B3A00"/>
    <w:rsid w:val="004B482D"/>
    <w:rsid w:val="004B5A30"/>
    <w:rsid w:val="004C01FA"/>
    <w:rsid w:val="004C251E"/>
    <w:rsid w:val="004C2970"/>
    <w:rsid w:val="004C331B"/>
    <w:rsid w:val="004C3534"/>
    <w:rsid w:val="004C4F80"/>
    <w:rsid w:val="004C6A5B"/>
    <w:rsid w:val="004C74E5"/>
    <w:rsid w:val="004D3076"/>
    <w:rsid w:val="004D327F"/>
    <w:rsid w:val="004D4968"/>
    <w:rsid w:val="004E1361"/>
    <w:rsid w:val="004E140D"/>
    <w:rsid w:val="004E76CE"/>
    <w:rsid w:val="004F17C0"/>
    <w:rsid w:val="004F40B3"/>
    <w:rsid w:val="004F746D"/>
    <w:rsid w:val="0050166D"/>
    <w:rsid w:val="00503360"/>
    <w:rsid w:val="00503B5F"/>
    <w:rsid w:val="0050434D"/>
    <w:rsid w:val="00505592"/>
    <w:rsid w:val="00506B9D"/>
    <w:rsid w:val="00510F0B"/>
    <w:rsid w:val="0051180B"/>
    <w:rsid w:val="00514336"/>
    <w:rsid w:val="00514753"/>
    <w:rsid w:val="00516AD1"/>
    <w:rsid w:val="00517953"/>
    <w:rsid w:val="00517AAE"/>
    <w:rsid w:val="005233CE"/>
    <w:rsid w:val="0052375B"/>
    <w:rsid w:val="00524A5D"/>
    <w:rsid w:val="00533D12"/>
    <w:rsid w:val="00535264"/>
    <w:rsid w:val="00535954"/>
    <w:rsid w:val="00541D50"/>
    <w:rsid w:val="00546FAB"/>
    <w:rsid w:val="005470F5"/>
    <w:rsid w:val="00547336"/>
    <w:rsid w:val="00554FCD"/>
    <w:rsid w:val="0055771C"/>
    <w:rsid w:val="00563580"/>
    <w:rsid w:val="005639A1"/>
    <w:rsid w:val="005652D5"/>
    <w:rsid w:val="00570B18"/>
    <w:rsid w:val="0057649B"/>
    <w:rsid w:val="00577678"/>
    <w:rsid w:val="00580B65"/>
    <w:rsid w:val="00580DFB"/>
    <w:rsid w:val="00583AEA"/>
    <w:rsid w:val="00591B7B"/>
    <w:rsid w:val="00595615"/>
    <w:rsid w:val="005A0C43"/>
    <w:rsid w:val="005A2E0C"/>
    <w:rsid w:val="005A5193"/>
    <w:rsid w:val="005B09FE"/>
    <w:rsid w:val="005B1068"/>
    <w:rsid w:val="005B1671"/>
    <w:rsid w:val="005B1741"/>
    <w:rsid w:val="005B7BE0"/>
    <w:rsid w:val="005C116C"/>
    <w:rsid w:val="005C2C38"/>
    <w:rsid w:val="005D04A3"/>
    <w:rsid w:val="005D3A66"/>
    <w:rsid w:val="005D4EEC"/>
    <w:rsid w:val="005E1C9E"/>
    <w:rsid w:val="005E4785"/>
    <w:rsid w:val="005E786D"/>
    <w:rsid w:val="005F731B"/>
    <w:rsid w:val="00605512"/>
    <w:rsid w:val="006065BA"/>
    <w:rsid w:val="00606E24"/>
    <w:rsid w:val="006139D2"/>
    <w:rsid w:val="00623A91"/>
    <w:rsid w:val="00624335"/>
    <w:rsid w:val="00627A0D"/>
    <w:rsid w:val="00627E8E"/>
    <w:rsid w:val="00630BDE"/>
    <w:rsid w:val="006327D3"/>
    <w:rsid w:val="0063403A"/>
    <w:rsid w:val="00640A01"/>
    <w:rsid w:val="0064491C"/>
    <w:rsid w:val="006455B0"/>
    <w:rsid w:val="00646110"/>
    <w:rsid w:val="00646443"/>
    <w:rsid w:val="006504D8"/>
    <w:rsid w:val="00650DFB"/>
    <w:rsid w:val="00651503"/>
    <w:rsid w:val="0065365C"/>
    <w:rsid w:val="006545D0"/>
    <w:rsid w:val="00656E4D"/>
    <w:rsid w:val="0066029A"/>
    <w:rsid w:val="006743D1"/>
    <w:rsid w:val="00676000"/>
    <w:rsid w:val="006814D1"/>
    <w:rsid w:val="00683A06"/>
    <w:rsid w:val="006841F4"/>
    <w:rsid w:val="00684516"/>
    <w:rsid w:val="00690117"/>
    <w:rsid w:val="006A402F"/>
    <w:rsid w:val="006A4A37"/>
    <w:rsid w:val="006A508D"/>
    <w:rsid w:val="006B2CEC"/>
    <w:rsid w:val="006C00EB"/>
    <w:rsid w:val="006C036B"/>
    <w:rsid w:val="006C5E0C"/>
    <w:rsid w:val="006D21AB"/>
    <w:rsid w:val="006D5A20"/>
    <w:rsid w:val="006F717C"/>
    <w:rsid w:val="00702BEF"/>
    <w:rsid w:val="0070549A"/>
    <w:rsid w:val="0070588F"/>
    <w:rsid w:val="00707DE3"/>
    <w:rsid w:val="00711028"/>
    <w:rsid w:val="0071254A"/>
    <w:rsid w:val="00713CD8"/>
    <w:rsid w:val="007144E3"/>
    <w:rsid w:val="00717D1E"/>
    <w:rsid w:val="00721807"/>
    <w:rsid w:val="00725BF4"/>
    <w:rsid w:val="00726300"/>
    <w:rsid w:val="00736BB1"/>
    <w:rsid w:val="00737124"/>
    <w:rsid w:val="007402E4"/>
    <w:rsid w:val="00741F73"/>
    <w:rsid w:val="00750094"/>
    <w:rsid w:val="0075228C"/>
    <w:rsid w:val="007556D1"/>
    <w:rsid w:val="0075703A"/>
    <w:rsid w:val="007575F0"/>
    <w:rsid w:val="00757C59"/>
    <w:rsid w:val="00762E00"/>
    <w:rsid w:val="00763466"/>
    <w:rsid w:val="00763872"/>
    <w:rsid w:val="00767801"/>
    <w:rsid w:val="0077786C"/>
    <w:rsid w:val="00780F20"/>
    <w:rsid w:val="00781B08"/>
    <w:rsid w:val="0078390E"/>
    <w:rsid w:val="007850AE"/>
    <w:rsid w:val="0078527E"/>
    <w:rsid w:val="00793BC9"/>
    <w:rsid w:val="007969D8"/>
    <w:rsid w:val="007A03BE"/>
    <w:rsid w:val="007A6A53"/>
    <w:rsid w:val="007A7C8E"/>
    <w:rsid w:val="007B2AB2"/>
    <w:rsid w:val="007B43ED"/>
    <w:rsid w:val="007B6D37"/>
    <w:rsid w:val="007C07B9"/>
    <w:rsid w:val="007C2B9B"/>
    <w:rsid w:val="007C2D1C"/>
    <w:rsid w:val="007C414A"/>
    <w:rsid w:val="007D31E8"/>
    <w:rsid w:val="007D3618"/>
    <w:rsid w:val="007D3744"/>
    <w:rsid w:val="007D48C9"/>
    <w:rsid w:val="007D4EF2"/>
    <w:rsid w:val="007D785D"/>
    <w:rsid w:val="007E1A37"/>
    <w:rsid w:val="007E4F1B"/>
    <w:rsid w:val="007E5666"/>
    <w:rsid w:val="007E795A"/>
    <w:rsid w:val="007F4F83"/>
    <w:rsid w:val="007F561F"/>
    <w:rsid w:val="007F5D8A"/>
    <w:rsid w:val="007F64D5"/>
    <w:rsid w:val="007F6C10"/>
    <w:rsid w:val="008000A7"/>
    <w:rsid w:val="008020B9"/>
    <w:rsid w:val="008053D9"/>
    <w:rsid w:val="008104C6"/>
    <w:rsid w:val="00810CEF"/>
    <w:rsid w:val="00813D7D"/>
    <w:rsid w:val="00817CCA"/>
    <w:rsid w:val="0082100F"/>
    <w:rsid w:val="008210F2"/>
    <w:rsid w:val="00821534"/>
    <w:rsid w:val="0083338E"/>
    <w:rsid w:val="0084416B"/>
    <w:rsid w:val="00857F06"/>
    <w:rsid w:val="00861BCB"/>
    <w:rsid w:val="00862265"/>
    <w:rsid w:val="00864E6E"/>
    <w:rsid w:val="00865504"/>
    <w:rsid w:val="008666F9"/>
    <w:rsid w:val="00866B59"/>
    <w:rsid w:val="00867613"/>
    <w:rsid w:val="008710A3"/>
    <w:rsid w:val="008721E5"/>
    <w:rsid w:val="008760A3"/>
    <w:rsid w:val="008765E9"/>
    <w:rsid w:val="00881B88"/>
    <w:rsid w:val="008821C7"/>
    <w:rsid w:val="00882942"/>
    <w:rsid w:val="00897845"/>
    <w:rsid w:val="008A372E"/>
    <w:rsid w:val="008A6EB9"/>
    <w:rsid w:val="008A712D"/>
    <w:rsid w:val="008A773A"/>
    <w:rsid w:val="008B250F"/>
    <w:rsid w:val="008B6C8E"/>
    <w:rsid w:val="008C3260"/>
    <w:rsid w:val="008C4BCC"/>
    <w:rsid w:val="008D0ABA"/>
    <w:rsid w:val="008D19E9"/>
    <w:rsid w:val="008D4032"/>
    <w:rsid w:val="008D4C44"/>
    <w:rsid w:val="008D5902"/>
    <w:rsid w:val="008D6108"/>
    <w:rsid w:val="008E08C7"/>
    <w:rsid w:val="008E3E40"/>
    <w:rsid w:val="008E4015"/>
    <w:rsid w:val="008E6476"/>
    <w:rsid w:val="008F0669"/>
    <w:rsid w:val="008F102F"/>
    <w:rsid w:val="008F1926"/>
    <w:rsid w:val="008F673F"/>
    <w:rsid w:val="008F7AC1"/>
    <w:rsid w:val="00904661"/>
    <w:rsid w:val="00905406"/>
    <w:rsid w:val="009138D1"/>
    <w:rsid w:val="00915862"/>
    <w:rsid w:val="0092081D"/>
    <w:rsid w:val="00920DA2"/>
    <w:rsid w:val="00921CA5"/>
    <w:rsid w:val="009225E4"/>
    <w:rsid w:val="009229B2"/>
    <w:rsid w:val="0093294A"/>
    <w:rsid w:val="0093366B"/>
    <w:rsid w:val="00933CD2"/>
    <w:rsid w:val="00935AE5"/>
    <w:rsid w:val="00937B01"/>
    <w:rsid w:val="00940B2F"/>
    <w:rsid w:val="00940C46"/>
    <w:rsid w:val="00943CB1"/>
    <w:rsid w:val="00944AF5"/>
    <w:rsid w:val="0094593B"/>
    <w:rsid w:val="009507B2"/>
    <w:rsid w:val="00952A32"/>
    <w:rsid w:val="00955EBA"/>
    <w:rsid w:val="00961B58"/>
    <w:rsid w:val="00964012"/>
    <w:rsid w:val="009647CF"/>
    <w:rsid w:val="00967A01"/>
    <w:rsid w:val="00967AA3"/>
    <w:rsid w:val="00967B44"/>
    <w:rsid w:val="00971881"/>
    <w:rsid w:val="009753D6"/>
    <w:rsid w:val="0098083E"/>
    <w:rsid w:val="00982F62"/>
    <w:rsid w:val="00983FF2"/>
    <w:rsid w:val="00986621"/>
    <w:rsid w:val="00994DAC"/>
    <w:rsid w:val="00995682"/>
    <w:rsid w:val="00995FD2"/>
    <w:rsid w:val="009A0A18"/>
    <w:rsid w:val="009A138F"/>
    <w:rsid w:val="009A1FEE"/>
    <w:rsid w:val="009A72E1"/>
    <w:rsid w:val="009B10C7"/>
    <w:rsid w:val="009B18EC"/>
    <w:rsid w:val="009B304F"/>
    <w:rsid w:val="009B4B3B"/>
    <w:rsid w:val="009B7542"/>
    <w:rsid w:val="009B7BD9"/>
    <w:rsid w:val="009C03C8"/>
    <w:rsid w:val="009C7ABE"/>
    <w:rsid w:val="009D2F7C"/>
    <w:rsid w:val="009D4676"/>
    <w:rsid w:val="009D4D40"/>
    <w:rsid w:val="009E5C4A"/>
    <w:rsid w:val="009E6268"/>
    <w:rsid w:val="009E6680"/>
    <w:rsid w:val="009F584A"/>
    <w:rsid w:val="00A00DC8"/>
    <w:rsid w:val="00A12A1E"/>
    <w:rsid w:val="00A152DD"/>
    <w:rsid w:val="00A203F6"/>
    <w:rsid w:val="00A23091"/>
    <w:rsid w:val="00A2428C"/>
    <w:rsid w:val="00A2497E"/>
    <w:rsid w:val="00A24EF1"/>
    <w:rsid w:val="00A25D50"/>
    <w:rsid w:val="00A26169"/>
    <w:rsid w:val="00A32EE2"/>
    <w:rsid w:val="00A343B8"/>
    <w:rsid w:val="00A35001"/>
    <w:rsid w:val="00A40017"/>
    <w:rsid w:val="00A43C7F"/>
    <w:rsid w:val="00A53548"/>
    <w:rsid w:val="00A53E6C"/>
    <w:rsid w:val="00A571A6"/>
    <w:rsid w:val="00A5778B"/>
    <w:rsid w:val="00A5797F"/>
    <w:rsid w:val="00A618CA"/>
    <w:rsid w:val="00A61C7E"/>
    <w:rsid w:val="00A64553"/>
    <w:rsid w:val="00A65616"/>
    <w:rsid w:val="00A70FF4"/>
    <w:rsid w:val="00A72DA0"/>
    <w:rsid w:val="00A75D2A"/>
    <w:rsid w:val="00A8081F"/>
    <w:rsid w:val="00A80D8E"/>
    <w:rsid w:val="00A81747"/>
    <w:rsid w:val="00A82EA3"/>
    <w:rsid w:val="00A83C1E"/>
    <w:rsid w:val="00A84781"/>
    <w:rsid w:val="00A8747B"/>
    <w:rsid w:val="00A87BF0"/>
    <w:rsid w:val="00A90120"/>
    <w:rsid w:val="00A90559"/>
    <w:rsid w:val="00A90C8B"/>
    <w:rsid w:val="00A9537D"/>
    <w:rsid w:val="00AA2B3D"/>
    <w:rsid w:val="00AA6F8E"/>
    <w:rsid w:val="00AA782C"/>
    <w:rsid w:val="00AB2D04"/>
    <w:rsid w:val="00AB47B3"/>
    <w:rsid w:val="00AC2DCC"/>
    <w:rsid w:val="00AC704F"/>
    <w:rsid w:val="00AC745C"/>
    <w:rsid w:val="00AD6AB0"/>
    <w:rsid w:val="00AD74D7"/>
    <w:rsid w:val="00AD79A0"/>
    <w:rsid w:val="00AE20A6"/>
    <w:rsid w:val="00AE4026"/>
    <w:rsid w:val="00AE56F0"/>
    <w:rsid w:val="00AE5F31"/>
    <w:rsid w:val="00AF3077"/>
    <w:rsid w:val="00AF38D4"/>
    <w:rsid w:val="00B01534"/>
    <w:rsid w:val="00B01F41"/>
    <w:rsid w:val="00B02E63"/>
    <w:rsid w:val="00B04781"/>
    <w:rsid w:val="00B04921"/>
    <w:rsid w:val="00B05C90"/>
    <w:rsid w:val="00B1001E"/>
    <w:rsid w:val="00B11CDC"/>
    <w:rsid w:val="00B20DF5"/>
    <w:rsid w:val="00B23F69"/>
    <w:rsid w:val="00B25D16"/>
    <w:rsid w:val="00B25FFA"/>
    <w:rsid w:val="00B27660"/>
    <w:rsid w:val="00B30840"/>
    <w:rsid w:val="00B31A98"/>
    <w:rsid w:val="00B3256B"/>
    <w:rsid w:val="00B32594"/>
    <w:rsid w:val="00B33AD3"/>
    <w:rsid w:val="00B34B3C"/>
    <w:rsid w:val="00B34D10"/>
    <w:rsid w:val="00B40CEF"/>
    <w:rsid w:val="00B4294A"/>
    <w:rsid w:val="00B45106"/>
    <w:rsid w:val="00B469C1"/>
    <w:rsid w:val="00B47603"/>
    <w:rsid w:val="00B56951"/>
    <w:rsid w:val="00B57171"/>
    <w:rsid w:val="00B609B9"/>
    <w:rsid w:val="00B6490E"/>
    <w:rsid w:val="00B6762E"/>
    <w:rsid w:val="00B71817"/>
    <w:rsid w:val="00B7601D"/>
    <w:rsid w:val="00B76A3F"/>
    <w:rsid w:val="00B81FBD"/>
    <w:rsid w:val="00B90149"/>
    <w:rsid w:val="00B947AA"/>
    <w:rsid w:val="00B95F33"/>
    <w:rsid w:val="00B9778D"/>
    <w:rsid w:val="00BA11F2"/>
    <w:rsid w:val="00BA2117"/>
    <w:rsid w:val="00BA28C6"/>
    <w:rsid w:val="00BA2961"/>
    <w:rsid w:val="00BA3BC5"/>
    <w:rsid w:val="00BA666D"/>
    <w:rsid w:val="00BB0067"/>
    <w:rsid w:val="00BB03C6"/>
    <w:rsid w:val="00BB1F8D"/>
    <w:rsid w:val="00BB724A"/>
    <w:rsid w:val="00BC013F"/>
    <w:rsid w:val="00BC255D"/>
    <w:rsid w:val="00BC2F47"/>
    <w:rsid w:val="00BC3D3F"/>
    <w:rsid w:val="00BC730F"/>
    <w:rsid w:val="00BD2EE6"/>
    <w:rsid w:val="00BD34F6"/>
    <w:rsid w:val="00BD7C48"/>
    <w:rsid w:val="00BE7FD7"/>
    <w:rsid w:val="00BF2779"/>
    <w:rsid w:val="00BF337A"/>
    <w:rsid w:val="00BF3599"/>
    <w:rsid w:val="00BF5B52"/>
    <w:rsid w:val="00C0711A"/>
    <w:rsid w:val="00C07296"/>
    <w:rsid w:val="00C11E01"/>
    <w:rsid w:val="00C12163"/>
    <w:rsid w:val="00C14045"/>
    <w:rsid w:val="00C15B4F"/>
    <w:rsid w:val="00C17168"/>
    <w:rsid w:val="00C200B7"/>
    <w:rsid w:val="00C21AAE"/>
    <w:rsid w:val="00C238F7"/>
    <w:rsid w:val="00C26800"/>
    <w:rsid w:val="00C279E7"/>
    <w:rsid w:val="00C31972"/>
    <w:rsid w:val="00C31AE3"/>
    <w:rsid w:val="00C32680"/>
    <w:rsid w:val="00C32B6C"/>
    <w:rsid w:val="00C359D8"/>
    <w:rsid w:val="00C40D94"/>
    <w:rsid w:val="00C41E95"/>
    <w:rsid w:val="00C420E8"/>
    <w:rsid w:val="00C44447"/>
    <w:rsid w:val="00C44BA6"/>
    <w:rsid w:val="00C45128"/>
    <w:rsid w:val="00C46156"/>
    <w:rsid w:val="00C53739"/>
    <w:rsid w:val="00C55FFA"/>
    <w:rsid w:val="00C565B5"/>
    <w:rsid w:val="00C57697"/>
    <w:rsid w:val="00C60F75"/>
    <w:rsid w:val="00C62C56"/>
    <w:rsid w:val="00C63147"/>
    <w:rsid w:val="00C63BC6"/>
    <w:rsid w:val="00C651F9"/>
    <w:rsid w:val="00C73D45"/>
    <w:rsid w:val="00C74DA2"/>
    <w:rsid w:val="00C80209"/>
    <w:rsid w:val="00C83A69"/>
    <w:rsid w:val="00C8795E"/>
    <w:rsid w:val="00C87C18"/>
    <w:rsid w:val="00C9401E"/>
    <w:rsid w:val="00C94029"/>
    <w:rsid w:val="00C945F6"/>
    <w:rsid w:val="00C94E93"/>
    <w:rsid w:val="00CA243D"/>
    <w:rsid w:val="00CA3D0D"/>
    <w:rsid w:val="00CA59F7"/>
    <w:rsid w:val="00CA604C"/>
    <w:rsid w:val="00CA6446"/>
    <w:rsid w:val="00CA6FC8"/>
    <w:rsid w:val="00CB05AB"/>
    <w:rsid w:val="00CB735B"/>
    <w:rsid w:val="00CB77EE"/>
    <w:rsid w:val="00CC533A"/>
    <w:rsid w:val="00CC5620"/>
    <w:rsid w:val="00CC56A5"/>
    <w:rsid w:val="00CC585D"/>
    <w:rsid w:val="00CD6886"/>
    <w:rsid w:val="00CE0C92"/>
    <w:rsid w:val="00CE429F"/>
    <w:rsid w:val="00CE520E"/>
    <w:rsid w:val="00CE5954"/>
    <w:rsid w:val="00CF0A42"/>
    <w:rsid w:val="00CF3063"/>
    <w:rsid w:val="00CF4948"/>
    <w:rsid w:val="00CF524B"/>
    <w:rsid w:val="00CF5AA5"/>
    <w:rsid w:val="00CF6F84"/>
    <w:rsid w:val="00D01E20"/>
    <w:rsid w:val="00D027CB"/>
    <w:rsid w:val="00D03AD9"/>
    <w:rsid w:val="00D05275"/>
    <w:rsid w:val="00D060B9"/>
    <w:rsid w:val="00D063D8"/>
    <w:rsid w:val="00D06473"/>
    <w:rsid w:val="00D06709"/>
    <w:rsid w:val="00D072E0"/>
    <w:rsid w:val="00D14D3E"/>
    <w:rsid w:val="00D2112F"/>
    <w:rsid w:val="00D21EF2"/>
    <w:rsid w:val="00D22F68"/>
    <w:rsid w:val="00D2331F"/>
    <w:rsid w:val="00D23871"/>
    <w:rsid w:val="00D25749"/>
    <w:rsid w:val="00D25D5A"/>
    <w:rsid w:val="00D3391B"/>
    <w:rsid w:val="00D359F0"/>
    <w:rsid w:val="00D3667F"/>
    <w:rsid w:val="00D40086"/>
    <w:rsid w:val="00D44876"/>
    <w:rsid w:val="00D46FB0"/>
    <w:rsid w:val="00D4711C"/>
    <w:rsid w:val="00D5675A"/>
    <w:rsid w:val="00D623B5"/>
    <w:rsid w:val="00D6266A"/>
    <w:rsid w:val="00D65897"/>
    <w:rsid w:val="00D6592B"/>
    <w:rsid w:val="00D673C8"/>
    <w:rsid w:val="00D67B69"/>
    <w:rsid w:val="00D717B9"/>
    <w:rsid w:val="00D72116"/>
    <w:rsid w:val="00D726FE"/>
    <w:rsid w:val="00D7772B"/>
    <w:rsid w:val="00D77943"/>
    <w:rsid w:val="00D8382A"/>
    <w:rsid w:val="00D91C3B"/>
    <w:rsid w:val="00D932F9"/>
    <w:rsid w:val="00D97402"/>
    <w:rsid w:val="00DB7D3D"/>
    <w:rsid w:val="00DC06FD"/>
    <w:rsid w:val="00DC3FA8"/>
    <w:rsid w:val="00DC3FE6"/>
    <w:rsid w:val="00DC4886"/>
    <w:rsid w:val="00DC52BB"/>
    <w:rsid w:val="00DC7ECD"/>
    <w:rsid w:val="00DD50F3"/>
    <w:rsid w:val="00DD5ED4"/>
    <w:rsid w:val="00DF1F70"/>
    <w:rsid w:val="00DF421A"/>
    <w:rsid w:val="00DF4BF8"/>
    <w:rsid w:val="00DF60A6"/>
    <w:rsid w:val="00DF6216"/>
    <w:rsid w:val="00DF72D8"/>
    <w:rsid w:val="00E03663"/>
    <w:rsid w:val="00E03A02"/>
    <w:rsid w:val="00E05806"/>
    <w:rsid w:val="00E129E1"/>
    <w:rsid w:val="00E14B5A"/>
    <w:rsid w:val="00E17D70"/>
    <w:rsid w:val="00E22062"/>
    <w:rsid w:val="00E24689"/>
    <w:rsid w:val="00E246E1"/>
    <w:rsid w:val="00E25E99"/>
    <w:rsid w:val="00E27D0D"/>
    <w:rsid w:val="00E31EFD"/>
    <w:rsid w:val="00E35C70"/>
    <w:rsid w:val="00E40280"/>
    <w:rsid w:val="00E43B1B"/>
    <w:rsid w:val="00E45AC3"/>
    <w:rsid w:val="00E617D6"/>
    <w:rsid w:val="00E621E5"/>
    <w:rsid w:val="00E6350A"/>
    <w:rsid w:val="00E709F0"/>
    <w:rsid w:val="00E710AA"/>
    <w:rsid w:val="00E719D1"/>
    <w:rsid w:val="00E73541"/>
    <w:rsid w:val="00E73BB7"/>
    <w:rsid w:val="00E743FE"/>
    <w:rsid w:val="00E7498C"/>
    <w:rsid w:val="00E76F94"/>
    <w:rsid w:val="00E8173C"/>
    <w:rsid w:val="00E81EC0"/>
    <w:rsid w:val="00E840F4"/>
    <w:rsid w:val="00E91D62"/>
    <w:rsid w:val="00EA69DB"/>
    <w:rsid w:val="00EA6DB8"/>
    <w:rsid w:val="00EB5BAF"/>
    <w:rsid w:val="00EB7B5D"/>
    <w:rsid w:val="00EC3D81"/>
    <w:rsid w:val="00EC5EA2"/>
    <w:rsid w:val="00EE0310"/>
    <w:rsid w:val="00EE0659"/>
    <w:rsid w:val="00EE0A5E"/>
    <w:rsid w:val="00EE433A"/>
    <w:rsid w:val="00EE6068"/>
    <w:rsid w:val="00EE6C6E"/>
    <w:rsid w:val="00EF0A10"/>
    <w:rsid w:val="00EF2786"/>
    <w:rsid w:val="00EF396F"/>
    <w:rsid w:val="00EF4DB8"/>
    <w:rsid w:val="00EF5617"/>
    <w:rsid w:val="00EF7F55"/>
    <w:rsid w:val="00F009C2"/>
    <w:rsid w:val="00F036A9"/>
    <w:rsid w:val="00F03C49"/>
    <w:rsid w:val="00F10F89"/>
    <w:rsid w:val="00F13128"/>
    <w:rsid w:val="00F16CE0"/>
    <w:rsid w:val="00F218DF"/>
    <w:rsid w:val="00F23740"/>
    <w:rsid w:val="00F314F2"/>
    <w:rsid w:val="00F31F2C"/>
    <w:rsid w:val="00F31F31"/>
    <w:rsid w:val="00F32DCF"/>
    <w:rsid w:val="00F42BFE"/>
    <w:rsid w:val="00F44FBB"/>
    <w:rsid w:val="00F45072"/>
    <w:rsid w:val="00F534F8"/>
    <w:rsid w:val="00F56744"/>
    <w:rsid w:val="00F567F6"/>
    <w:rsid w:val="00F576B6"/>
    <w:rsid w:val="00F608A5"/>
    <w:rsid w:val="00F64577"/>
    <w:rsid w:val="00F66836"/>
    <w:rsid w:val="00F66F0E"/>
    <w:rsid w:val="00F7373B"/>
    <w:rsid w:val="00F7419B"/>
    <w:rsid w:val="00F758BA"/>
    <w:rsid w:val="00F777BC"/>
    <w:rsid w:val="00F8574B"/>
    <w:rsid w:val="00F94354"/>
    <w:rsid w:val="00F94CB6"/>
    <w:rsid w:val="00F952AF"/>
    <w:rsid w:val="00F979C8"/>
    <w:rsid w:val="00FA07A5"/>
    <w:rsid w:val="00FA6CE7"/>
    <w:rsid w:val="00FB5D68"/>
    <w:rsid w:val="00FB771C"/>
    <w:rsid w:val="00FC13D3"/>
    <w:rsid w:val="00FC6F57"/>
    <w:rsid w:val="00FD3CBE"/>
    <w:rsid w:val="00FD5A98"/>
    <w:rsid w:val="00FD672B"/>
    <w:rsid w:val="00FE048A"/>
    <w:rsid w:val="00FE1A75"/>
    <w:rsid w:val="00FE7DA8"/>
    <w:rsid w:val="00FF0C29"/>
    <w:rsid w:val="00FF24E1"/>
    <w:rsid w:val="00FF2E2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03C8"/>
  </w:style>
  <w:style w:type="paragraph" w:styleId="3">
    <w:name w:val="heading 3"/>
    <w:basedOn w:val="a"/>
    <w:link w:val="30"/>
    <w:uiPriority w:val="9"/>
    <w:qFormat/>
    <w:rsid w:val="000945B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sid w:val="00BD7C48"/>
    <w:rPr>
      <w:color w:val="0563C1"/>
      <w:u w:val="single"/>
    </w:rPr>
  </w:style>
  <w:style w:type="paragraph" w:styleId="a4">
    <w:name w:val="List Paragraph"/>
    <w:basedOn w:val="a"/>
    <w:uiPriority w:val="34"/>
    <w:qFormat/>
    <w:rsid w:val="00BD7C48"/>
    <w:pPr>
      <w:spacing w:after="0"/>
      <w:ind w:left="720"/>
      <w:contextualSpacing/>
      <w:jc w:val="center"/>
    </w:pPr>
    <w:rPr>
      <w:rFonts w:ascii="Times New Roman" w:eastAsia="Calibri" w:hAnsi="Times New Roman" w:cs="Times New Roman"/>
      <w:sz w:val="28"/>
      <w:szCs w:val="24"/>
    </w:rPr>
  </w:style>
  <w:style w:type="table" w:styleId="a5">
    <w:name w:val="Table Grid"/>
    <w:basedOn w:val="a1"/>
    <w:uiPriority w:val="39"/>
    <w:rsid w:val="00BD7C4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Normal (Web)"/>
    <w:basedOn w:val="a"/>
    <w:uiPriority w:val="99"/>
    <w:semiHidden/>
    <w:unhideWhenUsed/>
    <w:rsid w:val="000945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Balloon Text"/>
    <w:basedOn w:val="a"/>
    <w:link w:val="a8"/>
    <w:uiPriority w:val="99"/>
    <w:semiHidden/>
    <w:unhideWhenUsed/>
    <w:rsid w:val="000945B5"/>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945B5"/>
    <w:rPr>
      <w:rFonts w:ascii="Tahoma" w:hAnsi="Tahoma" w:cs="Tahoma"/>
      <w:sz w:val="16"/>
      <w:szCs w:val="16"/>
    </w:rPr>
  </w:style>
  <w:style w:type="character" w:customStyle="1" w:styleId="30">
    <w:name w:val="Заголовок 3 Знак"/>
    <w:basedOn w:val="a0"/>
    <w:link w:val="3"/>
    <w:uiPriority w:val="9"/>
    <w:rsid w:val="000945B5"/>
    <w:rPr>
      <w:rFonts w:ascii="Times New Roman" w:eastAsia="Times New Roman" w:hAnsi="Times New Roman" w:cs="Times New Roman"/>
      <w:b/>
      <w:bCs/>
      <w:sz w:val="27"/>
      <w:szCs w:val="27"/>
      <w:lang w:eastAsia="ru-RU"/>
    </w:rPr>
  </w:style>
  <w:style w:type="character" w:styleId="a9">
    <w:name w:val="Emphasis"/>
    <w:basedOn w:val="a0"/>
    <w:uiPriority w:val="20"/>
    <w:qFormat/>
    <w:rsid w:val="000945B5"/>
    <w:rPr>
      <w:i/>
      <w:iCs/>
    </w:rPr>
  </w:style>
  <w:style w:type="character" w:styleId="aa">
    <w:name w:val="Strong"/>
    <w:basedOn w:val="a0"/>
    <w:uiPriority w:val="22"/>
    <w:qFormat/>
    <w:rsid w:val="00A72DA0"/>
    <w:rPr>
      <w:b/>
      <w:bCs/>
    </w:rPr>
  </w:style>
  <w:style w:type="character" w:styleId="ab">
    <w:name w:val="FollowedHyperlink"/>
    <w:basedOn w:val="a0"/>
    <w:uiPriority w:val="99"/>
    <w:semiHidden/>
    <w:unhideWhenUsed/>
    <w:rsid w:val="00B34B3C"/>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297926981">
      <w:bodyDiv w:val="1"/>
      <w:marLeft w:val="0"/>
      <w:marRight w:val="0"/>
      <w:marTop w:val="0"/>
      <w:marBottom w:val="0"/>
      <w:divBdr>
        <w:top w:val="none" w:sz="0" w:space="0" w:color="auto"/>
        <w:left w:val="none" w:sz="0" w:space="0" w:color="auto"/>
        <w:bottom w:val="none" w:sz="0" w:space="0" w:color="auto"/>
        <w:right w:val="none" w:sz="0" w:space="0" w:color="auto"/>
      </w:divBdr>
    </w:div>
    <w:div w:id="410393085">
      <w:bodyDiv w:val="1"/>
      <w:marLeft w:val="0"/>
      <w:marRight w:val="0"/>
      <w:marTop w:val="0"/>
      <w:marBottom w:val="0"/>
      <w:divBdr>
        <w:top w:val="none" w:sz="0" w:space="0" w:color="auto"/>
        <w:left w:val="none" w:sz="0" w:space="0" w:color="auto"/>
        <w:bottom w:val="none" w:sz="0" w:space="0" w:color="auto"/>
        <w:right w:val="none" w:sz="0" w:space="0" w:color="auto"/>
      </w:divBdr>
    </w:div>
    <w:div w:id="504976739">
      <w:bodyDiv w:val="1"/>
      <w:marLeft w:val="0"/>
      <w:marRight w:val="0"/>
      <w:marTop w:val="0"/>
      <w:marBottom w:val="0"/>
      <w:divBdr>
        <w:top w:val="none" w:sz="0" w:space="0" w:color="auto"/>
        <w:left w:val="none" w:sz="0" w:space="0" w:color="auto"/>
        <w:bottom w:val="none" w:sz="0" w:space="0" w:color="auto"/>
        <w:right w:val="none" w:sz="0" w:space="0" w:color="auto"/>
      </w:divBdr>
    </w:div>
    <w:div w:id="627203641">
      <w:bodyDiv w:val="1"/>
      <w:marLeft w:val="0"/>
      <w:marRight w:val="0"/>
      <w:marTop w:val="0"/>
      <w:marBottom w:val="0"/>
      <w:divBdr>
        <w:top w:val="none" w:sz="0" w:space="0" w:color="auto"/>
        <w:left w:val="none" w:sz="0" w:space="0" w:color="auto"/>
        <w:bottom w:val="none" w:sz="0" w:space="0" w:color="auto"/>
        <w:right w:val="none" w:sz="0" w:space="0" w:color="auto"/>
      </w:divBdr>
    </w:div>
    <w:div w:id="744183117">
      <w:bodyDiv w:val="1"/>
      <w:marLeft w:val="0"/>
      <w:marRight w:val="0"/>
      <w:marTop w:val="0"/>
      <w:marBottom w:val="0"/>
      <w:divBdr>
        <w:top w:val="none" w:sz="0" w:space="0" w:color="auto"/>
        <w:left w:val="none" w:sz="0" w:space="0" w:color="auto"/>
        <w:bottom w:val="none" w:sz="0" w:space="0" w:color="auto"/>
        <w:right w:val="none" w:sz="0" w:space="0" w:color="auto"/>
      </w:divBdr>
    </w:div>
    <w:div w:id="762653796">
      <w:bodyDiv w:val="1"/>
      <w:marLeft w:val="0"/>
      <w:marRight w:val="0"/>
      <w:marTop w:val="0"/>
      <w:marBottom w:val="0"/>
      <w:divBdr>
        <w:top w:val="none" w:sz="0" w:space="0" w:color="auto"/>
        <w:left w:val="none" w:sz="0" w:space="0" w:color="auto"/>
        <w:bottom w:val="none" w:sz="0" w:space="0" w:color="auto"/>
        <w:right w:val="none" w:sz="0" w:space="0" w:color="auto"/>
      </w:divBdr>
    </w:div>
    <w:div w:id="906498276">
      <w:bodyDiv w:val="1"/>
      <w:marLeft w:val="0"/>
      <w:marRight w:val="0"/>
      <w:marTop w:val="0"/>
      <w:marBottom w:val="0"/>
      <w:divBdr>
        <w:top w:val="none" w:sz="0" w:space="0" w:color="auto"/>
        <w:left w:val="none" w:sz="0" w:space="0" w:color="auto"/>
        <w:bottom w:val="none" w:sz="0" w:space="0" w:color="auto"/>
        <w:right w:val="none" w:sz="0" w:space="0" w:color="auto"/>
      </w:divBdr>
    </w:div>
    <w:div w:id="1403722173">
      <w:bodyDiv w:val="1"/>
      <w:marLeft w:val="0"/>
      <w:marRight w:val="0"/>
      <w:marTop w:val="0"/>
      <w:marBottom w:val="0"/>
      <w:divBdr>
        <w:top w:val="none" w:sz="0" w:space="0" w:color="auto"/>
        <w:left w:val="none" w:sz="0" w:space="0" w:color="auto"/>
        <w:bottom w:val="none" w:sz="0" w:space="0" w:color="auto"/>
        <w:right w:val="none" w:sz="0" w:space="0" w:color="auto"/>
      </w:divBdr>
    </w:div>
    <w:div w:id="1407804657">
      <w:bodyDiv w:val="1"/>
      <w:marLeft w:val="0"/>
      <w:marRight w:val="0"/>
      <w:marTop w:val="0"/>
      <w:marBottom w:val="0"/>
      <w:divBdr>
        <w:top w:val="none" w:sz="0" w:space="0" w:color="auto"/>
        <w:left w:val="none" w:sz="0" w:space="0" w:color="auto"/>
        <w:bottom w:val="none" w:sz="0" w:space="0" w:color="auto"/>
        <w:right w:val="none" w:sz="0" w:space="0" w:color="auto"/>
      </w:divBdr>
    </w:div>
    <w:div w:id="1454179361">
      <w:bodyDiv w:val="1"/>
      <w:marLeft w:val="0"/>
      <w:marRight w:val="0"/>
      <w:marTop w:val="0"/>
      <w:marBottom w:val="0"/>
      <w:divBdr>
        <w:top w:val="none" w:sz="0" w:space="0" w:color="auto"/>
        <w:left w:val="none" w:sz="0" w:space="0" w:color="auto"/>
        <w:bottom w:val="none" w:sz="0" w:space="0" w:color="auto"/>
        <w:right w:val="none" w:sz="0" w:space="0" w:color="auto"/>
      </w:divBdr>
    </w:div>
    <w:div w:id="1509324013">
      <w:bodyDiv w:val="1"/>
      <w:marLeft w:val="0"/>
      <w:marRight w:val="0"/>
      <w:marTop w:val="0"/>
      <w:marBottom w:val="0"/>
      <w:divBdr>
        <w:top w:val="none" w:sz="0" w:space="0" w:color="auto"/>
        <w:left w:val="none" w:sz="0" w:space="0" w:color="auto"/>
        <w:bottom w:val="none" w:sz="0" w:space="0" w:color="auto"/>
        <w:right w:val="none" w:sz="0" w:space="0" w:color="auto"/>
      </w:divBdr>
    </w:div>
    <w:div w:id="1589533486">
      <w:bodyDiv w:val="1"/>
      <w:marLeft w:val="0"/>
      <w:marRight w:val="0"/>
      <w:marTop w:val="0"/>
      <w:marBottom w:val="0"/>
      <w:divBdr>
        <w:top w:val="none" w:sz="0" w:space="0" w:color="auto"/>
        <w:left w:val="none" w:sz="0" w:space="0" w:color="auto"/>
        <w:bottom w:val="none" w:sz="0" w:space="0" w:color="auto"/>
        <w:right w:val="none" w:sz="0" w:space="0" w:color="auto"/>
      </w:divBdr>
    </w:div>
    <w:div w:id="1658223308">
      <w:bodyDiv w:val="1"/>
      <w:marLeft w:val="0"/>
      <w:marRight w:val="0"/>
      <w:marTop w:val="0"/>
      <w:marBottom w:val="0"/>
      <w:divBdr>
        <w:top w:val="none" w:sz="0" w:space="0" w:color="auto"/>
        <w:left w:val="none" w:sz="0" w:space="0" w:color="auto"/>
        <w:bottom w:val="none" w:sz="0" w:space="0" w:color="auto"/>
        <w:right w:val="none" w:sz="0" w:space="0" w:color="auto"/>
      </w:divBdr>
    </w:div>
    <w:div w:id="1714842635">
      <w:bodyDiv w:val="1"/>
      <w:marLeft w:val="0"/>
      <w:marRight w:val="0"/>
      <w:marTop w:val="0"/>
      <w:marBottom w:val="0"/>
      <w:divBdr>
        <w:top w:val="none" w:sz="0" w:space="0" w:color="auto"/>
        <w:left w:val="none" w:sz="0" w:space="0" w:color="auto"/>
        <w:bottom w:val="none" w:sz="0" w:space="0" w:color="auto"/>
        <w:right w:val="none" w:sz="0" w:space="0" w:color="auto"/>
      </w:divBdr>
    </w:div>
    <w:div w:id="1801652622">
      <w:bodyDiv w:val="1"/>
      <w:marLeft w:val="0"/>
      <w:marRight w:val="0"/>
      <w:marTop w:val="0"/>
      <w:marBottom w:val="0"/>
      <w:divBdr>
        <w:top w:val="none" w:sz="0" w:space="0" w:color="auto"/>
        <w:left w:val="none" w:sz="0" w:space="0" w:color="auto"/>
        <w:bottom w:val="none" w:sz="0" w:space="0" w:color="auto"/>
        <w:right w:val="none" w:sz="0" w:space="0" w:color="auto"/>
      </w:divBdr>
    </w:div>
    <w:div w:id="1993831962">
      <w:bodyDiv w:val="1"/>
      <w:marLeft w:val="0"/>
      <w:marRight w:val="0"/>
      <w:marTop w:val="0"/>
      <w:marBottom w:val="0"/>
      <w:divBdr>
        <w:top w:val="none" w:sz="0" w:space="0" w:color="auto"/>
        <w:left w:val="none" w:sz="0" w:space="0" w:color="auto"/>
        <w:bottom w:val="none" w:sz="0" w:space="0" w:color="auto"/>
        <w:right w:val="none" w:sz="0" w:space="0" w:color="auto"/>
      </w:divBdr>
    </w:div>
    <w:div w:id="2055738999">
      <w:bodyDiv w:val="1"/>
      <w:marLeft w:val="0"/>
      <w:marRight w:val="0"/>
      <w:marTop w:val="0"/>
      <w:marBottom w:val="0"/>
      <w:divBdr>
        <w:top w:val="none" w:sz="0" w:space="0" w:color="auto"/>
        <w:left w:val="none" w:sz="0" w:space="0" w:color="auto"/>
        <w:bottom w:val="none" w:sz="0" w:space="0" w:color="auto"/>
        <w:right w:val="none" w:sz="0" w:space="0" w:color="auto"/>
      </w:divBdr>
    </w:div>
    <w:div w:id="2066248125">
      <w:bodyDiv w:val="1"/>
      <w:marLeft w:val="0"/>
      <w:marRight w:val="0"/>
      <w:marTop w:val="0"/>
      <w:marBottom w:val="0"/>
      <w:divBdr>
        <w:top w:val="none" w:sz="0" w:space="0" w:color="auto"/>
        <w:left w:val="none" w:sz="0" w:space="0" w:color="auto"/>
        <w:bottom w:val="none" w:sz="0" w:space="0" w:color="auto"/>
        <w:right w:val="none" w:sz="0" w:space="0" w:color="auto"/>
      </w:divBdr>
    </w:div>
    <w:div w:id="2121869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docs.google.com/spreadsheets/d/1nBqUui-2PJwC5zwpbYM4f5tymCDdE1Ezr1Sq3Ejld_s/edit?usp=sharing" TargetMode="External"/><Relationship Id="rId13" Type="http://schemas.openxmlformats.org/officeDocument/2006/relationships/image" Target="media/image4.emf"/><Relationship Id="rId18" Type="http://schemas.openxmlformats.org/officeDocument/2006/relationships/hyperlink" Target="https://youtu.be/RAkNy1ynabU" TargetMode="External"/><Relationship Id="rId3" Type="http://schemas.openxmlformats.org/officeDocument/2006/relationships/settings" Target="settings.xml"/><Relationship Id="rId21" Type="http://schemas.openxmlformats.org/officeDocument/2006/relationships/hyperlink" Target="http://doc.fipi.ru/o-nas/novosti/metodicheskiye-rekomendatsii-po-samostoyatelnoy-podgotovke-k-oge/informatika-oge.pdf" TargetMode="External"/><Relationship Id="rId7" Type="http://schemas.openxmlformats.org/officeDocument/2006/relationships/hyperlink" Target="https://docs.google.com/spreadsheets/d/1g0V6avK1rURaZp-0oKkHcQqKBxvQjWnzaCKfXVNQV8c/edit?usp=sharing" TargetMode="External"/><Relationship Id="rId12" Type="http://schemas.openxmlformats.org/officeDocument/2006/relationships/image" Target="media/image3.jpeg"/><Relationship Id="rId17" Type="http://schemas.openxmlformats.org/officeDocument/2006/relationships/hyperlink" Target="https://youtu.be/uD8ZAM0G2u4" TargetMode="Externa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hyperlink" Target="https://youtu.be/aIkKHILIimE" TargetMode="External"/><Relationship Id="rId1" Type="http://schemas.openxmlformats.org/officeDocument/2006/relationships/numbering" Target="numbering.xml"/><Relationship Id="rId6" Type="http://schemas.openxmlformats.org/officeDocument/2006/relationships/hyperlink" Target="https://youtu.be/O0osEDxv0q0" TargetMode="External"/><Relationship Id="rId11" Type="http://schemas.openxmlformats.org/officeDocument/2006/relationships/image" Target="media/image2.jpeg"/><Relationship Id="rId24" Type="http://schemas.openxmlformats.org/officeDocument/2006/relationships/theme" Target="theme/theme1.xml"/><Relationship Id="rId5" Type="http://schemas.openxmlformats.org/officeDocument/2006/relationships/hyperlink" Target="https://vks.uoirbitmo.online/b/4ad-n9g-zqy" TargetMode="Externa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yperlink" Target="https://youtu.be/RI24AQvcRfE" TargetMode="External"/><Relationship Id="rId4" Type="http://schemas.openxmlformats.org/officeDocument/2006/relationships/webSettings" Target="webSettings.xml"/><Relationship Id="rId9" Type="http://schemas.openxmlformats.org/officeDocument/2006/relationships/hyperlink" Target="https://docs.google.com/document/d/11EGZP9yWhxFSQCO1XLt_zoe8UWFhCwXtKnPzilmvqBE/edit?usp=sharing" TargetMode="External"/><Relationship Id="rId14" Type="http://schemas.openxmlformats.org/officeDocument/2006/relationships/image" Target="media/image5.png"/><Relationship Id="rId22" Type="http://schemas.openxmlformats.org/officeDocument/2006/relationships/hyperlink" Target="https://labs-org.ru/og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3435</TotalTime>
  <Pages>13</Pages>
  <Words>4034</Words>
  <Characters>22996</Characters>
  <Application>Microsoft Office Word</Application>
  <DocSecurity>0</DocSecurity>
  <Lines>191</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26977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home</cp:lastModifiedBy>
  <cp:revision>4</cp:revision>
  <dcterms:created xsi:type="dcterms:W3CDTF">2020-10-24T07:01:00Z</dcterms:created>
  <dcterms:modified xsi:type="dcterms:W3CDTF">2021-02-17T01:51:00Z</dcterms:modified>
</cp:coreProperties>
</file>