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6C3" w:rsidRPr="000176C3" w:rsidRDefault="000176C3" w:rsidP="000176C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6C3">
        <w:rPr>
          <w:rFonts w:ascii="Times New Roman" w:hAnsi="Times New Roman" w:cs="Times New Roman"/>
          <w:b/>
          <w:sz w:val="32"/>
          <w:szCs w:val="32"/>
        </w:rPr>
        <w:t xml:space="preserve">МКОУ </w:t>
      </w:r>
      <w:proofErr w:type="spellStart"/>
      <w:r w:rsidRPr="000176C3">
        <w:rPr>
          <w:rFonts w:ascii="Times New Roman" w:hAnsi="Times New Roman" w:cs="Times New Roman"/>
          <w:b/>
          <w:sz w:val="32"/>
          <w:szCs w:val="32"/>
        </w:rPr>
        <w:t>Харловская</w:t>
      </w:r>
      <w:proofErr w:type="spellEnd"/>
      <w:r w:rsidRPr="000176C3">
        <w:rPr>
          <w:rFonts w:ascii="Times New Roman" w:hAnsi="Times New Roman" w:cs="Times New Roman"/>
          <w:b/>
          <w:sz w:val="32"/>
          <w:szCs w:val="32"/>
        </w:rPr>
        <w:t xml:space="preserve"> СОШ</w:t>
      </w:r>
    </w:p>
    <w:p w:rsidR="000176C3" w:rsidRDefault="000176C3" w:rsidP="000176C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6C3">
        <w:rPr>
          <w:rFonts w:ascii="Times New Roman" w:hAnsi="Times New Roman" w:cs="Times New Roman"/>
          <w:b/>
          <w:sz w:val="32"/>
          <w:szCs w:val="32"/>
        </w:rPr>
        <w:t xml:space="preserve">учитель истории и обществознания </w:t>
      </w:r>
      <w:proofErr w:type="spellStart"/>
      <w:r w:rsidRPr="000176C3">
        <w:rPr>
          <w:rFonts w:ascii="Times New Roman" w:hAnsi="Times New Roman" w:cs="Times New Roman"/>
          <w:b/>
          <w:sz w:val="32"/>
          <w:szCs w:val="32"/>
        </w:rPr>
        <w:t>Каражеляскова</w:t>
      </w:r>
      <w:proofErr w:type="spellEnd"/>
      <w:r w:rsidRPr="000176C3">
        <w:rPr>
          <w:rFonts w:ascii="Times New Roman" w:hAnsi="Times New Roman" w:cs="Times New Roman"/>
          <w:b/>
          <w:sz w:val="32"/>
          <w:szCs w:val="32"/>
        </w:rPr>
        <w:t xml:space="preserve"> О.Л.</w:t>
      </w:r>
    </w:p>
    <w:p w:rsidR="000176C3" w:rsidRPr="000176C3" w:rsidRDefault="000176C3" w:rsidP="000176C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0E000C" w:rsidRPr="00E648D6" w:rsidRDefault="00E648D6" w:rsidP="00E648D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E648D6">
        <w:rPr>
          <w:rFonts w:ascii="Times New Roman" w:hAnsi="Times New Roman" w:cs="Times New Roman"/>
          <w:b/>
          <w:sz w:val="32"/>
          <w:szCs w:val="32"/>
        </w:rPr>
        <w:t>«Функциональная грамотность учащихся на уроках истории и обществознании»</w:t>
      </w:r>
    </w:p>
    <w:p w:rsidR="00E648D6" w:rsidRDefault="00E648D6" w:rsidP="00E648D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E648D6">
        <w:rPr>
          <w:rFonts w:ascii="Times New Roman" w:hAnsi="Times New Roman" w:cs="Times New Roman"/>
          <w:b/>
          <w:sz w:val="32"/>
          <w:szCs w:val="32"/>
        </w:rPr>
        <w:t>«Эффективность урока»</w:t>
      </w:r>
    </w:p>
    <w:p w:rsidR="00E648D6" w:rsidRPr="00F23B2B" w:rsidRDefault="00E648D6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23B2B" w:rsidRPr="00F23B2B" w:rsidRDefault="00F23B2B" w:rsidP="00022074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Добрый день, уважаемые коллеги!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 готова </w:t>
      </w:r>
      <w:r w:rsidRPr="00F23B2B">
        <w:rPr>
          <w:rFonts w:ascii="Times New Roman" w:hAnsi="Times New Roman" w:cs="Times New Roman"/>
          <w:sz w:val="32"/>
          <w:szCs w:val="32"/>
        </w:rPr>
        <w:t>начать наш</w:t>
      </w:r>
      <w:r>
        <w:rPr>
          <w:rFonts w:ascii="Times New Roman" w:hAnsi="Times New Roman" w:cs="Times New Roman"/>
          <w:sz w:val="32"/>
          <w:szCs w:val="32"/>
        </w:rPr>
        <w:t>е методическое объединение</w:t>
      </w:r>
      <w:r w:rsidRPr="00F23B2B">
        <w:rPr>
          <w:rFonts w:ascii="Times New Roman" w:hAnsi="Times New Roman" w:cs="Times New Roman"/>
          <w:sz w:val="32"/>
          <w:szCs w:val="32"/>
        </w:rPr>
        <w:t xml:space="preserve"> «Формирование функциональной г</w:t>
      </w:r>
      <w:r w:rsidR="002463E0">
        <w:rPr>
          <w:rFonts w:ascii="Times New Roman" w:hAnsi="Times New Roman" w:cs="Times New Roman"/>
          <w:sz w:val="32"/>
          <w:szCs w:val="32"/>
        </w:rPr>
        <w:t xml:space="preserve">рамотности </w:t>
      </w:r>
      <w:r w:rsidRPr="00F23B2B">
        <w:rPr>
          <w:rFonts w:ascii="Times New Roman" w:hAnsi="Times New Roman" w:cs="Times New Roman"/>
          <w:sz w:val="32"/>
          <w:szCs w:val="32"/>
        </w:rPr>
        <w:t>на уроках истории</w:t>
      </w:r>
      <w:r>
        <w:rPr>
          <w:rFonts w:ascii="Times New Roman" w:hAnsi="Times New Roman" w:cs="Times New Roman"/>
          <w:sz w:val="32"/>
          <w:szCs w:val="32"/>
        </w:rPr>
        <w:t xml:space="preserve"> и обществознания</w:t>
      </w:r>
      <w:r w:rsidRPr="00F23B2B">
        <w:rPr>
          <w:rFonts w:ascii="Times New Roman" w:hAnsi="Times New Roman" w:cs="Times New Roman"/>
          <w:sz w:val="32"/>
          <w:szCs w:val="32"/>
        </w:rPr>
        <w:t>».</w:t>
      </w:r>
      <w:r w:rsidR="002463E0">
        <w:rPr>
          <w:rFonts w:ascii="Times New Roman" w:hAnsi="Times New Roman" w:cs="Times New Roman"/>
          <w:sz w:val="32"/>
          <w:szCs w:val="32"/>
        </w:rPr>
        <w:t xml:space="preserve"> Как необходимый фактор для Эффективности урока</w:t>
      </w:r>
    </w:p>
    <w:p w:rsidR="00E648D6" w:rsidRPr="00E648D6" w:rsidRDefault="00E648D6" w:rsidP="00022074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23B2B" w:rsidRPr="00F23B2B" w:rsidRDefault="00F23B2B" w:rsidP="00022074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Международные исследования в области образования оказали в последние годы наибольшее влияние на развитие образования в мире, в том числе и в России. Вопрос о конкурентоспособности стоит очень остро. Центральным понятием в международной программе выступает «грамотность», которая в широком смысле определяется еще и как функциональная грамотность. Термин «функциональная грамотность» был введен в 1957 г. Международной организацией ЮНЕСКО наряду с понятиями «грамотность» и «минимальная грамотность». На Всемирном конгрессе министров просвещения по ликвидации неграмотности (Тегеран, сент. 1965) был предложен термин функциональная грамотность, а в 1978 пересмотрен текст рекомендации о международной стандартизации статистики в области образования, предложенный ЮНЕСКО. Согласно новой редакции этого документа, грамотным считается тот, кто может участвовать во всех видах деятельности, в которых грамотность необходима для эффективного функционирования группы.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F23B2B">
        <w:rPr>
          <w:rFonts w:ascii="Times New Roman" w:hAnsi="Times New Roman" w:cs="Times New Roman"/>
          <w:sz w:val="32"/>
          <w:szCs w:val="32"/>
        </w:rPr>
        <w:t xml:space="preserve">Таким </w:t>
      </w:r>
      <w:proofErr w:type="gramStart"/>
      <w:r w:rsidRPr="00F23B2B">
        <w:rPr>
          <w:rFonts w:ascii="Times New Roman" w:hAnsi="Times New Roman" w:cs="Times New Roman"/>
          <w:sz w:val="32"/>
          <w:szCs w:val="32"/>
        </w:rPr>
        <w:t>образом</w:t>
      </w:r>
      <w:proofErr w:type="gramEnd"/>
      <w:r w:rsidRPr="00F23B2B">
        <w:rPr>
          <w:rFonts w:ascii="Times New Roman" w:hAnsi="Times New Roman" w:cs="Times New Roman"/>
          <w:sz w:val="32"/>
          <w:szCs w:val="32"/>
        </w:rPr>
        <w:t xml:space="preserve"> в современном мире функциональная грамотность стала одним из базовых факторов, способствующих активному участию людей в социальной, культурной, политической и экономической деятельности, а также обучению на протяжении всей жизни. 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F23B2B">
        <w:rPr>
          <w:rFonts w:ascii="Times New Roman" w:hAnsi="Times New Roman" w:cs="Times New Roman"/>
          <w:sz w:val="32"/>
          <w:szCs w:val="32"/>
        </w:rPr>
        <w:t>Известный российский психолог и лингвист, автор многих научных и популярных статей по вопросам школьного и вузовского образования, Алексей Алексеевич Леонтьев, в одной из своих работ дал очень корректное, и в то же время, глубокое определение функциональной грамотности.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F23B2B">
        <w:rPr>
          <w:rFonts w:ascii="Times New Roman" w:hAnsi="Times New Roman" w:cs="Times New Roman"/>
          <w:sz w:val="32"/>
          <w:szCs w:val="32"/>
        </w:rPr>
        <w:t xml:space="preserve">Функциональная грамотность – это уровень образованности, который может </w:t>
      </w:r>
      <w:proofErr w:type="gramStart"/>
      <w:r w:rsidRPr="00F23B2B">
        <w:rPr>
          <w:rFonts w:ascii="Times New Roman" w:hAnsi="Times New Roman" w:cs="Times New Roman"/>
          <w:sz w:val="32"/>
          <w:szCs w:val="32"/>
        </w:rPr>
        <w:t>быть</w:t>
      </w:r>
      <w:proofErr w:type="gramEnd"/>
      <w:r w:rsidRPr="00F23B2B">
        <w:rPr>
          <w:rFonts w:ascii="Times New Roman" w:hAnsi="Times New Roman" w:cs="Times New Roman"/>
          <w:sz w:val="32"/>
          <w:szCs w:val="32"/>
        </w:rPr>
        <w:t xml:space="preserve"> достигнут учащимися за время обучения в школе, и предполагает способность человека решать стандартные жизненные задачи в различных сферах жизни. 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F23B2B">
        <w:rPr>
          <w:rFonts w:ascii="Times New Roman" w:hAnsi="Times New Roman" w:cs="Times New Roman"/>
          <w:sz w:val="32"/>
          <w:szCs w:val="32"/>
        </w:rPr>
        <w:t>Значение этого термина приобрело широкий смысл: это 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23B2B">
        <w:rPr>
          <w:rFonts w:ascii="Times New Roman" w:hAnsi="Times New Roman" w:cs="Times New Roman"/>
          <w:sz w:val="32"/>
          <w:szCs w:val="32"/>
        </w:rPr>
        <w:t xml:space="preserve">совокупность знаний и навыков, позволяющих человеку уверенно действовать в </w:t>
      </w:r>
      <w:r w:rsidRPr="00F23B2B">
        <w:rPr>
          <w:rFonts w:ascii="Times New Roman" w:hAnsi="Times New Roman" w:cs="Times New Roman"/>
          <w:sz w:val="32"/>
          <w:szCs w:val="32"/>
        </w:rPr>
        <w:lastRenderedPageBreak/>
        <w:t>окружающей материальной и социокультурной среде; и  способ социальной ориентации личности, и мера овладения определенными умениями как средствами осуществления жизненных планов, продолжения образования, профессионального роста в современных цивилизационных условиях.</w:t>
      </w:r>
    </w:p>
    <w:p w:rsid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F23B2B">
        <w:rPr>
          <w:rFonts w:ascii="Times New Roman" w:hAnsi="Times New Roman" w:cs="Times New Roman"/>
          <w:sz w:val="32"/>
          <w:szCs w:val="32"/>
        </w:rPr>
        <w:t xml:space="preserve"> Качества функционально грамотной личности могут и должны рассматриваться сегодня как портрет современного выпускника школы.</w:t>
      </w:r>
    </w:p>
    <w:p w:rsidR="00022074" w:rsidRPr="00F23B2B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23B2B" w:rsidRPr="00F23B2B" w:rsidRDefault="00F23B2B" w:rsidP="00022074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- Каковы отличительные черты функциональной грамотности?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В отличие от грамотности как устойчивого свойства личности, функциональная грамотность является ситуативной характеристикой той же личности.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Функциональная грамотность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1.</w:t>
      </w:r>
      <w:r w:rsidRPr="00F23B2B">
        <w:rPr>
          <w:rFonts w:ascii="Times New Roman" w:hAnsi="Times New Roman" w:cs="Times New Roman"/>
          <w:sz w:val="32"/>
          <w:szCs w:val="32"/>
        </w:rPr>
        <w:tab/>
        <w:t>является базовым уровнем для формирования навыков чтения и письма;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2.</w:t>
      </w:r>
      <w:r w:rsidRPr="00F23B2B">
        <w:rPr>
          <w:rFonts w:ascii="Times New Roman" w:hAnsi="Times New Roman" w:cs="Times New Roman"/>
          <w:sz w:val="32"/>
          <w:szCs w:val="32"/>
        </w:rPr>
        <w:tab/>
      </w:r>
      <w:proofErr w:type="gramStart"/>
      <w:r w:rsidRPr="00F23B2B">
        <w:rPr>
          <w:rFonts w:ascii="Times New Roman" w:hAnsi="Times New Roman" w:cs="Times New Roman"/>
          <w:sz w:val="32"/>
          <w:szCs w:val="32"/>
        </w:rPr>
        <w:t>направлена</w:t>
      </w:r>
      <w:proofErr w:type="gramEnd"/>
      <w:r w:rsidRPr="00F23B2B">
        <w:rPr>
          <w:rFonts w:ascii="Times New Roman" w:hAnsi="Times New Roman" w:cs="Times New Roman"/>
          <w:sz w:val="32"/>
          <w:szCs w:val="32"/>
        </w:rPr>
        <w:t xml:space="preserve"> на решение бытовых проблем;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3.</w:t>
      </w:r>
      <w:r w:rsidRPr="00F23B2B">
        <w:rPr>
          <w:rFonts w:ascii="Times New Roman" w:hAnsi="Times New Roman" w:cs="Times New Roman"/>
          <w:sz w:val="32"/>
          <w:szCs w:val="32"/>
        </w:rPr>
        <w:tab/>
        <w:t>обнаруживается в конкретных обстоятельствах и характеризует человека в определенной ситуации;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4.</w:t>
      </w:r>
      <w:r w:rsidRPr="00F23B2B">
        <w:rPr>
          <w:rFonts w:ascii="Times New Roman" w:hAnsi="Times New Roman" w:cs="Times New Roman"/>
          <w:sz w:val="32"/>
          <w:szCs w:val="32"/>
        </w:rPr>
        <w:tab/>
      </w:r>
      <w:proofErr w:type="gramStart"/>
      <w:r w:rsidRPr="00F23B2B">
        <w:rPr>
          <w:rFonts w:ascii="Times New Roman" w:hAnsi="Times New Roman" w:cs="Times New Roman"/>
          <w:sz w:val="32"/>
          <w:szCs w:val="32"/>
        </w:rPr>
        <w:t>связана</w:t>
      </w:r>
      <w:proofErr w:type="gramEnd"/>
      <w:r w:rsidRPr="00F23B2B">
        <w:rPr>
          <w:rFonts w:ascii="Times New Roman" w:hAnsi="Times New Roman" w:cs="Times New Roman"/>
          <w:sz w:val="32"/>
          <w:szCs w:val="32"/>
        </w:rPr>
        <w:t xml:space="preserve"> с решением стандартных, стереотипных задач;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5.</w:t>
      </w:r>
      <w:r w:rsidRPr="00F23B2B">
        <w:rPr>
          <w:rFonts w:ascii="Times New Roman" w:hAnsi="Times New Roman" w:cs="Times New Roman"/>
          <w:sz w:val="32"/>
          <w:szCs w:val="32"/>
        </w:rPr>
        <w:tab/>
        <w:t>используется в качестве оценки, прежде всего, взрослого населения.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- Как проявляется недостаток функциональной грамотности?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F23B2B">
        <w:rPr>
          <w:rFonts w:ascii="Times New Roman" w:hAnsi="Times New Roman" w:cs="Times New Roman"/>
          <w:sz w:val="32"/>
          <w:szCs w:val="32"/>
        </w:rPr>
        <w:t>О существовании функциональной грамотности мы чаще всего узнаем, только столкнувшись с ее отсутствием. Функциональная безграмотность обнаруживает себя при изменении ситуации, образа жизни или типа профессиональной деятельности. Часто выявляется в ситуациях столкновения человека с новыми для него технологиями. Так, человек не может разобрать схемы, инструкции, не может воспользоваться каким-либо устройством, например, мобильным телефоном, банкоматом и др.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- Какие компетенции связаны с функциональной грамотностью?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1.</w:t>
      </w:r>
      <w:r w:rsidRPr="00F23B2B">
        <w:rPr>
          <w:rFonts w:ascii="Times New Roman" w:hAnsi="Times New Roman" w:cs="Times New Roman"/>
          <w:sz w:val="32"/>
          <w:szCs w:val="32"/>
        </w:rPr>
        <w:tab/>
      </w:r>
      <w:proofErr w:type="spellStart"/>
      <w:proofErr w:type="gramStart"/>
      <w:r w:rsidRPr="00F23B2B">
        <w:rPr>
          <w:rFonts w:ascii="Times New Roman" w:hAnsi="Times New Roman" w:cs="Times New Roman"/>
          <w:sz w:val="32"/>
          <w:szCs w:val="32"/>
        </w:rPr>
        <w:t>C</w:t>
      </w:r>
      <w:proofErr w:type="gramEnd"/>
      <w:r w:rsidRPr="00F23B2B">
        <w:rPr>
          <w:rFonts w:ascii="Times New Roman" w:hAnsi="Times New Roman" w:cs="Times New Roman"/>
          <w:sz w:val="32"/>
          <w:szCs w:val="32"/>
        </w:rPr>
        <w:t>пособность</w:t>
      </w:r>
      <w:proofErr w:type="spellEnd"/>
      <w:r w:rsidRPr="00F23B2B">
        <w:rPr>
          <w:rFonts w:ascii="Times New Roman" w:hAnsi="Times New Roman" w:cs="Times New Roman"/>
          <w:sz w:val="32"/>
          <w:szCs w:val="32"/>
        </w:rPr>
        <w:t xml:space="preserve"> выбирать и использовать различные технологии.</w:t>
      </w:r>
    </w:p>
    <w:p w:rsidR="00F23B2B" w:rsidRP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2.</w:t>
      </w:r>
      <w:r w:rsidRPr="00F23B2B">
        <w:rPr>
          <w:rFonts w:ascii="Times New Roman" w:hAnsi="Times New Roman" w:cs="Times New Roman"/>
          <w:sz w:val="32"/>
          <w:szCs w:val="32"/>
        </w:rPr>
        <w:tab/>
      </w:r>
      <w:proofErr w:type="spellStart"/>
      <w:proofErr w:type="gramStart"/>
      <w:r w:rsidRPr="00F23B2B">
        <w:rPr>
          <w:rFonts w:ascii="Times New Roman" w:hAnsi="Times New Roman" w:cs="Times New Roman"/>
          <w:sz w:val="32"/>
          <w:szCs w:val="32"/>
        </w:rPr>
        <w:t>C</w:t>
      </w:r>
      <w:proofErr w:type="gramEnd"/>
      <w:r w:rsidRPr="00F23B2B">
        <w:rPr>
          <w:rFonts w:ascii="Times New Roman" w:hAnsi="Times New Roman" w:cs="Times New Roman"/>
          <w:sz w:val="32"/>
          <w:szCs w:val="32"/>
        </w:rPr>
        <w:t>пособность</w:t>
      </w:r>
      <w:proofErr w:type="spellEnd"/>
      <w:r w:rsidRPr="00F23B2B">
        <w:rPr>
          <w:rFonts w:ascii="Times New Roman" w:hAnsi="Times New Roman" w:cs="Times New Roman"/>
          <w:sz w:val="32"/>
          <w:szCs w:val="32"/>
        </w:rPr>
        <w:t xml:space="preserve"> видеть проблемы и искать пути их решения.</w:t>
      </w:r>
    </w:p>
    <w:p w:rsidR="00F23B2B" w:rsidRDefault="00F23B2B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F23B2B">
        <w:rPr>
          <w:rFonts w:ascii="Times New Roman" w:hAnsi="Times New Roman" w:cs="Times New Roman"/>
          <w:sz w:val="32"/>
          <w:szCs w:val="32"/>
        </w:rPr>
        <w:t>3.</w:t>
      </w:r>
      <w:r w:rsidRPr="00F23B2B">
        <w:rPr>
          <w:rFonts w:ascii="Times New Roman" w:hAnsi="Times New Roman" w:cs="Times New Roman"/>
          <w:sz w:val="32"/>
          <w:szCs w:val="32"/>
        </w:rPr>
        <w:tab/>
      </w:r>
      <w:proofErr w:type="spellStart"/>
      <w:proofErr w:type="gramStart"/>
      <w:r w:rsidRPr="00F23B2B">
        <w:rPr>
          <w:rFonts w:ascii="Times New Roman" w:hAnsi="Times New Roman" w:cs="Times New Roman"/>
          <w:sz w:val="32"/>
          <w:szCs w:val="32"/>
        </w:rPr>
        <w:t>C</w:t>
      </w:r>
      <w:proofErr w:type="gramEnd"/>
      <w:r w:rsidRPr="00F23B2B">
        <w:rPr>
          <w:rFonts w:ascii="Times New Roman" w:hAnsi="Times New Roman" w:cs="Times New Roman"/>
          <w:sz w:val="32"/>
          <w:szCs w:val="32"/>
        </w:rPr>
        <w:t>пособность</w:t>
      </w:r>
      <w:proofErr w:type="spellEnd"/>
      <w:r w:rsidRPr="00F23B2B">
        <w:rPr>
          <w:rFonts w:ascii="Times New Roman" w:hAnsi="Times New Roman" w:cs="Times New Roman"/>
          <w:sz w:val="32"/>
          <w:szCs w:val="32"/>
        </w:rPr>
        <w:t xml:space="preserve"> учиться всю жизнь.</w:t>
      </w:r>
    </w:p>
    <w:p w:rsidR="00F23B2B" w:rsidRDefault="00F23B2B" w:rsidP="00F23B2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022074" w:rsidRPr="00022074" w:rsidRDefault="00022074" w:rsidP="00022074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022074">
        <w:rPr>
          <w:rFonts w:ascii="Times New Roman" w:hAnsi="Times New Roman" w:cs="Times New Roman"/>
          <w:sz w:val="32"/>
          <w:szCs w:val="32"/>
        </w:rPr>
        <w:t>Говоря о функциональной грамотности, нельзя не ввести понятия «компетенция//компетентность», так как они рассматриваются в качестве конечных образовательных результатов.</w:t>
      </w:r>
    </w:p>
    <w:p w:rsidR="00022074" w:rsidRPr="00022074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022074">
        <w:rPr>
          <w:rFonts w:ascii="Times New Roman" w:hAnsi="Times New Roman" w:cs="Times New Roman"/>
          <w:sz w:val="32"/>
          <w:szCs w:val="32"/>
        </w:rPr>
        <w:t xml:space="preserve">            Компетентность – это способность обучающегося выполнять определенный вид деятельности, а компетенция – требование государства, социума,  к способности обучающегося выполнять определенный вид деятельности.</w:t>
      </w:r>
    </w:p>
    <w:p w:rsidR="00022074" w:rsidRPr="00022074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022074">
        <w:rPr>
          <w:rFonts w:ascii="Times New Roman" w:hAnsi="Times New Roman" w:cs="Times New Roman"/>
          <w:sz w:val="32"/>
          <w:szCs w:val="32"/>
        </w:rPr>
        <w:t>К системе ключевых компетенций, позволяющих эффективно применять усвоенные знания на практике в процессе социальной адаптации, можно отнести:</w:t>
      </w:r>
    </w:p>
    <w:p w:rsidR="00C0782B" w:rsidRPr="00022074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</w:t>
      </w:r>
      <w:r w:rsidR="002779A0" w:rsidRPr="00022074">
        <w:rPr>
          <w:rFonts w:ascii="Times New Roman" w:hAnsi="Times New Roman" w:cs="Times New Roman"/>
          <w:sz w:val="32"/>
          <w:szCs w:val="32"/>
        </w:rPr>
        <w:t xml:space="preserve"> </w:t>
      </w:r>
      <w:r w:rsidR="002779A0" w:rsidRPr="00022074">
        <w:rPr>
          <w:rFonts w:ascii="Times New Roman" w:hAnsi="Times New Roman" w:cs="Times New Roman"/>
          <w:i/>
          <w:iCs/>
          <w:sz w:val="32"/>
          <w:szCs w:val="32"/>
        </w:rPr>
        <w:t xml:space="preserve">учебно-познавательная компетенция </w:t>
      </w:r>
      <w:r w:rsidR="002779A0" w:rsidRPr="00022074">
        <w:rPr>
          <w:rFonts w:ascii="Times New Roman" w:hAnsi="Times New Roman" w:cs="Times New Roman"/>
          <w:sz w:val="32"/>
          <w:szCs w:val="32"/>
        </w:rPr>
        <w:t xml:space="preserve">– готовность </w:t>
      </w:r>
      <w:proofErr w:type="gramStart"/>
      <w:r w:rsidR="002779A0" w:rsidRPr="00022074">
        <w:rPr>
          <w:rFonts w:ascii="Times New Roman" w:hAnsi="Times New Roman" w:cs="Times New Roman"/>
          <w:sz w:val="32"/>
          <w:szCs w:val="32"/>
        </w:rPr>
        <w:t>обучающегося</w:t>
      </w:r>
      <w:proofErr w:type="gramEnd"/>
      <w:r w:rsidR="002779A0" w:rsidRPr="00022074">
        <w:rPr>
          <w:rFonts w:ascii="Times New Roman" w:hAnsi="Times New Roman" w:cs="Times New Roman"/>
          <w:sz w:val="32"/>
          <w:szCs w:val="32"/>
        </w:rPr>
        <w:t xml:space="preserve"> к самостоятельной познавательной деятельности: целеполаганию, планированию, анализу, рефлексии и самооценке учебно-познавательной деятельности, </w:t>
      </w:r>
    </w:p>
    <w:p w:rsidR="00C0782B" w:rsidRPr="00022074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      </w:t>
      </w:r>
      <w:r w:rsidR="002779A0" w:rsidRPr="00022074">
        <w:rPr>
          <w:rFonts w:ascii="Times New Roman" w:hAnsi="Times New Roman" w:cs="Times New Roman"/>
          <w:i/>
          <w:iCs/>
          <w:sz w:val="32"/>
          <w:szCs w:val="32"/>
        </w:rPr>
        <w:t xml:space="preserve">ценностно-смысловая компетенция </w:t>
      </w:r>
      <w:r w:rsidR="002779A0" w:rsidRPr="00022074">
        <w:rPr>
          <w:rFonts w:ascii="Times New Roman" w:hAnsi="Times New Roman" w:cs="Times New Roman"/>
          <w:sz w:val="32"/>
          <w:szCs w:val="32"/>
        </w:rPr>
        <w:t xml:space="preserve">– уметь выбирать целевые и смысловые установки для своих действий и поступков, принимать решения; </w:t>
      </w:r>
    </w:p>
    <w:p w:rsidR="00C0782B" w:rsidRPr="00022074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      </w:t>
      </w:r>
      <w:r w:rsidR="002779A0" w:rsidRPr="00022074">
        <w:rPr>
          <w:rFonts w:ascii="Times New Roman" w:hAnsi="Times New Roman" w:cs="Times New Roman"/>
          <w:i/>
          <w:iCs/>
          <w:sz w:val="32"/>
          <w:szCs w:val="32"/>
        </w:rPr>
        <w:t xml:space="preserve">общекультурная компетенция </w:t>
      </w:r>
      <w:r w:rsidR="002779A0" w:rsidRPr="00022074">
        <w:rPr>
          <w:rFonts w:ascii="Times New Roman" w:hAnsi="Times New Roman" w:cs="Times New Roman"/>
          <w:sz w:val="32"/>
          <w:szCs w:val="32"/>
        </w:rPr>
        <w:t xml:space="preserve">– осведомлённость обучающегося в духовно-нравственных основах жизни человека и человечества,  эффективных способах организации свободного времени; </w:t>
      </w:r>
    </w:p>
    <w:p w:rsidR="00C0782B" w:rsidRPr="00022074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       </w:t>
      </w:r>
      <w:r w:rsidR="002779A0" w:rsidRPr="00022074">
        <w:rPr>
          <w:rFonts w:ascii="Times New Roman" w:hAnsi="Times New Roman" w:cs="Times New Roman"/>
          <w:i/>
          <w:iCs/>
          <w:sz w:val="32"/>
          <w:szCs w:val="32"/>
        </w:rPr>
        <w:t xml:space="preserve">информационная компетенция – </w:t>
      </w:r>
      <w:r w:rsidR="002779A0" w:rsidRPr="00022074">
        <w:rPr>
          <w:rFonts w:ascii="Times New Roman" w:hAnsi="Times New Roman" w:cs="Times New Roman"/>
          <w:sz w:val="32"/>
          <w:szCs w:val="32"/>
        </w:rPr>
        <w:t xml:space="preserve">готовность </w:t>
      </w:r>
      <w:proofErr w:type="gramStart"/>
      <w:r w:rsidR="002779A0" w:rsidRPr="00022074">
        <w:rPr>
          <w:rFonts w:ascii="Times New Roman" w:hAnsi="Times New Roman" w:cs="Times New Roman"/>
          <w:sz w:val="32"/>
          <w:szCs w:val="32"/>
        </w:rPr>
        <w:t>обучающегося</w:t>
      </w:r>
      <w:proofErr w:type="gramEnd"/>
      <w:r w:rsidR="002779A0" w:rsidRPr="00022074">
        <w:rPr>
          <w:rFonts w:ascii="Times New Roman" w:hAnsi="Times New Roman" w:cs="Times New Roman"/>
          <w:sz w:val="32"/>
          <w:szCs w:val="32"/>
        </w:rPr>
        <w:t xml:space="preserve"> самостоятельно работать с информацией различных источников, искать, анализировать и отбирать необходимую информацию, организовывать, преобразовывать, сохранять и передавать её; </w:t>
      </w:r>
    </w:p>
    <w:p w:rsidR="00C0782B" w:rsidRPr="00022074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      </w:t>
      </w:r>
      <w:r w:rsidR="002779A0" w:rsidRPr="00022074">
        <w:rPr>
          <w:rFonts w:ascii="Times New Roman" w:hAnsi="Times New Roman" w:cs="Times New Roman"/>
          <w:i/>
          <w:iCs/>
          <w:sz w:val="32"/>
          <w:szCs w:val="32"/>
        </w:rPr>
        <w:t xml:space="preserve">коммуникативная компетенция </w:t>
      </w:r>
      <w:r w:rsidR="002779A0" w:rsidRPr="00022074">
        <w:rPr>
          <w:rFonts w:ascii="Times New Roman" w:hAnsi="Times New Roman" w:cs="Times New Roman"/>
          <w:sz w:val="32"/>
          <w:szCs w:val="32"/>
        </w:rPr>
        <w:t>– включает знание необходимых языков, способов взаимодействия с окружающими и удалёнными людьми и событиями, предусматривает навыки работы в группе и в коллективе</w:t>
      </w:r>
      <w:r w:rsidR="002779A0" w:rsidRPr="00022074">
        <w:rPr>
          <w:rFonts w:ascii="Times New Roman" w:hAnsi="Times New Roman" w:cs="Times New Roman"/>
          <w:i/>
          <w:iCs/>
          <w:sz w:val="32"/>
          <w:szCs w:val="32"/>
        </w:rPr>
        <w:t xml:space="preserve">, </w:t>
      </w:r>
      <w:r w:rsidR="002779A0" w:rsidRPr="00022074">
        <w:rPr>
          <w:rFonts w:ascii="Times New Roman" w:hAnsi="Times New Roman" w:cs="Times New Roman"/>
          <w:sz w:val="32"/>
          <w:szCs w:val="32"/>
        </w:rPr>
        <w:t>умение</w:t>
      </w:r>
      <w:r w:rsidR="002779A0" w:rsidRPr="00022074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="002779A0" w:rsidRPr="00022074">
        <w:rPr>
          <w:rFonts w:ascii="Times New Roman" w:hAnsi="Times New Roman" w:cs="Times New Roman"/>
          <w:sz w:val="32"/>
          <w:szCs w:val="32"/>
        </w:rPr>
        <w:t xml:space="preserve">представить себя, задать вопрос, вести дискуссию и т. д.; </w:t>
      </w:r>
    </w:p>
    <w:p w:rsidR="00C0782B" w:rsidRPr="00022074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     </w:t>
      </w:r>
      <w:proofErr w:type="gramStart"/>
      <w:r w:rsidR="002779A0" w:rsidRPr="00022074">
        <w:rPr>
          <w:rFonts w:ascii="Times New Roman" w:hAnsi="Times New Roman" w:cs="Times New Roman"/>
          <w:i/>
          <w:iCs/>
          <w:sz w:val="32"/>
          <w:szCs w:val="32"/>
        </w:rPr>
        <w:t xml:space="preserve">социально-трудовая компетенция </w:t>
      </w:r>
      <w:r w:rsidR="002779A0" w:rsidRPr="00022074">
        <w:rPr>
          <w:rFonts w:ascii="Times New Roman" w:hAnsi="Times New Roman" w:cs="Times New Roman"/>
          <w:sz w:val="32"/>
          <w:szCs w:val="32"/>
        </w:rPr>
        <w:t xml:space="preserve">– владение знаниями и опытом в гражданско-общественной деятельности (выполнение роли гражданина, наблюдателя, избирателя, представителя), в социально-трудовой сфере (права потребителя, покупателя, клиента, производителя), в области семейных отношений и обязанностей, в вопросах экономики и права, в профессиональном самоопределении; </w:t>
      </w:r>
      <w:proofErr w:type="gramEnd"/>
    </w:p>
    <w:p w:rsidR="00F23B2B" w:rsidRPr="00F23B2B" w:rsidRDefault="00022074" w:rsidP="000220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    </w:t>
      </w:r>
      <w:r w:rsidRPr="00022074">
        <w:rPr>
          <w:rFonts w:ascii="Times New Roman" w:hAnsi="Times New Roman" w:cs="Times New Roman"/>
          <w:i/>
          <w:iCs/>
          <w:sz w:val="32"/>
          <w:szCs w:val="32"/>
        </w:rPr>
        <w:t xml:space="preserve">личностная (самосовершенствование) компетенция </w:t>
      </w:r>
      <w:r w:rsidRPr="00022074">
        <w:rPr>
          <w:rFonts w:ascii="Times New Roman" w:hAnsi="Times New Roman" w:cs="Times New Roman"/>
          <w:sz w:val="32"/>
          <w:szCs w:val="32"/>
        </w:rPr>
        <w:t xml:space="preserve">– готовность осуществлять физическое, духовное и интеллектуальное саморазвитие, эмоциональную </w:t>
      </w:r>
      <w:proofErr w:type="spellStart"/>
      <w:r w:rsidRPr="00022074">
        <w:rPr>
          <w:rFonts w:ascii="Times New Roman" w:hAnsi="Times New Roman" w:cs="Times New Roman"/>
          <w:sz w:val="32"/>
          <w:szCs w:val="32"/>
        </w:rPr>
        <w:t>саморегуляцию</w:t>
      </w:r>
      <w:proofErr w:type="spellEnd"/>
      <w:r w:rsidRPr="00022074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022074">
        <w:rPr>
          <w:rFonts w:ascii="Times New Roman" w:hAnsi="Times New Roman" w:cs="Times New Roman"/>
          <w:sz w:val="32"/>
          <w:szCs w:val="32"/>
        </w:rPr>
        <w:t>самоподдержку</w:t>
      </w:r>
      <w:proofErr w:type="spellEnd"/>
      <w:r w:rsidRPr="00022074"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:rsidR="00E648D6" w:rsidRDefault="00E648D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AD3766" w:rsidRPr="00AD3766" w:rsidRDefault="00AD3766" w:rsidP="002779A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В Федеральном государственном стандарте общего образования среди прочих направлений модернизации общего образования выделяется задача «формирования ключевых компетенций – готовности учащихся использовать усвоенные знания, умения и способы деятельности в реальной жизни для решения практических задач». Приоритетным становится личностный результат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обучающегося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>, Системно-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деятельностный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 подход.</w:t>
      </w:r>
    </w:p>
    <w:p w:rsid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AD3766">
        <w:rPr>
          <w:rFonts w:ascii="Times New Roman" w:hAnsi="Times New Roman" w:cs="Times New Roman"/>
          <w:sz w:val="32"/>
          <w:szCs w:val="32"/>
        </w:rPr>
        <w:t>Составляющими функциональной грамотности также являются универсальные учебные действия, основанные на прочных знаниях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AD3766" w:rsidRDefault="00AD3766" w:rsidP="002779A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Любая деятельность рассматривается как процесс разрешения проблем того или иного уровня сложности. Следовательно, каждому виду деятельности соответствует своя грамотность. При такой трактовке функциональная грамотность превращается не только в синоним ключевых компетенций, но и в разные виды функциональной грамотности: </w:t>
      </w:r>
      <w:r w:rsidRPr="00AD3766">
        <w:rPr>
          <w:rFonts w:ascii="Times New Roman" w:hAnsi="Times New Roman" w:cs="Times New Roman"/>
          <w:sz w:val="32"/>
          <w:szCs w:val="32"/>
        </w:rPr>
        <w:lastRenderedPageBreak/>
        <w:t xml:space="preserve">читательская,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естественно-научная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, компьютерная, информационная, правовая, коммуникативная, языковая, бытовая и т.д. Но на вершине всей системы располагается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>читательская грамотность</w:t>
      </w:r>
      <w:r w:rsidRPr="00AD3766">
        <w:rPr>
          <w:rFonts w:ascii="Times New Roman" w:hAnsi="Times New Roman" w:cs="Times New Roman"/>
          <w:sz w:val="32"/>
          <w:szCs w:val="32"/>
        </w:rPr>
        <w:t>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AD3766" w:rsidRPr="00AD3766" w:rsidRDefault="00AD3766" w:rsidP="002779A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AD3766">
        <w:rPr>
          <w:rFonts w:ascii="Times New Roman" w:hAnsi="Times New Roman" w:cs="Times New Roman"/>
          <w:b/>
          <w:bCs/>
          <w:sz w:val="32"/>
          <w:szCs w:val="32"/>
        </w:rPr>
        <w:t>Чтение многофункционально</w:t>
      </w:r>
      <w:r w:rsidRPr="00AD3766">
        <w:rPr>
          <w:rFonts w:ascii="Times New Roman" w:hAnsi="Times New Roman" w:cs="Times New Roman"/>
          <w:sz w:val="32"/>
          <w:szCs w:val="32"/>
        </w:rPr>
        <w:t xml:space="preserve">. Оно является и инструментом для решения задачи, лежащей за пределами ситуации чтения, и приятным досугом, и средством переживания сильных эмоций.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Чтение — сложная многогранная деятельность мозга, в которую включены процессы восприятия, памяти, мышления, внимания, воображения, воли.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</w:t>
      </w:r>
      <w:r w:rsidRPr="00AD3766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Каждый, читая текст, актуализирует сюжет в своем сознании, становится соавтором. 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>Процесс чтения состоит из трёх фаз</w:t>
      </w:r>
      <w:r w:rsidRPr="00AD3766">
        <w:rPr>
          <w:rFonts w:ascii="Times New Roman" w:hAnsi="Times New Roman" w:cs="Times New Roman"/>
          <w:sz w:val="32"/>
          <w:szCs w:val="32"/>
        </w:rPr>
        <w:t xml:space="preserve">. Первая — это восприятие текста, раскрытие его содержания и смысла. Из отдельных слов, фраз, предложений складывается общее содержание. В этом случае чтение включает: просмотр, установление значений слов, нахождение соответствий, узнавание фактов, анализ сюжета и фабулы, воспроизведение и пересказ. 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Вторая — это извлечение смысла, объяснение найденных фактов с помощью привлечения имеющихся знаний, интерпретация текста. 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Третья — это создание собственного нового смысла, то есть “присвоение” добытых новых знаний как собственных в результате размышления. 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Те, кто останавливается на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>первой фазе чтения, читают репродуктивно</w:t>
      </w:r>
      <w:r w:rsidRPr="00AD3766">
        <w:rPr>
          <w:rFonts w:ascii="Times New Roman" w:hAnsi="Times New Roman" w:cs="Times New Roman"/>
          <w:sz w:val="32"/>
          <w:szCs w:val="32"/>
        </w:rPr>
        <w:t xml:space="preserve">, механически воспроизводят содержание, пересказывают факты и фабулу. Когда-то этого было достаточно для получения образования (вспомним классическую “зубрёжку”). </w:t>
      </w:r>
      <w:r w:rsidRPr="00AD3766">
        <w:rPr>
          <w:rFonts w:ascii="Times New Roman" w:hAnsi="Times New Roman" w:cs="Times New Roman"/>
          <w:b/>
          <w:bCs/>
          <w:i/>
          <w:iCs/>
          <w:sz w:val="32"/>
          <w:szCs w:val="32"/>
        </w:rPr>
        <w:t>Сегодня на первый план выдвигается творческое чтение, которое требует осмысления полученной в результате чтения информации, её интерпретации, оценки и создания собственных смыслов.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Предположим, вам поручено подготовить доклад «История развития предпринимательства в России». Вы находите в библиотеке энциклопедии последних лет издания, электронную энциклопедию Кирилла и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Мефодия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 на компактных дисках, несколько учебных и научно-познавательных книг, статьи из научно-популярных журналов за последние десять лет, с помощью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Google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 находите необходимые материалы в Электронном компьютерном музее (www.computer-museum.ru). Затем приступаете к чтению. Сначала вы используете приёмы ориентировочного чтения: просматриваете выбранные издания и файлы. Далее идёт работа с уже отобранными источниками — поиск конкретных фактов, имен; здесь используются приёмы поискового чтения. Действуя таким образом, вы подготовили для более углублённой работы книгу, несколько статей, скопировали два файла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о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известных предпринимателях. Теперь должны быть использованы приёмы аналитического чтения (выделение ключевых слов, составление плана, </w:t>
      </w:r>
      <w:r w:rsidRPr="00AD3766">
        <w:rPr>
          <w:rFonts w:ascii="Times New Roman" w:hAnsi="Times New Roman" w:cs="Times New Roman"/>
          <w:sz w:val="32"/>
          <w:szCs w:val="32"/>
        </w:rPr>
        <w:lastRenderedPageBreak/>
        <w:t>конспекта, тезисов, схем, таблиц, списка использованной литературы; подбор цитат).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AD3766">
        <w:rPr>
          <w:rFonts w:ascii="Times New Roman" w:hAnsi="Times New Roman" w:cs="Times New Roman"/>
          <w:b/>
          <w:bCs/>
          <w:sz w:val="32"/>
          <w:szCs w:val="32"/>
        </w:rPr>
        <w:t>Виды чтения: Чтение может быть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AD3766">
        <w:rPr>
          <w:rFonts w:ascii="Times New Roman" w:hAnsi="Times New Roman" w:cs="Times New Roman"/>
          <w:sz w:val="32"/>
          <w:szCs w:val="32"/>
        </w:rPr>
        <w:t xml:space="preserve">—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рациональным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и эмоциональным (по участию психических процессов — мышления, памяти, воображения, воли, чувств);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AD3766">
        <w:rPr>
          <w:rFonts w:ascii="Times New Roman" w:hAnsi="Times New Roman" w:cs="Times New Roman"/>
          <w:sz w:val="32"/>
          <w:szCs w:val="32"/>
        </w:rPr>
        <w:t xml:space="preserve">—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 xml:space="preserve">функциональным </w:t>
      </w:r>
      <w:r w:rsidRPr="00AD3766">
        <w:rPr>
          <w:rFonts w:ascii="Times New Roman" w:hAnsi="Times New Roman" w:cs="Times New Roman"/>
          <w:sz w:val="32"/>
          <w:szCs w:val="32"/>
        </w:rPr>
        <w:t xml:space="preserve">и эстетическим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>(по целям);</w:t>
      </w:r>
      <w:proofErr w:type="gramEnd"/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AD3766">
        <w:rPr>
          <w:rFonts w:ascii="Times New Roman" w:hAnsi="Times New Roman" w:cs="Times New Roman"/>
          <w:sz w:val="32"/>
          <w:szCs w:val="32"/>
        </w:rPr>
        <w:t xml:space="preserve">—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репродуктивным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и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>творческим (по степени осмысления информации);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AD3766">
        <w:rPr>
          <w:rFonts w:ascii="Times New Roman" w:hAnsi="Times New Roman" w:cs="Times New Roman"/>
          <w:sz w:val="32"/>
          <w:szCs w:val="32"/>
        </w:rPr>
        <w:t>— деловым и досуговым (по мотивам);</w:t>
      </w:r>
      <w:proofErr w:type="gramEnd"/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AD3766">
        <w:rPr>
          <w:rFonts w:ascii="Times New Roman" w:hAnsi="Times New Roman" w:cs="Times New Roman"/>
          <w:sz w:val="32"/>
          <w:szCs w:val="32"/>
        </w:rPr>
        <w:t xml:space="preserve">—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быстрым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и медленным (по скорости).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Сегодня, существенные различия между печатным и электронным текстами определили главные требования к формированию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>ЧИТАТЕЛЬСКОЙ ГРАМОТНОСТИ.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>Суть данных отличий: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 Во-первых, усиливается взаимодействие между автором (создателем) электронного текста и читателем. Читатель сам активно участвует в создании текста в чатах, блогах, на форумах в Интернете. Задав необходимые параметры, он может получить текст персонально для себя, в соответствии с собственными интересами.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Во-вторых, продвижение по электронному тексту может регулироваться программой. Чтение может быть приостановлено; в случае неверных ответов на вопросы, проверяющие понимание, может быть предложено повторение выполнения задания. Читатель сам устанавливает уровень сложности заданий: по этому принципу построены многие обучающие программы. Можно выбирать удобный тип и размер шрифта. Программы для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слабовидящих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подключают звуковое сопровождение текста.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В-третьих, структура электронного текста представлена в виде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 xml:space="preserve">гипертекста. </w:t>
      </w:r>
      <w:r w:rsidRPr="00AD3766">
        <w:rPr>
          <w:rFonts w:ascii="Times New Roman" w:hAnsi="Times New Roman" w:cs="Times New Roman"/>
          <w:sz w:val="32"/>
          <w:szCs w:val="32"/>
        </w:rPr>
        <w:t xml:space="preserve">Так называют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>нелинейный текст</w:t>
      </w:r>
      <w:r w:rsidRPr="00AD3766">
        <w:rPr>
          <w:rFonts w:ascii="Times New Roman" w:hAnsi="Times New Roman" w:cs="Times New Roman"/>
          <w:sz w:val="32"/>
          <w:szCs w:val="32"/>
        </w:rPr>
        <w:t>, содержащий переходы от одной части к другой, позволяющие выбирать последовательность чтения. При такой форме организации текстового материала его единицы представлены как система указанных возможных переходов, связей между ними. Следуя этим связям, можно читать материал в любом порядке, образуя линейные тексты. “Нелинейный текст”, который содержит множество отступлений, разветвлённых связей, комментариев, возник давно. Библия — Книга Книг — сделана как гипертекст с множеством взаимных отсылок к различным главам и строкам. Свойственные гипертексту ссылки, отсутствие линейного повествования используется современной постмодернистской литературой для создания эффекта игры.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Читатель создаёт свой текст, конструируя его (по гиперссылкам и выделенным ключевым словам) в соответствии с собственным замыслом. Направление чтения задаётся самостоятельно. Нелинейная структура позволяет вести быстрый поиск по гиперссылкам —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метапоиск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. Поэтому </w:t>
      </w:r>
      <w:r w:rsidRPr="00AD3766">
        <w:rPr>
          <w:rFonts w:ascii="Times New Roman" w:hAnsi="Times New Roman" w:cs="Times New Roman"/>
          <w:sz w:val="32"/>
          <w:szCs w:val="32"/>
        </w:rPr>
        <w:lastRenderedPageBreak/>
        <w:t>работа с электронными справочными изданиями имеет много преимуществ по сравнению с печатными вариантами — компактный объём, скорость, возможность параллельного использования нескольких изданий для сравнения. Мультимедийные энциклопедии предоставляют дополнительные возможности — звук, анимацию.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AD3766">
        <w:rPr>
          <w:rFonts w:ascii="Times New Roman" w:hAnsi="Times New Roman" w:cs="Times New Roman"/>
          <w:sz w:val="32"/>
          <w:szCs w:val="32"/>
        </w:rPr>
        <w:t>В-четвёртых, электронные тексты часто включают новые символы. Это не только иллюстрации, которые есть и в печатном тексте, но и компьютерная графика, видеоклипы, руководство по работе с текстом.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AD3766">
        <w:rPr>
          <w:rFonts w:ascii="Times New Roman" w:hAnsi="Times New Roman" w:cs="Times New Roman"/>
          <w:sz w:val="32"/>
          <w:szCs w:val="32"/>
        </w:rPr>
        <w:t>К плюсам электронного текста стоит отнести и следующее: конспектирование электронного текста идёт легче за счёт многооконного режима, быстрого копирования необходимых фрагментов текста и их видоизменений. Ведётся автоматизированный поиск и выбор ключевых слов. Имеет значение программный контроль орфографии и стиля письма с одновременным обучающим эффектом.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AD3766">
        <w:rPr>
          <w:rFonts w:ascii="Times New Roman" w:hAnsi="Times New Roman" w:cs="Times New Roman"/>
          <w:sz w:val="32"/>
          <w:szCs w:val="32"/>
        </w:rPr>
        <w:t>Однако по результатам исследований, проведённых в России и США, общая продуктивность восприятия экранного текста на 20–30% ниже. Воображение при восприятии электронного текста пассивно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 xml:space="preserve">, поэтому возможности эмоционального, эстетического и аналитического чтения при работе с электронными текстами ограничены.  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2779A0"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(Источник: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Ивашина М.В.,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Гейн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 А.Г.,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Брюхова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 О.В., Евдокимова Л.Ю., Немчинова Л.А., Щербинина Г.С. Человек и информация. Информационно-библиографическое обеспечение учебной деятельности: Учебное пособие для основной и средней школы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 xml:space="preserve"> / П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од ред. А.Г.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Гейна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, Н.С.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Сулимовой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. Екатеринбург: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Центр «Учебная книга», 2007)</w:t>
      </w:r>
      <w:proofErr w:type="gramEnd"/>
    </w:p>
    <w:p w:rsid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2779A0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D3766">
        <w:rPr>
          <w:rFonts w:ascii="Times New Roman" w:hAnsi="Times New Roman" w:cs="Times New Roman"/>
          <w:sz w:val="32"/>
          <w:szCs w:val="32"/>
        </w:rPr>
        <w:t xml:space="preserve">А значит, </w:t>
      </w:r>
      <w:r w:rsidRPr="00AD3766">
        <w:rPr>
          <w:rFonts w:ascii="Times New Roman" w:hAnsi="Times New Roman" w:cs="Times New Roman"/>
          <w:b/>
          <w:bCs/>
          <w:sz w:val="32"/>
          <w:szCs w:val="32"/>
        </w:rPr>
        <w:t xml:space="preserve">Читательская грамотность </w:t>
      </w:r>
      <w:r w:rsidRPr="00AD3766">
        <w:rPr>
          <w:rFonts w:ascii="Times New Roman" w:hAnsi="Times New Roman" w:cs="Times New Roman"/>
          <w:sz w:val="32"/>
          <w:szCs w:val="32"/>
        </w:rPr>
        <w:t xml:space="preserve">(по определению PISA), прежде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всего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направлена на развитие способности человека понимать и использовать письменные тексты, размышлять о них и заниматься чтением для достижения своих целей, расширения своих знаний и возможностей, для участия в социальной жизни. Такие виды чтения как, Функциональное (по цели получения информации), Творческое (по степени осмысления) сегодня наиболее востребованы в формировании читательских компетенций.</w:t>
      </w:r>
    </w:p>
    <w:p w:rsidR="00AD3766" w:rsidRPr="00AD3766" w:rsidRDefault="00AD3766" w:rsidP="002779A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AD3766">
        <w:rPr>
          <w:rFonts w:ascii="Times New Roman" w:hAnsi="Times New Roman" w:cs="Times New Roman"/>
          <w:sz w:val="32"/>
          <w:szCs w:val="32"/>
        </w:rPr>
        <w:t xml:space="preserve">В международных сравнительных исследованиях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Pirls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Timss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AD3766">
        <w:rPr>
          <w:rFonts w:ascii="Times New Roman" w:hAnsi="Times New Roman" w:cs="Times New Roman"/>
          <w:sz w:val="32"/>
          <w:szCs w:val="32"/>
        </w:rPr>
        <w:t>Pisa</w:t>
      </w:r>
      <w:proofErr w:type="spellEnd"/>
      <w:r w:rsidRPr="00AD3766">
        <w:rPr>
          <w:rFonts w:ascii="Times New Roman" w:hAnsi="Times New Roman" w:cs="Times New Roman"/>
          <w:sz w:val="32"/>
          <w:szCs w:val="32"/>
        </w:rPr>
        <w:t xml:space="preserve"> функциональная грамотность проверяется в следующих предметных областях: чтение, математика,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естественно-научные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предметы.</w:t>
      </w:r>
    </w:p>
    <w:p w:rsidR="00AD3766" w:rsidRPr="00AD3766" w:rsidRDefault="00547935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 w:rsidR="00AD3766" w:rsidRPr="00AD3766">
        <w:rPr>
          <w:rFonts w:ascii="Times New Roman" w:hAnsi="Times New Roman" w:cs="Times New Roman"/>
          <w:b/>
          <w:bCs/>
          <w:sz w:val="32"/>
          <w:szCs w:val="32"/>
        </w:rPr>
        <w:t xml:space="preserve">PIRLS </w:t>
      </w:r>
      <w:r w:rsidR="00AD3766" w:rsidRPr="00AD3766">
        <w:rPr>
          <w:rFonts w:ascii="Times New Roman" w:hAnsi="Times New Roman" w:cs="Times New Roman"/>
          <w:sz w:val="32"/>
          <w:szCs w:val="32"/>
        </w:rPr>
        <w:t>– международное исследование качества чтения и понимания текста.</w:t>
      </w:r>
    </w:p>
    <w:p w:rsidR="00AD3766" w:rsidRPr="00AD3766" w:rsidRDefault="00547935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AD3766" w:rsidRPr="00AD3766">
        <w:rPr>
          <w:rFonts w:ascii="Times New Roman" w:hAnsi="Times New Roman" w:cs="Times New Roman"/>
          <w:sz w:val="32"/>
          <w:szCs w:val="32"/>
        </w:rPr>
        <w:t>Целью исследования является сопоставление уровня понимания текста четвероклассниками из различных стран мира, а также выявление различий в методике обучения читательской грамотности национальных систем образования.</w:t>
      </w:r>
    </w:p>
    <w:p w:rsidR="00AD3766" w:rsidRPr="00AD3766" w:rsidRDefault="00547935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</w:t>
      </w:r>
      <w:r w:rsidR="00AD3766" w:rsidRPr="00AD3766">
        <w:rPr>
          <w:rFonts w:ascii="Times New Roman" w:hAnsi="Times New Roman" w:cs="Times New Roman"/>
          <w:sz w:val="32"/>
          <w:szCs w:val="32"/>
        </w:rPr>
        <w:t>В исследовании PIRLS оцениваются два вида чтения, которые чаще других используются учащимися во время учебных занятий и вне школы:</w:t>
      </w:r>
    </w:p>
    <w:p w:rsidR="00AD3766" w:rsidRPr="00AD3766" w:rsidRDefault="00547935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AD3766" w:rsidRPr="00AD3766">
        <w:rPr>
          <w:rFonts w:ascii="Times New Roman" w:hAnsi="Times New Roman" w:cs="Times New Roman"/>
          <w:sz w:val="32"/>
          <w:szCs w:val="32"/>
        </w:rPr>
        <w:t>•</w:t>
      </w:r>
      <w:r w:rsidR="00AD3766" w:rsidRPr="00AD3766">
        <w:rPr>
          <w:rFonts w:ascii="Times New Roman" w:hAnsi="Times New Roman" w:cs="Times New Roman"/>
          <w:sz w:val="32"/>
          <w:szCs w:val="32"/>
        </w:rPr>
        <w:tab/>
        <w:t>чтение с целью приобретения читательского литературного опыта;</w:t>
      </w:r>
    </w:p>
    <w:p w:rsidR="00AD3766" w:rsidRPr="00AD3766" w:rsidRDefault="00547935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AD3766" w:rsidRPr="00AD3766">
        <w:rPr>
          <w:rFonts w:ascii="Times New Roman" w:hAnsi="Times New Roman" w:cs="Times New Roman"/>
          <w:sz w:val="32"/>
          <w:szCs w:val="32"/>
        </w:rPr>
        <w:t>•</w:t>
      </w:r>
      <w:r w:rsidR="00AD3766" w:rsidRPr="00AD3766">
        <w:rPr>
          <w:rFonts w:ascii="Times New Roman" w:hAnsi="Times New Roman" w:cs="Times New Roman"/>
          <w:sz w:val="32"/>
          <w:szCs w:val="32"/>
        </w:rPr>
        <w:tab/>
        <w:t>чтение с целью освоения и использования информации.</w:t>
      </w:r>
    </w:p>
    <w:p w:rsidR="00AD3766" w:rsidRPr="00AD3766" w:rsidRDefault="00547935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</w:t>
      </w:r>
      <w:r w:rsidR="00AD3766" w:rsidRPr="00AD3766">
        <w:rPr>
          <w:rFonts w:ascii="Times New Roman" w:hAnsi="Times New Roman" w:cs="Times New Roman"/>
          <w:b/>
          <w:bCs/>
          <w:sz w:val="32"/>
          <w:szCs w:val="32"/>
        </w:rPr>
        <w:t>TIMSS</w:t>
      </w:r>
      <w:r w:rsidR="00AD3766" w:rsidRPr="00AD3766">
        <w:rPr>
          <w:rFonts w:ascii="Times New Roman" w:hAnsi="Times New Roman" w:cs="Times New Roman"/>
          <w:sz w:val="32"/>
          <w:szCs w:val="32"/>
        </w:rPr>
        <w:t xml:space="preserve"> – международное исследование по оценке качества математического и естественнонаучного образования.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AD3766">
        <w:rPr>
          <w:rFonts w:ascii="Times New Roman" w:hAnsi="Times New Roman" w:cs="Times New Roman"/>
          <w:sz w:val="32"/>
          <w:szCs w:val="32"/>
        </w:rPr>
        <w:t xml:space="preserve">Каждые четыре года (1995 г., 1999 г., 2003 г., 2007 г., 2008 г., 2011 г., 2015 г.) в рамках исследования TIMSS оценивается общеобразовательная подготовка учащихся 4 и 8 классов по математике и </w:t>
      </w:r>
      <w:proofErr w:type="gramStart"/>
      <w:r w:rsidRPr="00AD3766">
        <w:rPr>
          <w:rFonts w:ascii="Times New Roman" w:hAnsi="Times New Roman" w:cs="Times New Roman"/>
          <w:sz w:val="32"/>
          <w:szCs w:val="32"/>
        </w:rPr>
        <w:t>естественно-научным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предметам, а также подготовка учащихся 11 классов по углубленным курсам математики и физики.</w:t>
      </w:r>
    </w:p>
    <w:p w:rsidR="00AD3766" w:rsidRP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proofErr w:type="gramStart"/>
      <w:r w:rsidRPr="00AD3766">
        <w:rPr>
          <w:rFonts w:ascii="Times New Roman" w:hAnsi="Times New Roman" w:cs="Times New Roman"/>
          <w:b/>
          <w:bCs/>
          <w:sz w:val="32"/>
          <w:szCs w:val="32"/>
        </w:rPr>
        <w:t>PISA</w:t>
      </w:r>
      <w:r w:rsidRPr="00AD3766">
        <w:rPr>
          <w:rFonts w:ascii="Times New Roman" w:hAnsi="Times New Roman" w:cs="Times New Roman"/>
          <w:sz w:val="32"/>
          <w:szCs w:val="32"/>
        </w:rPr>
        <w:t xml:space="preserve"> –  Международная программа по оценке образовательных достижений учащихся PISA  является мониторинговым исследованием качества общего образования, которое отвечает на вопрос «Обладают ли учащиеся 15- 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отношений?».</w:t>
      </w:r>
      <w:proofErr w:type="gramEnd"/>
      <w:r w:rsidRPr="00AD3766">
        <w:rPr>
          <w:rFonts w:ascii="Times New Roman" w:hAnsi="Times New Roman" w:cs="Times New Roman"/>
          <w:sz w:val="32"/>
          <w:szCs w:val="32"/>
        </w:rPr>
        <w:t xml:space="preserve"> Данная программа осуществляется Организацией Экономического Сотрудничества и Развития (OECD). Исследование проводится трехлетними циклами, начиная с 2000 года. </w:t>
      </w:r>
    </w:p>
    <w:p w:rsidR="00AD3766" w:rsidRDefault="00AD3766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47935" w:rsidRDefault="002779A0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9.</w:t>
      </w:r>
    </w:p>
    <w:p w:rsidR="002779A0" w:rsidRPr="002779A0" w:rsidRDefault="002779A0" w:rsidP="002779A0">
      <w:pPr>
        <w:pStyle w:val="a3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10. </w:t>
      </w:r>
      <w:r w:rsidRPr="002779A0">
        <w:rPr>
          <w:sz w:val="32"/>
          <w:szCs w:val="32"/>
        </w:rPr>
        <w:t>МИНИСТЕРСТВО ОБРАЗОВАНИЯ И НАУКИ РФ, ФЕДЕРАЛЬНАЯ СЛУЖБА ПО НАДЗОРУ В СФЕРЕ ОБРАЗОВАНИЯ И НАУКИ, ФЕДЕРАЛЬНЫЙ ИНСТИТУТ ОЦЕНКИ КАЧЕСТВА ОБРАЗОВАНИЯ</w:t>
      </w:r>
      <w:proofErr w:type="gramStart"/>
      <w:r w:rsidRPr="002779A0">
        <w:rPr>
          <w:sz w:val="32"/>
          <w:szCs w:val="32"/>
        </w:rPr>
        <w:t xml:space="preserve"> ,</w:t>
      </w:r>
      <w:proofErr w:type="gramEnd"/>
      <w:r w:rsidRPr="002779A0">
        <w:rPr>
          <w:sz w:val="32"/>
          <w:szCs w:val="32"/>
        </w:rPr>
        <w:tab/>
        <w:t xml:space="preserve">ИНСТИТУТ СТРАТЕГИИ РАЗВИТИЯ ОБРАЗОВАНИЯ  РОССИЙСКОЙ АКАДЕМИИ ОБРАЗОВАНИЯ  опубликовали сравнительные результаты  исследования PISA в 2015 году. </w:t>
      </w:r>
    </w:p>
    <w:p w:rsidR="002779A0" w:rsidRPr="002779A0" w:rsidRDefault="002779A0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2779A0">
        <w:rPr>
          <w:rFonts w:ascii="Times New Roman" w:hAnsi="Times New Roman" w:cs="Times New Roman"/>
          <w:sz w:val="32"/>
          <w:szCs w:val="32"/>
        </w:rPr>
        <w:t xml:space="preserve">Полученные данные дают ответы на следующие вопросы: </w:t>
      </w:r>
    </w:p>
    <w:p w:rsidR="002779A0" w:rsidRPr="002779A0" w:rsidRDefault="002779A0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2779A0">
        <w:rPr>
          <w:rFonts w:ascii="Times New Roman" w:hAnsi="Times New Roman" w:cs="Times New Roman"/>
          <w:sz w:val="32"/>
          <w:szCs w:val="32"/>
        </w:rPr>
        <w:t xml:space="preserve">1. Изменилось ли состояние российского образования с позиций международных стандартов, основанных на </w:t>
      </w:r>
      <w:proofErr w:type="spellStart"/>
      <w:r w:rsidRPr="002779A0">
        <w:rPr>
          <w:rFonts w:ascii="Times New Roman" w:hAnsi="Times New Roman" w:cs="Times New Roman"/>
          <w:sz w:val="32"/>
          <w:szCs w:val="32"/>
        </w:rPr>
        <w:t>компетентностном</w:t>
      </w:r>
      <w:proofErr w:type="spellEnd"/>
      <w:r w:rsidRPr="002779A0">
        <w:rPr>
          <w:rFonts w:ascii="Times New Roman" w:hAnsi="Times New Roman" w:cs="Times New Roman"/>
          <w:sz w:val="32"/>
          <w:szCs w:val="32"/>
        </w:rPr>
        <w:t xml:space="preserve"> подходе? </w:t>
      </w:r>
    </w:p>
    <w:p w:rsidR="002779A0" w:rsidRPr="002779A0" w:rsidRDefault="002779A0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2779A0">
        <w:rPr>
          <w:rFonts w:ascii="Times New Roman" w:hAnsi="Times New Roman" w:cs="Times New Roman"/>
          <w:sz w:val="32"/>
          <w:szCs w:val="32"/>
        </w:rPr>
        <w:t xml:space="preserve">2. В каком направлении следует совершенствовать российское образование для повышения конкурентоспособности выпускников российских школ? </w:t>
      </w:r>
    </w:p>
    <w:p w:rsidR="002779A0" w:rsidRPr="002779A0" w:rsidRDefault="002779A0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2779A0">
        <w:rPr>
          <w:rFonts w:ascii="Times New Roman" w:hAnsi="Times New Roman" w:cs="Times New Roman"/>
          <w:sz w:val="32"/>
          <w:szCs w:val="32"/>
        </w:rPr>
        <w:t>Вот результаты стран по читательской грамотности.</w:t>
      </w:r>
    </w:p>
    <w:p w:rsidR="002779A0" w:rsidRPr="002779A0" w:rsidRDefault="002779A0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2779A0">
        <w:rPr>
          <w:rFonts w:ascii="Times New Roman" w:hAnsi="Times New Roman" w:cs="Times New Roman"/>
          <w:sz w:val="32"/>
          <w:szCs w:val="32"/>
        </w:rPr>
        <w:t xml:space="preserve">Средний результат российских 15-летних учащихся по читательской грамотности в 2015 году составил 495 баллов, что статистически сравнимо со средним результатом для учащихся стран </w:t>
      </w:r>
      <w:r w:rsidRPr="002779A0">
        <w:rPr>
          <w:rFonts w:ascii="Times New Roman" w:hAnsi="Times New Roman" w:cs="Times New Roman"/>
          <w:b/>
          <w:bCs/>
          <w:sz w:val="32"/>
          <w:szCs w:val="32"/>
        </w:rPr>
        <w:t xml:space="preserve">Организации Экономического Сотрудничества и Развития </w:t>
      </w:r>
      <w:r w:rsidRPr="002779A0">
        <w:rPr>
          <w:rFonts w:ascii="Times New Roman" w:hAnsi="Times New Roman" w:cs="Times New Roman"/>
          <w:sz w:val="32"/>
          <w:szCs w:val="32"/>
        </w:rPr>
        <w:t>(ОЭСР) 493 балла. Самые высокие результаты продемонстрировали учащиеся Сингапура.</w:t>
      </w:r>
    </w:p>
    <w:p w:rsidR="002779A0" w:rsidRPr="002779A0" w:rsidRDefault="002779A0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2779A0">
        <w:rPr>
          <w:rFonts w:ascii="Times New Roman" w:hAnsi="Times New Roman" w:cs="Times New Roman"/>
          <w:sz w:val="32"/>
          <w:szCs w:val="32"/>
        </w:rPr>
        <w:t xml:space="preserve">Результаты российских учащихся статистически значимо не отличаются от результатов учащихся 15 стран (среди которых Швеция, Франция, Чешская </w:t>
      </w:r>
      <w:r w:rsidRPr="002779A0">
        <w:rPr>
          <w:rFonts w:ascii="Times New Roman" w:hAnsi="Times New Roman" w:cs="Times New Roman"/>
          <w:sz w:val="32"/>
          <w:szCs w:val="32"/>
        </w:rPr>
        <w:lastRenderedPageBreak/>
        <w:t>Республика, США), статистически ниже результатов 16 стран и выше результатов 38 стран.</w:t>
      </w:r>
    </w:p>
    <w:p w:rsidR="002779A0" w:rsidRPr="002779A0" w:rsidRDefault="002779A0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2779A0">
        <w:rPr>
          <w:rFonts w:ascii="Times New Roman" w:hAnsi="Times New Roman" w:cs="Times New Roman"/>
          <w:sz w:val="32"/>
          <w:szCs w:val="32"/>
        </w:rPr>
        <w:t xml:space="preserve">По сравнению с 2000 годом (годом формирования шкалы по читательской грамотности) наблюдается значительное повышение среднего балла российских учащихся по читательской грамотности – на 33 балла (с 462 до 495 баллов), а по сравнению с 2009 годом (годом корректировки шкалы по читательской грамотности) – </w:t>
      </w:r>
      <w:proofErr w:type="gramStart"/>
      <w:r w:rsidRPr="002779A0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2779A0">
        <w:rPr>
          <w:rFonts w:ascii="Times New Roman" w:hAnsi="Times New Roman" w:cs="Times New Roman"/>
          <w:sz w:val="32"/>
          <w:szCs w:val="32"/>
        </w:rPr>
        <w:t xml:space="preserve"> 36 баллов.</w:t>
      </w:r>
    </w:p>
    <w:p w:rsidR="002779A0" w:rsidRPr="002779A0" w:rsidRDefault="002779A0" w:rsidP="002779A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2779A0">
        <w:rPr>
          <w:rFonts w:ascii="Times New Roman" w:hAnsi="Times New Roman" w:cs="Times New Roman"/>
          <w:sz w:val="32"/>
          <w:szCs w:val="32"/>
        </w:rPr>
        <w:t>-Надо отметить, результаты приводятся по международной 1000-балльной шкале со средним значением 500 баллов. Единая шкала по читательской грамотности была введена в 2000 году, когда основная часть теста была направлена на оценку читательской грамотности.</w:t>
      </w:r>
    </w:p>
    <w:p w:rsidR="002779A0" w:rsidRDefault="002779A0" w:rsidP="00C8406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C84060" w:rsidRDefault="002779A0" w:rsidP="00C84060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11. </w:t>
      </w:r>
      <w:r w:rsidR="00C84060">
        <w:rPr>
          <w:rFonts w:ascii="Times New Roman" w:hAnsi="Times New Roman" w:cs="Times New Roman"/>
          <w:b/>
          <w:sz w:val="32"/>
          <w:szCs w:val="32"/>
        </w:rPr>
        <w:t>Уровни читательской грамотности.</w:t>
      </w:r>
    </w:p>
    <w:p w:rsidR="00C84060" w:rsidRPr="00C84060" w:rsidRDefault="00C84060" w:rsidP="00C84060">
      <w:pPr>
        <w:pStyle w:val="a3"/>
        <w:jc w:val="both"/>
        <w:rPr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Pr="00C84060">
        <w:rPr>
          <w:rFonts w:ascii="Times New Roman" w:hAnsi="Times New Roman" w:cs="Times New Roman"/>
          <w:sz w:val="32"/>
          <w:szCs w:val="32"/>
        </w:rPr>
        <w:t>В исследовании PISA установлено 6 уровней читательской грамотности, среди которых 2-й уровень является пороговым.</w:t>
      </w:r>
      <w:r w:rsidRPr="00C84060">
        <w:rPr>
          <w:sz w:val="32"/>
          <w:szCs w:val="32"/>
        </w:rPr>
        <w:t xml:space="preserve"> </w:t>
      </w:r>
    </w:p>
    <w:p w:rsidR="00C84060" w:rsidRPr="00C84060" w:rsidRDefault="00C84060" w:rsidP="00C8406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C84060">
        <w:rPr>
          <w:rFonts w:ascii="Times New Roman" w:hAnsi="Times New Roman" w:cs="Times New Roman"/>
          <w:sz w:val="32"/>
          <w:szCs w:val="32"/>
        </w:rPr>
        <w:t xml:space="preserve">Число 15-летних учащихся России, достижения которых выше порогового уровня, составляет 84% (в среднем в странах Организации Экономического Сотрудничества и Развития ОЭСР – 80%). Готовы к самостоятельному обучению с помощью текстов, т.е. достигли 4 уровня и выше, 26% российских учащихся (в среднем в странах Организации Экономического Сотрудничества и Развития ОЭСР – 29%). Не </w:t>
      </w:r>
      <w:proofErr w:type="gramStart"/>
      <w:r w:rsidRPr="00C84060">
        <w:rPr>
          <w:rFonts w:ascii="Times New Roman" w:hAnsi="Times New Roman" w:cs="Times New Roman"/>
          <w:sz w:val="32"/>
          <w:szCs w:val="32"/>
        </w:rPr>
        <w:t>готовы</w:t>
      </w:r>
      <w:proofErr w:type="gramEnd"/>
      <w:r w:rsidRPr="00C84060">
        <w:rPr>
          <w:rFonts w:ascii="Times New Roman" w:hAnsi="Times New Roman" w:cs="Times New Roman"/>
          <w:sz w:val="32"/>
          <w:szCs w:val="32"/>
        </w:rPr>
        <w:t xml:space="preserve"> ориентироваться с помощью текстов даже в знакомых житейских ситуациях 16% учащихся России. Эти учащиеся не достигли порогового уровня читательской грамотности (2-го уровня по международной шкале). В странах ОЭСР таких учащихся в среднем 20%. </w:t>
      </w:r>
    </w:p>
    <w:p w:rsidR="002779A0" w:rsidRDefault="00C84060" w:rsidP="00C8406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</w:t>
      </w:r>
      <w:r w:rsidRPr="00C84060">
        <w:rPr>
          <w:rFonts w:ascii="Times New Roman" w:hAnsi="Times New Roman" w:cs="Times New Roman"/>
          <w:b/>
          <w:bCs/>
          <w:sz w:val="32"/>
          <w:szCs w:val="32"/>
        </w:rPr>
        <w:t>Процент российских учащихся</w:t>
      </w:r>
      <w:r w:rsidRPr="00C84060">
        <w:rPr>
          <w:rFonts w:ascii="Times New Roman" w:hAnsi="Times New Roman" w:cs="Times New Roman"/>
          <w:sz w:val="32"/>
          <w:szCs w:val="32"/>
        </w:rPr>
        <w:t xml:space="preserve">, не готовых адекватно использовать более или менее сложные тексты для ориентации в повседневных ситуациях, </w:t>
      </w:r>
      <w:r w:rsidRPr="00C84060">
        <w:rPr>
          <w:rFonts w:ascii="Times New Roman" w:hAnsi="Times New Roman" w:cs="Times New Roman"/>
          <w:b/>
          <w:bCs/>
          <w:sz w:val="32"/>
          <w:szCs w:val="32"/>
        </w:rPr>
        <w:t xml:space="preserve">уменьшился </w:t>
      </w:r>
      <w:r w:rsidRPr="00C84060">
        <w:rPr>
          <w:rFonts w:ascii="Times New Roman" w:hAnsi="Times New Roman" w:cs="Times New Roman"/>
          <w:sz w:val="32"/>
          <w:szCs w:val="32"/>
        </w:rPr>
        <w:t xml:space="preserve">с 28% в 2000 году до 16% в 2015 году, а число учащихся, продемонстрировавших </w:t>
      </w:r>
      <w:r w:rsidRPr="00C84060">
        <w:rPr>
          <w:rFonts w:ascii="Times New Roman" w:hAnsi="Times New Roman" w:cs="Times New Roman"/>
          <w:b/>
          <w:bCs/>
          <w:sz w:val="32"/>
          <w:szCs w:val="32"/>
        </w:rPr>
        <w:t>самые высокие результаты</w:t>
      </w:r>
      <w:r w:rsidRPr="00C84060">
        <w:rPr>
          <w:rFonts w:ascii="Times New Roman" w:hAnsi="Times New Roman" w:cs="Times New Roman"/>
          <w:sz w:val="32"/>
          <w:szCs w:val="32"/>
        </w:rPr>
        <w:t xml:space="preserve">, соответствующие 5-6 уровням читательской грамотности, </w:t>
      </w:r>
      <w:r w:rsidRPr="00C84060">
        <w:rPr>
          <w:rFonts w:ascii="Times New Roman" w:hAnsi="Times New Roman" w:cs="Times New Roman"/>
          <w:b/>
          <w:bCs/>
          <w:sz w:val="32"/>
          <w:szCs w:val="32"/>
        </w:rPr>
        <w:t xml:space="preserve">повысилось </w:t>
      </w:r>
      <w:r w:rsidRPr="00C84060">
        <w:rPr>
          <w:rFonts w:ascii="Times New Roman" w:hAnsi="Times New Roman" w:cs="Times New Roman"/>
          <w:sz w:val="32"/>
          <w:szCs w:val="32"/>
        </w:rPr>
        <w:t xml:space="preserve">с 3% </w:t>
      </w:r>
      <w:proofErr w:type="gramStart"/>
      <w:r w:rsidRPr="00C84060">
        <w:rPr>
          <w:rFonts w:ascii="Times New Roman" w:hAnsi="Times New Roman" w:cs="Times New Roman"/>
          <w:sz w:val="32"/>
          <w:szCs w:val="32"/>
        </w:rPr>
        <w:t>до</w:t>
      </w:r>
      <w:proofErr w:type="gramEnd"/>
      <w:r w:rsidRPr="00C84060">
        <w:rPr>
          <w:rFonts w:ascii="Times New Roman" w:hAnsi="Times New Roman" w:cs="Times New Roman"/>
          <w:sz w:val="32"/>
          <w:szCs w:val="32"/>
        </w:rPr>
        <w:t xml:space="preserve"> 7%. </w:t>
      </w:r>
    </w:p>
    <w:p w:rsidR="00C84060" w:rsidRDefault="00C84060" w:rsidP="00C8406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C84060" w:rsidRDefault="00C84060" w:rsidP="00C8406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7F4F55">
        <w:rPr>
          <w:rFonts w:ascii="Times New Roman" w:hAnsi="Times New Roman" w:cs="Times New Roman"/>
          <w:sz w:val="32"/>
          <w:szCs w:val="32"/>
        </w:rPr>
        <w:t>Но вот</w:t>
      </w:r>
      <w:proofErr w:type="gramStart"/>
      <w:r w:rsidR="007F4F55">
        <w:rPr>
          <w:rFonts w:ascii="Times New Roman" w:hAnsi="Times New Roman" w:cs="Times New Roman"/>
          <w:sz w:val="32"/>
          <w:szCs w:val="32"/>
        </w:rPr>
        <w:t xml:space="preserve"> </w:t>
      </w:r>
      <w:r w:rsidRPr="00C84060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C84060">
        <w:rPr>
          <w:rFonts w:ascii="Times New Roman" w:hAnsi="Times New Roman" w:cs="Times New Roman"/>
          <w:sz w:val="32"/>
          <w:szCs w:val="32"/>
        </w:rPr>
        <w:t>о сравнению с исследованием 2015 года Росси</w:t>
      </w:r>
      <w:r>
        <w:rPr>
          <w:rFonts w:ascii="Times New Roman" w:hAnsi="Times New Roman" w:cs="Times New Roman"/>
          <w:sz w:val="32"/>
          <w:szCs w:val="32"/>
        </w:rPr>
        <w:t xml:space="preserve">я спустилась по математической </w:t>
      </w:r>
      <w:r w:rsidRPr="00C84060">
        <w:rPr>
          <w:rFonts w:ascii="Times New Roman" w:hAnsi="Times New Roman" w:cs="Times New Roman"/>
          <w:sz w:val="32"/>
          <w:szCs w:val="32"/>
        </w:rPr>
        <w:t>- с 23-й на 30-ю, по естест</w:t>
      </w:r>
      <w:r>
        <w:rPr>
          <w:rFonts w:ascii="Times New Roman" w:hAnsi="Times New Roman" w:cs="Times New Roman"/>
          <w:sz w:val="32"/>
          <w:szCs w:val="32"/>
        </w:rPr>
        <w:t xml:space="preserve">венно-научной грамотности-с 32-й позиции на 33-ю, </w:t>
      </w:r>
      <w:r w:rsidRPr="00C84060">
        <w:rPr>
          <w:rFonts w:ascii="Times New Roman" w:hAnsi="Times New Roman" w:cs="Times New Roman"/>
          <w:sz w:val="32"/>
          <w:szCs w:val="32"/>
        </w:rPr>
        <w:t>по читательской грамотности спустилась с 26-й строчки на 31-ю.</w:t>
      </w:r>
    </w:p>
    <w:p w:rsidR="00C84060" w:rsidRDefault="00C84060" w:rsidP="00C84060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C4EF1" w:rsidRDefault="00C84060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sz w:val="32"/>
          <w:szCs w:val="32"/>
        </w:rPr>
        <w:t xml:space="preserve">12. </w:t>
      </w:r>
      <w:r w:rsidR="00DC4EF1">
        <w:rPr>
          <w:rFonts w:ascii="Times New Roman" w:hAnsi="Times New Roman" w:cs="Times New Roman"/>
          <w:sz w:val="32"/>
          <w:szCs w:val="32"/>
        </w:rPr>
        <w:t xml:space="preserve">   </w:t>
      </w:r>
      <w:r w:rsidR="00DC4EF1" w:rsidRPr="00DC4EF1">
        <w:rPr>
          <w:rFonts w:ascii="Times New Roman" w:hAnsi="Times New Roman" w:cs="Times New Roman"/>
          <w:sz w:val="32"/>
          <w:szCs w:val="32"/>
        </w:rPr>
        <w:t xml:space="preserve">В </w:t>
      </w:r>
      <w:r w:rsidR="00DC4EF1">
        <w:rPr>
          <w:rFonts w:ascii="Times New Roman" w:hAnsi="Times New Roman" w:cs="Times New Roman"/>
          <w:sz w:val="32"/>
          <w:szCs w:val="32"/>
        </w:rPr>
        <w:t xml:space="preserve">каждом </w:t>
      </w:r>
      <w:r w:rsidR="00DC4EF1" w:rsidRPr="00DC4EF1">
        <w:rPr>
          <w:rFonts w:ascii="Times New Roman" w:hAnsi="Times New Roman" w:cs="Times New Roman"/>
          <w:sz w:val="32"/>
          <w:szCs w:val="32"/>
        </w:rPr>
        <w:t xml:space="preserve">грядущем новом учебном году нам предстоит </w:t>
      </w:r>
      <w:r w:rsidR="00DC4EF1">
        <w:rPr>
          <w:rFonts w:ascii="Times New Roman" w:hAnsi="Times New Roman" w:cs="Times New Roman"/>
          <w:sz w:val="32"/>
          <w:szCs w:val="32"/>
        </w:rPr>
        <w:t xml:space="preserve">формировать и </w:t>
      </w:r>
      <w:r w:rsidR="00DC4EF1" w:rsidRPr="00DC4EF1">
        <w:rPr>
          <w:rFonts w:ascii="Times New Roman" w:hAnsi="Times New Roman" w:cs="Times New Roman"/>
          <w:sz w:val="32"/>
          <w:szCs w:val="32"/>
        </w:rPr>
        <w:t xml:space="preserve">демонстрировать уровень умений по формированию читательской грамотности наших учеников. А значит стоит уделить внимание следующим критериям; поиск явной информации в тексте, работа с 2-3 источниками </w:t>
      </w:r>
      <w:r w:rsidR="00DC4EF1" w:rsidRPr="00DC4EF1">
        <w:rPr>
          <w:rFonts w:ascii="Times New Roman" w:hAnsi="Times New Roman" w:cs="Times New Roman"/>
          <w:sz w:val="32"/>
          <w:szCs w:val="32"/>
        </w:rPr>
        <w:lastRenderedPageBreak/>
        <w:t>информации, интерпретация текста, понимание смысла оценочных суждений.</w:t>
      </w:r>
    </w:p>
    <w:p w:rsidR="00811ADB" w:rsidRPr="008D2593" w:rsidRDefault="00811ADB" w:rsidP="00DC4EF1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8D2593">
        <w:rPr>
          <w:rFonts w:ascii="Times New Roman" w:hAnsi="Times New Roman" w:cs="Times New Roman"/>
          <w:b/>
          <w:sz w:val="32"/>
          <w:szCs w:val="32"/>
        </w:rPr>
        <w:t>Вот пример заданий на формирование читательской компетенции</w:t>
      </w:r>
      <w:r w:rsidR="008D2593" w:rsidRPr="008D2593">
        <w:rPr>
          <w:rFonts w:ascii="Times New Roman" w:hAnsi="Times New Roman" w:cs="Times New Roman"/>
          <w:b/>
          <w:sz w:val="32"/>
          <w:szCs w:val="32"/>
        </w:rPr>
        <w:t>!!!</w:t>
      </w:r>
    </w:p>
    <w:p w:rsidR="00DC4EF1" w:rsidRPr="00DC4EF1" w:rsidRDefault="00DC4EF1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b/>
          <w:bCs/>
          <w:sz w:val="32"/>
          <w:szCs w:val="32"/>
        </w:rPr>
        <w:t xml:space="preserve">Вопрос 5. </w:t>
      </w:r>
    </w:p>
    <w:p w:rsidR="00DC4EF1" w:rsidRPr="00DC4EF1" w:rsidRDefault="00DC4EF1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sz w:val="32"/>
          <w:szCs w:val="32"/>
        </w:rPr>
        <w:t xml:space="preserve">Как поступили бы </w:t>
      </w:r>
      <w:r w:rsidRPr="00DC4EF1">
        <w:rPr>
          <w:rFonts w:ascii="Times New Roman" w:hAnsi="Times New Roman" w:cs="Times New Roman"/>
          <w:b/>
          <w:bCs/>
          <w:sz w:val="32"/>
          <w:szCs w:val="32"/>
        </w:rPr>
        <w:t xml:space="preserve">вы, </w:t>
      </w:r>
      <w:r w:rsidRPr="00DC4EF1">
        <w:rPr>
          <w:rFonts w:ascii="Times New Roman" w:hAnsi="Times New Roman" w:cs="Times New Roman"/>
          <w:sz w:val="32"/>
          <w:szCs w:val="32"/>
        </w:rPr>
        <w:t>купив т</w:t>
      </w:r>
      <w:proofErr w:type="gramStart"/>
      <w:r w:rsidRPr="00DC4EF1">
        <w:rPr>
          <w:rFonts w:ascii="Times New Roman" w:hAnsi="Times New Roman" w:cs="Times New Roman"/>
          <w:sz w:val="32"/>
          <w:szCs w:val="32"/>
        </w:rPr>
        <w:t>а-</w:t>
      </w:r>
      <w:proofErr w:type="gramEnd"/>
      <w:r w:rsidRPr="00DC4EF1">
        <w:rPr>
          <w:rFonts w:ascii="Times New Roman" w:hAnsi="Times New Roman" w:cs="Times New Roman"/>
          <w:sz w:val="32"/>
          <w:szCs w:val="32"/>
        </w:rPr>
        <w:t xml:space="preserve"> кое печенье? </w:t>
      </w:r>
    </w:p>
    <w:p w:rsidR="00DC4EF1" w:rsidRPr="00DC4EF1" w:rsidRDefault="00DC4EF1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sz w:val="32"/>
          <w:szCs w:val="32"/>
        </w:rPr>
        <w:t xml:space="preserve">____________________________ </w:t>
      </w:r>
    </w:p>
    <w:p w:rsidR="00DC4EF1" w:rsidRPr="00DC4EF1" w:rsidRDefault="00DC4EF1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sz w:val="32"/>
          <w:szCs w:val="32"/>
        </w:rPr>
        <w:t xml:space="preserve">Почему бы вы так поступили? </w:t>
      </w:r>
    </w:p>
    <w:p w:rsidR="00DC4EF1" w:rsidRPr="00DC4EF1" w:rsidRDefault="00DC4EF1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sz w:val="32"/>
          <w:szCs w:val="32"/>
        </w:rPr>
        <w:t xml:space="preserve">Используйте информацию из объявления для обоснования своего ответа. </w:t>
      </w:r>
      <w:r w:rsidRPr="00DC4EF1">
        <w:rPr>
          <w:rFonts w:ascii="Times New Roman" w:hAnsi="Times New Roman" w:cs="Times New Roman"/>
          <w:sz w:val="32"/>
          <w:szCs w:val="32"/>
        </w:rPr>
        <w:tab/>
      </w:r>
    </w:p>
    <w:p w:rsidR="00DC4EF1" w:rsidRPr="00DC4EF1" w:rsidRDefault="00DC4EF1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Ситуация функционирования текста: </w:t>
      </w:r>
      <w:r w:rsidRPr="00DC4EF1">
        <w:rPr>
          <w:rFonts w:ascii="Times New Roman" w:hAnsi="Times New Roman" w:cs="Times New Roman"/>
          <w:sz w:val="32"/>
          <w:szCs w:val="32"/>
        </w:rPr>
        <w:t xml:space="preserve">Общественная </w:t>
      </w:r>
    </w:p>
    <w:p w:rsidR="00DC4EF1" w:rsidRPr="00DC4EF1" w:rsidRDefault="00DC4EF1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Формат текста: </w:t>
      </w:r>
      <w:proofErr w:type="spellStart"/>
      <w:r w:rsidRPr="00DC4EF1">
        <w:rPr>
          <w:rFonts w:ascii="Times New Roman" w:hAnsi="Times New Roman" w:cs="Times New Roman"/>
          <w:sz w:val="32"/>
          <w:szCs w:val="32"/>
        </w:rPr>
        <w:t>Несплошной</w:t>
      </w:r>
      <w:proofErr w:type="spellEnd"/>
      <w:r w:rsidRPr="00DC4EF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C4EF1" w:rsidRPr="00DC4EF1" w:rsidRDefault="00DC4EF1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Тип текста: </w:t>
      </w:r>
      <w:r w:rsidRPr="00DC4EF1">
        <w:rPr>
          <w:rFonts w:ascii="Times New Roman" w:hAnsi="Times New Roman" w:cs="Times New Roman"/>
          <w:sz w:val="32"/>
          <w:szCs w:val="32"/>
        </w:rPr>
        <w:t xml:space="preserve">Инструкция </w:t>
      </w:r>
    </w:p>
    <w:p w:rsidR="00DC4EF1" w:rsidRPr="00DC4EF1" w:rsidRDefault="00DC4EF1" w:rsidP="00DC4EF1">
      <w:pPr>
        <w:pStyle w:val="a3"/>
        <w:rPr>
          <w:rFonts w:ascii="Times New Roman" w:hAnsi="Times New Roman" w:cs="Times New Roman"/>
          <w:sz w:val="32"/>
          <w:szCs w:val="32"/>
        </w:rPr>
      </w:pPr>
      <w:r w:rsidRPr="00DC4EF1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Читательское действие: </w:t>
      </w:r>
      <w:r w:rsidRPr="00DC4EF1">
        <w:rPr>
          <w:rFonts w:ascii="Times New Roman" w:hAnsi="Times New Roman" w:cs="Times New Roman"/>
          <w:sz w:val="32"/>
          <w:szCs w:val="32"/>
        </w:rPr>
        <w:t xml:space="preserve">Осмысление и оценка информации текста </w:t>
      </w:r>
      <w:r w:rsidRPr="00DC4EF1">
        <w:rPr>
          <w:rFonts w:ascii="Times New Roman" w:hAnsi="Times New Roman" w:cs="Times New Roman"/>
          <w:sz w:val="32"/>
          <w:szCs w:val="32"/>
        </w:rPr>
        <w:tab/>
      </w:r>
    </w:p>
    <w:p w:rsidR="00C84060" w:rsidRDefault="00C84060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8D2593" w:rsidRPr="008D2593" w:rsidRDefault="00DC4EF1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 xml:space="preserve">13. </w:t>
      </w:r>
      <w:r w:rsidR="008D2593" w:rsidRPr="008D2593">
        <w:rPr>
          <w:rFonts w:ascii="Times New Roman" w:hAnsi="Times New Roman" w:cs="Times New Roman"/>
          <w:sz w:val="32"/>
          <w:szCs w:val="32"/>
        </w:rPr>
        <w:t>Сегодня,  исторические события, их последствия, мы изучаем через призму уроков данных событий в историческом процессе, используя аналогии, сравнения,</w:t>
      </w:r>
    </w:p>
    <w:p w:rsidR="008D2593" w:rsidRPr="008D2593" w:rsidRDefault="008D2593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 xml:space="preserve">  Грамотно читать – это значит </w:t>
      </w:r>
      <w:r w:rsidRPr="008D2593">
        <w:rPr>
          <w:rFonts w:ascii="Times New Roman" w:hAnsi="Times New Roman" w:cs="Times New Roman"/>
          <w:b/>
          <w:bCs/>
          <w:sz w:val="32"/>
          <w:szCs w:val="32"/>
        </w:rPr>
        <w:t>понимать</w:t>
      </w:r>
      <w:r w:rsidRPr="008D2593">
        <w:rPr>
          <w:rFonts w:ascii="Times New Roman" w:hAnsi="Times New Roman" w:cs="Times New Roman"/>
          <w:sz w:val="32"/>
          <w:szCs w:val="32"/>
        </w:rPr>
        <w:t> текст, </w:t>
      </w:r>
      <w:r w:rsidRPr="008D2593">
        <w:rPr>
          <w:rFonts w:ascii="Times New Roman" w:hAnsi="Times New Roman" w:cs="Times New Roman"/>
          <w:b/>
          <w:bCs/>
          <w:sz w:val="32"/>
          <w:szCs w:val="32"/>
        </w:rPr>
        <w:t>размышлять</w:t>
      </w:r>
      <w:r w:rsidRPr="008D2593">
        <w:rPr>
          <w:rFonts w:ascii="Times New Roman" w:hAnsi="Times New Roman" w:cs="Times New Roman"/>
          <w:sz w:val="32"/>
          <w:szCs w:val="32"/>
        </w:rPr>
        <w:t> над его содержанием, </w:t>
      </w:r>
      <w:r w:rsidRPr="008D2593">
        <w:rPr>
          <w:rFonts w:ascii="Times New Roman" w:hAnsi="Times New Roman" w:cs="Times New Roman"/>
          <w:b/>
          <w:bCs/>
          <w:sz w:val="32"/>
          <w:szCs w:val="32"/>
        </w:rPr>
        <w:t>оценивать</w:t>
      </w:r>
      <w:r w:rsidRPr="008D2593">
        <w:rPr>
          <w:rFonts w:ascii="Times New Roman" w:hAnsi="Times New Roman" w:cs="Times New Roman"/>
          <w:sz w:val="32"/>
          <w:szCs w:val="32"/>
        </w:rPr>
        <w:t> его смысл и значение, </w:t>
      </w:r>
      <w:r w:rsidRPr="008D2593">
        <w:rPr>
          <w:rFonts w:ascii="Times New Roman" w:hAnsi="Times New Roman" w:cs="Times New Roman"/>
          <w:b/>
          <w:bCs/>
          <w:sz w:val="32"/>
          <w:szCs w:val="32"/>
        </w:rPr>
        <w:t>излагать</w:t>
      </w:r>
      <w:r w:rsidRPr="008D2593">
        <w:rPr>
          <w:rFonts w:ascii="Times New Roman" w:hAnsi="Times New Roman" w:cs="Times New Roman"/>
          <w:sz w:val="32"/>
          <w:szCs w:val="32"/>
        </w:rPr>
        <w:t xml:space="preserve"> свои мысли о </w:t>
      </w:r>
      <w:proofErr w:type="gramStart"/>
      <w:r w:rsidRPr="008D2593">
        <w:rPr>
          <w:rFonts w:ascii="Times New Roman" w:hAnsi="Times New Roman" w:cs="Times New Roman"/>
          <w:sz w:val="32"/>
          <w:szCs w:val="32"/>
        </w:rPr>
        <w:t>прочитанном</w:t>
      </w:r>
      <w:proofErr w:type="gramEnd"/>
      <w:r w:rsidRPr="008D2593">
        <w:rPr>
          <w:rFonts w:ascii="Times New Roman" w:hAnsi="Times New Roman" w:cs="Times New Roman"/>
          <w:sz w:val="32"/>
          <w:szCs w:val="32"/>
        </w:rPr>
        <w:t>.</w:t>
      </w:r>
    </w:p>
    <w:p w:rsidR="008D2593" w:rsidRPr="008D2593" w:rsidRDefault="008D2593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>На схеме представлены, известные нам, основные этапы атрибуции текста. Мы понимаем с вами, каким сложным для многих учеников, является момент, соединить текстовую информацию с контекстными знаниями, научиться делать вывод</w:t>
      </w:r>
    </w:p>
    <w:p w:rsidR="008D2593" w:rsidRPr="008D2593" w:rsidRDefault="008D2593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>К наиболее типичным трудностям школьников при выполнении заданий по чтению, можно отнести:</w:t>
      </w:r>
    </w:p>
    <w:p w:rsidR="00225A11" w:rsidRPr="008D2593" w:rsidRDefault="002A0571" w:rsidP="0096255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>Определение значение слова;</w:t>
      </w:r>
    </w:p>
    <w:p w:rsidR="00225A11" w:rsidRPr="008D2593" w:rsidRDefault="002A0571" w:rsidP="0096255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>Выделение ключевых слов;</w:t>
      </w:r>
    </w:p>
    <w:p w:rsidR="00225A11" w:rsidRPr="008D2593" w:rsidRDefault="002A0571" w:rsidP="0096255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>Целенаправленный поиск информации;</w:t>
      </w:r>
    </w:p>
    <w:p w:rsidR="00225A11" w:rsidRPr="008D2593" w:rsidRDefault="002A0571" w:rsidP="0096255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>Перенос знаний и умений из одной области в другую;</w:t>
      </w:r>
    </w:p>
    <w:p w:rsidR="00225A11" w:rsidRPr="008D2593" w:rsidRDefault="002A0571" w:rsidP="0096255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>Чтение диаграмм, схем, графиков;</w:t>
      </w:r>
    </w:p>
    <w:p w:rsidR="00225A11" w:rsidRPr="008D2593" w:rsidRDefault="002A0571" w:rsidP="0096255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D2593">
        <w:rPr>
          <w:rFonts w:ascii="Times New Roman" w:hAnsi="Times New Roman" w:cs="Times New Roman"/>
          <w:sz w:val="32"/>
          <w:szCs w:val="32"/>
        </w:rPr>
        <w:t>Аргументация своей точки зрения</w:t>
      </w:r>
    </w:p>
    <w:p w:rsidR="00DC4EF1" w:rsidRDefault="00DC4EF1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E379DF" w:rsidRPr="00E379DF" w:rsidRDefault="00ED208C" w:rsidP="00962554">
      <w:pPr>
        <w:pStyle w:val="a3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14.</w:t>
      </w:r>
      <w:r w:rsidR="00E379DF">
        <w:rPr>
          <w:rFonts w:ascii="Times New Roman" w:hAnsi="Times New Roman" w:cs="Times New Roman"/>
          <w:sz w:val="32"/>
          <w:szCs w:val="32"/>
        </w:rPr>
        <w:t xml:space="preserve">    </w:t>
      </w:r>
      <w:r w:rsidR="00E379DF" w:rsidRPr="00E379DF">
        <w:rPr>
          <w:rFonts w:ascii="Times New Roman" w:hAnsi="Times New Roman" w:cs="Times New Roman"/>
          <w:sz w:val="32"/>
          <w:szCs w:val="32"/>
        </w:rPr>
        <w:t xml:space="preserve">Современная школа должна научить ученика работать с различными текстами: «бумажными», электронными и звучащими. Четко распределить тексты по определенным категориям или критериям невозможно, так как один и тот же текст, как правило, имеет различные признаки и может относиться сразу к нескольким группам. В методических целях удобно использовать классификацию текстов, разработанную составителями теста PISA. Они делят тексты </w:t>
      </w:r>
      <w:proofErr w:type="gramStart"/>
      <w:r w:rsidR="00E379DF" w:rsidRPr="00E379DF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="00E379DF" w:rsidRPr="00E379DF">
        <w:rPr>
          <w:rFonts w:ascii="Times New Roman" w:hAnsi="Times New Roman" w:cs="Times New Roman"/>
          <w:sz w:val="32"/>
          <w:szCs w:val="32"/>
        </w:rPr>
        <w:t xml:space="preserve"> сплошные и </w:t>
      </w:r>
      <w:proofErr w:type="spellStart"/>
      <w:r w:rsidR="00E379DF" w:rsidRPr="00E379DF">
        <w:rPr>
          <w:rFonts w:ascii="Times New Roman" w:hAnsi="Times New Roman" w:cs="Times New Roman"/>
          <w:sz w:val="32"/>
          <w:szCs w:val="32"/>
        </w:rPr>
        <w:t>несплошные</w:t>
      </w:r>
      <w:proofErr w:type="spellEnd"/>
      <w:r w:rsidR="00E379DF" w:rsidRPr="00E379DF">
        <w:rPr>
          <w:rFonts w:ascii="Times New Roman" w:hAnsi="Times New Roman" w:cs="Times New Roman"/>
          <w:sz w:val="32"/>
          <w:szCs w:val="32"/>
        </w:rPr>
        <w:t>.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E379DF">
        <w:rPr>
          <w:rFonts w:ascii="Times New Roman" w:hAnsi="Times New Roman" w:cs="Times New Roman"/>
          <w:sz w:val="32"/>
          <w:szCs w:val="32"/>
        </w:rPr>
        <w:t xml:space="preserve">К </w:t>
      </w:r>
      <w:proofErr w:type="gramStart"/>
      <w:r w:rsidRPr="00E379DF">
        <w:rPr>
          <w:rFonts w:ascii="Times New Roman" w:hAnsi="Times New Roman" w:cs="Times New Roman"/>
          <w:sz w:val="32"/>
          <w:szCs w:val="32"/>
        </w:rPr>
        <w:t>сплошным</w:t>
      </w:r>
      <w:proofErr w:type="gramEnd"/>
      <w:r w:rsidRPr="00E379DF">
        <w:rPr>
          <w:rFonts w:ascii="Times New Roman" w:hAnsi="Times New Roman" w:cs="Times New Roman"/>
          <w:sz w:val="32"/>
          <w:szCs w:val="32"/>
        </w:rPr>
        <w:t xml:space="preserve"> относятся тексты, которые ученики читают в повседневной жизни, в том числе и в школе: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379DF">
        <w:rPr>
          <w:rFonts w:ascii="Times New Roman" w:hAnsi="Times New Roman" w:cs="Times New Roman"/>
          <w:sz w:val="32"/>
          <w:szCs w:val="32"/>
        </w:rPr>
        <w:lastRenderedPageBreak/>
        <w:t xml:space="preserve">· описание (отрывок из рассказа, стихотворение, описание человека, места, предмета </w:t>
      </w:r>
      <w:proofErr w:type="spellStart"/>
      <w:r w:rsidRPr="00E379DF">
        <w:rPr>
          <w:rFonts w:ascii="Times New Roman" w:hAnsi="Times New Roman" w:cs="Times New Roman"/>
          <w:sz w:val="32"/>
          <w:szCs w:val="32"/>
        </w:rPr>
        <w:t>и.т.д</w:t>
      </w:r>
      <w:proofErr w:type="spellEnd"/>
      <w:r w:rsidRPr="00E379DF">
        <w:rPr>
          <w:rFonts w:ascii="Times New Roman" w:hAnsi="Times New Roman" w:cs="Times New Roman"/>
          <w:sz w:val="32"/>
          <w:szCs w:val="32"/>
        </w:rPr>
        <w:t>.);</w:t>
      </w:r>
      <w:proofErr w:type="gramEnd"/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379DF">
        <w:rPr>
          <w:rFonts w:ascii="Times New Roman" w:hAnsi="Times New Roman" w:cs="Times New Roman"/>
          <w:sz w:val="32"/>
          <w:szCs w:val="32"/>
        </w:rPr>
        <w:t>· повествование (рассказ, стихотворение, повесть, басня, письмо</w:t>
      </w:r>
      <w:r w:rsidRPr="00E379DF">
        <w:rPr>
          <w:rFonts w:ascii="Times New Roman" w:hAnsi="Times New Roman" w:cs="Times New Roman"/>
          <w:b/>
          <w:bCs/>
          <w:sz w:val="32"/>
          <w:szCs w:val="32"/>
        </w:rPr>
        <w:t xml:space="preserve">, статья в газете или журнале, </w:t>
      </w:r>
      <w:r w:rsidRPr="00E379DF">
        <w:rPr>
          <w:rFonts w:ascii="Times New Roman" w:hAnsi="Times New Roman" w:cs="Times New Roman"/>
          <w:sz w:val="32"/>
          <w:szCs w:val="32"/>
        </w:rPr>
        <w:t>статья в учебнике, инструкция, реклама, краткое</w:t>
      </w:r>
      <w:proofErr w:type="gramEnd"/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содержание фильма, спектакля, пост блога, материалы различных сайтов);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рассуждение (сочинение-размышление, комментарий, аргументация собственного мнения).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 xml:space="preserve">К </w:t>
      </w:r>
      <w:proofErr w:type="spellStart"/>
      <w:r w:rsidRPr="00E379DF">
        <w:rPr>
          <w:rFonts w:ascii="Times New Roman" w:hAnsi="Times New Roman" w:cs="Times New Roman"/>
          <w:sz w:val="32"/>
          <w:szCs w:val="32"/>
        </w:rPr>
        <w:t>несплошным</w:t>
      </w:r>
      <w:proofErr w:type="spellEnd"/>
      <w:r w:rsidRPr="00E379DF">
        <w:rPr>
          <w:rFonts w:ascii="Times New Roman" w:hAnsi="Times New Roman" w:cs="Times New Roman"/>
          <w:sz w:val="32"/>
          <w:szCs w:val="32"/>
        </w:rPr>
        <w:t xml:space="preserve"> текстам относятся: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графики;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диаграммы;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схемы (кластеры);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таблицы;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 xml:space="preserve"> </w:t>
      </w:r>
      <w:r w:rsidRPr="00E379DF">
        <w:rPr>
          <w:rFonts w:ascii="Times New Roman" w:hAnsi="Times New Roman" w:cs="Times New Roman"/>
          <w:b/>
          <w:sz w:val="32"/>
          <w:szCs w:val="32"/>
        </w:rPr>
        <w:t xml:space="preserve">  Памятные доски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географические карты и карты местности;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план помещения, местности, сооружения;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входные билеты;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расписание движения транспорта;</w:t>
      </w:r>
    </w:p>
    <w:p w:rsid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E379DF">
        <w:rPr>
          <w:rFonts w:ascii="Times New Roman" w:hAnsi="Times New Roman" w:cs="Times New Roman"/>
          <w:sz w:val="32"/>
          <w:szCs w:val="32"/>
        </w:rPr>
        <w:t>· карты сайтов.</w:t>
      </w:r>
    </w:p>
    <w:p w:rsidR="00E379DF" w:rsidRPr="00E379DF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6E0E1A" w:rsidRDefault="00E379D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15. </w:t>
      </w:r>
    </w:p>
    <w:p w:rsidR="006E0E1A" w:rsidRPr="006E0E1A" w:rsidRDefault="006E0E1A" w:rsidP="00962554">
      <w:pPr>
        <w:pStyle w:val="a3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6E0E1A">
        <w:rPr>
          <w:rFonts w:ascii="Times New Roman" w:hAnsi="Times New Roman" w:cs="Times New Roman"/>
          <w:sz w:val="32"/>
          <w:szCs w:val="32"/>
        </w:rPr>
        <w:t xml:space="preserve">Смешанные тексты содержат черты сплошных и </w:t>
      </w:r>
      <w:proofErr w:type="spellStart"/>
      <w:r w:rsidRPr="006E0E1A">
        <w:rPr>
          <w:rFonts w:ascii="Times New Roman" w:hAnsi="Times New Roman" w:cs="Times New Roman"/>
          <w:sz w:val="32"/>
          <w:szCs w:val="32"/>
        </w:rPr>
        <w:t>несплошных</w:t>
      </w:r>
      <w:proofErr w:type="spellEnd"/>
      <w:r w:rsidRPr="006E0E1A">
        <w:rPr>
          <w:rFonts w:ascii="Times New Roman" w:hAnsi="Times New Roman" w:cs="Times New Roman"/>
          <w:sz w:val="32"/>
          <w:szCs w:val="32"/>
        </w:rPr>
        <w:t xml:space="preserve"> текстов. Журналы и веб-страницы по большей части содержат информационные тексты смешанной формы.</w:t>
      </w:r>
      <w:r w:rsidRPr="006E0E1A">
        <w:rPr>
          <w:sz w:val="32"/>
          <w:szCs w:val="32"/>
        </w:rPr>
        <w:t xml:space="preserve"> </w:t>
      </w:r>
    </w:p>
    <w:p w:rsidR="006E0E1A" w:rsidRPr="006E0E1A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6E0E1A">
        <w:rPr>
          <w:rFonts w:ascii="Times New Roman" w:hAnsi="Times New Roman" w:cs="Times New Roman"/>
          <w:sz w:val="32"/>
          <w:szCs w:val="32"/>
        </w:rPr>
        <w:t>Гипертекст – это способ организации текстовой информации, внутри которой установлены смысловые связи между ее различными фрагментами. Гипертекст (</w:t>
      </w:r>
      <w:proofErr w:type="spellStart"/>
      <w:r w:rsidRPr="006E0E1A">
        <w:rPr>
          <w:rFonts w:ascii="Times New Roman" w:hAnsi="Times New Roman" w:cs="Times New Roman"/>
          <w:sz w:val="32"/>
          <w:szCs w:val="32"/>
        </w:rPr>
        <w:t>hypertext</w:t>
      </w:r>
      <w:proofErr w:type="spellEnd"/>
      <w:r w:rsidRPr="006E0E1A">
        <w:rPr>
          <w:rFonts w:ascii="Times New Roman" w:hAnsi="Times New Roman" w:cs="Times New Roman"/>
          <w:sz w:val="32"/>
          <w:szCs w:val="32"/>
        </w:rPr>
        <w:t>) – текст, содержащий ссылки на другие веб-страницы, серверы или ресурсы с возможностями выполнения переходов.</w:t>
      </w:r>
    </w:p>
    <w:p w:rsidR="006E0E1A" w:rsidRPr="006E0E1A" w:rsidRDefault="006E0E1A" w:rsidP="00962554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6E0E1A">
        <w:rPr>
          <w:rFonts w:ascii="Times New Roman" w:hAnsi="Times New Roman" w:cs="Times New Roman"/>
          <w:b/>
          <w:sz w:val="32"/>
          <w:szCs w:val="32"/>
        </w:rPr>
        <w:t>Задания:</w:t>
      </w:r>
    </w:p>
    <w:p w:rsidR="006E0E1A" w:rsidRPr="006E0E1A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1. Используя схему, карту, справочную информацию, докажите, что все эти языки имели общую основу. </w:t>
      </w:r>
    </w:p>
    <w:p w:rsidR="006E0E1A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2. Составьте определение термину «индоевропейцы»    (Народности, нации, говорящие на индоевропейских языках)</w:t>
      </w:r>
    </w:p>
    <w:p w:rsidR="006E0E1A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1D1A3F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16. </w:t>
      </w:r>
    </w:p>
    <w:p w:rsidR="006E0E1A" w:rsidRPr="006E0E1A" w:rsidRDefault="001D1A3F" w:rsidP="00962554">
      <w:pPr>
        <w:pStyle w:val="a3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6E0E1A" w:rsidRPr="001D1A3F">
        <w:rPr>
          <w:rFonts w:ascii="Times New Roman" w:hAnsi="Times New Roman" w:cs="Times New Roman"/>
          <w:sz w:val="32"/>
          <w:szCs w:val="32"/>
        </w:rPr>
        <w:t>Предстоит вооружить обучающихся опытом работы с заданиями в формате международных исследований</w:t>
      </w:r>
    </w:p>
    <w:p w:rsidR="006E0E1A" w:rsidRPr="006E0E1A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Каждое задание PISA — это отдельный текст, в котором описывается некая нестандартная ситуация (проблема). К тексту прилагается от одного до шести вопросов разной сложности. </w:t>
      </w:r>
      <w:proofErr w:type="gramStart"/>
      <w:r w:rsidRPr="006E0E1A">
        <w:rPr>
          <w:rFonts w:ascii="Times New Roman" w:hAnsi="Times New Roman" w:cs="Times New Roman"/>
          <w:sz w:val="32"/>
          <w:szCs w:val="32"/>
        </w:rPr>
        <w:t>Оценивается способность обучающихся, используя знания в соответствующей предметной области, понять и решить проблему, которая лежит вне рамок самой этой области.</w:t>
      </w:r>
      <w:proofErr w:type="gramEnd"/>
      <w:r w:rsidRPr="006E0E1A">
        <w:rPr>
          <w:rFonts w:ascii="Times New Roman" w:hAnsi="Times New Roman" w:cs="Times New Roman"/>
          <w:sz w:val="32"/>
          <w:szCs w:val="32"/>
        </w:rPr>
        <w:t xml:space="preserve"> Формат заданий </w:t>
      </w:r>
      <w:r w:rsidRPr="006E0E1A">
        <w:rPr>
          <w:rFonts w:ascii="Times New Roman" w:hAnsi="Times New Roman" w:cs="Times New Roman"/>
          <w:sz w:val="32"/>
          <w:szCs w:val="32"/>
        </w:rPr>
        <w:lastRenderedPageBreak/>
        <w:t>включает текст, таблицы, диаграммы, графики, карты, рекламные буклеты и различные инструкции.</w:t>
      </w:r>
    </w:p>
    <w:p w:rsidR="006E0E1A" w:rsidRPr="006E0E1A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b/>
          <w:bCs/>
          <w:sz w:val="32"/>
          <w:szCs w:val="32"/>
        </w:rPr>
        <w:t>Примеры жизненно важных проблем:</w:t>
      </w:r>
    </w:p>
    <w:p w:rsidR="00225A11" w:rsidRPr="006E0E1A" w:rsidRDefault="002A0571" w:rsidP="009625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планирование путешествия, посещение турагентства, выбор маршрута</w:t>
      </w:r>
    </w:p>
    <w:p w:rsidR="00225A11" w:rsidRPr="006E0E1A" w:rsidRDefault="002A0571" w:rsidP="009625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Экскурсия по городу</w:t>
      </w:r>
    </w:p>
    <w:p w:rsidR="00225A11" w:rsidRPr="006E0E1A" w:rsidRDefault="002A0571" w:rsidP="009625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прием на работу, изучение вакансий, составление резюме, </w:t>
      </w:r>
    </w:p>
    <w:p w:rsidR="00225A11" w:rsidRPr="006E0E1A" w:rsidRDefault="002A0571" w:rsidP="009625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планирование карьеры</w:t>
      </w:r>
    </w:p>
    <w:p w:rsidR="00225A11" w:rsidRPr="006E0E1A" w:rsidRDefault="002A0571" w:rsidP="009625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посещение библиотеки, умение пользоваться библиотекой </w:t>
      </w:r>
    </w:p>
    <w:p w:rsidR="00225A11" w:rsidRPr="006E0E1A" w:rsidRDefault="002A0571" w:rsidP="009625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умение общаться в социальных сетях </w:t>
      </w:r>
    </w:p>
    <w:p w:rsidR="00225A11" w:rsidRPr="006E0E1A" w:rsidRDefault="002A0571" w:rsidP="009625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изучение новой информации, знакомство с изобретениями</w:t>
      </w:r>
    </w:p>
    <w:p w:rsidR="00225A11" w:rsidRPr="006E0E1A" w:rsidRDefault="002A0571" w:rsidP="009625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чтение условных обозначений на этикетках</w:t>
      </w:r>
    </w:p>
    <w:p w:rsidR="00225A11" w:rsidRPr="006E0E1A" w:rsidRDefault="002A0571" w:rsidP="0096255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кулинарные рецепты; </w:t>
      </w:r>
    </w:p>
    <w:p w:rsidR="006E0E1A" w:rsidRPr="006E0E1A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b/>
          <w:bCs/>
          <w:sz w:val="32"/>
          <w:szCs w:val="32"/>
        </w:rPr>
        <w:t xml:space="preserve">Материал/источник для разработки заданий 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художественные тексты,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отрывки из фильмов,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публицистика 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правила техники безопасности 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документы, удостоверяющие личность,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банковские документы, магнитные карты, PIN коды,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правовые документы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текст пользовательского соглашения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буклеты, листовки, афиши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кулинарные рецепты; 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инструкции к товарам, реклама, этикетки на товарах,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 xml:space="preserve"> карта города,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сайты туристических фирм</w:t>
      </w:r>
    </w:p>
    <w:p w:rsidR="00225A11" w:rsidRPr="006E0E1A" w:rsidRDefault="002A0571" w:rsidP="0096255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сайты «Почемучка» и «Новости в мире изобретений»</w:t>
      </w:r>
    </w:p>
    <w:p w:rsidR="006E0E1A" w:rsidRPr="006E0E1A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6E0E1A">
        <w:rPr>
          <w:rFonts w:ascii="Times New Roman" w:hAnsi="Times New Roman" w:cs="Times New Roman"/>
          <w:sz w:val="32"/>
          <w:szCs w:val="32"/>
        </w:rPr>
        <w:t>Каждому из уровней функциональной грамотности можно отнести типы задан</w:t>
      </w:r>
      <w:r w:rsidR="001D1A3F">
        <w:rPr>
          <w:rFonts w:ascii="Times New Roman" w:hAnsi="Times New Roman" w:cs="Times New Roman"/>
          <w:sz w:val="32"/>
          <w:szCs w:val="32"/>
        </w:rPr>
        <w:t>ий по читательской грамотности</w:t>
      </w:r>
      <w:r w:rsidRPr="006E0E1A">
        <w:rPr>
          <w:rFonts w:ascii="Times New Roman" w:hAnsi="Times New Roman" w:cs="Times New Roman"/>
          <w:sz w:val="32"/>
          <w:szCs w:val="32"/>
        </w:rPr>
        <w:t>: Простые задани</w:t>
      </w:r>
      <w:r w:rsidR="001D1A3F">
        <w:rPr>
          <w:rFonts w:ascii="Times New Roman" w:hAnsi="Times New Roman" w:cs="Times New Roman"/>
          <w:sz w:val="32"/>
          <w:szCs w:val="32"/>
        </w:rPr>
        <w:t>я (репродуктивные, 1-2 уровень)</w:t>
      </w:r>
      <w:r w:rsidRPr="006E0E1A">
        <w:rPr>
          <w:rFonts w:ascii="Times New Roman" w:hAnsi="Times New Roman" w:cs="Times New Roman"/>
          <w:sz w:val="32"/>
          <w:szCs w:val="32"/>
        </w:rPr>
        <w:t>, Средний и Высокий уровни (продуктивные задания, 3-6 уровни)</w:t>
      </w:r>
    </w:p>
    <w:p w:rsidR="006E0E1A" w:rsidRDefault="006E0E1A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1D1A3F" w:rsidRDefault="001D1A3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17. </w:t>
      </w:r>
    </w:p>
    <w:p w:rsidR="001D1A3F" w:rsidRPr="001D1A3F" w:rsidRDefault="001D1A3F" w:rsidP="00962554">
      <w:pPr>
        <w:pStyle w:val="a3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1D1A3F">
        <w:rPr>
          <w:rFonts w:ascii="Times New Roman" w:hAnsi="Times New Roman" w:cs="Times New Roman"/>
          <w:sz w:val="32"/>
          <w:szCs w:val="32"/>
        </w:rPr>
        <w:t xml:space="preserve">Хотелось бы еще раз напомнить и предложить вашему вниманию один из вариантов алгоритма работы с текстом.  Первая фаза (прочитать текст первый раз) — это восприятие текста, раскрытие его содержания и смысла. Из отдельных слов, фраз, предложений складывается общее содержание. 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1D1A3F">
        <w:rPr>
          <w:rFonts w:ascii="Times New Roman" w:hAnsi="Times New Roman" w:cs="Times New Roman"/>
          <w:sz w:val="32"/>
          <w:szCs w:val="32"/>
        </w:rPr>
        <w:t>Вторая фаза (прочитать те</w:t>
      </w:r>
      <w:proofErr w:type="gramStart"/>
      <w:r w:rsidRPr="001D1A3F">
        <w:rPr>
          <w:rFonts w:ascii="Times New Roman" w:hAnsi="Times New Roman" w:cs="Times New Roman"/>
          <w:sz w:val="32"/>
          <w:szCs w:val="32"/>
        </w:rPr>
        <w:t>кст вт</w:t>
      </w:r>
      <w:proofErr w:type="gramEnd"/>
      <w:r w:rsidRPr="001D1A3F">
        <w:rPr>
          <w:rFonts w:ascii="Times New Roman" w:hAnsi="Times New Roman" w:cs="Times New Roman"/>
          <w:sz w:val="32"/>
          <w:szCs w:val="32"/>
        </w:rPr>
        <w:t>орой раз) — это извлечение смысла, объяснение найденных фактов с помощью привлечения имеющихся знаний, интерпретация текста.</w:t>
      </w:r>
      <w:r w:rsidRPr="001D1A3F">
        <w:rPr>
          <w:sz w:val="32"/>
          <w:szCs w:val="32"/>
        </w:rPr>
        <w:t xml:space="preserve"> </w:t>
      </w:r>
    </w:p>
    <w:p w:rsidR="001D1A3F" w:rsidRPr="001D1A3F" w:rsidRDefault="001D1A3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1D1A3F">
        <w:rPr>
          <w:rFonts w:ascii="Times New Roman" w:hAnsi="Times New Roman" w:cs="Times New Roman"/>
          <w:sz w:val="32"/>
          <w:szCs w:val="32"/>
        </w:rPr>
        <w:lastRenderedPageBreak/>
        <w:t xml:space="preserve">Третья фаза — это создание собственного нового смысла, то есть “присвоение” добытых новых знаний как собственных в результате размышления. </w:t>
      </w:r>
    </w:p>
    <w:p w:rsidR="001D1A3F" w:rsidRDefault="001D1A3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1D1A3F">
        <w:rPr>
          <w:rFonts w:ascii="Times New Roman" w:hAnsi="Times New Roman" w:cs="Times New Roman"/>
          <w:sz w:val="32"/>
          <w:szCs w:val="32"/>
        </w:rPr>
        <w:t>Те, кто останавливается на первой фазе чтения, читают репродуктивно</w:t>
      </w:r>
    </w:p>
    <w:p w:rsidR="001D1A3F" w:rsidRDefault="001D1A3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962554" w:rsidRDefault="001D1A3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18. </w:t>
      </w:r>
    </w:p>
    <w:p w:rsidR="00962554" w:rsidRPr="00962554" w:rsidRDefault="00962554" w:rsidP="00962554">
      <w:pPr>
        <w:pStyle w:val="a3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962554">
        <w:rPr>
          <w:rFonts w:ascii="Times New Roman" w:hAnsi="Times New Roman" w:cs="Times New Roman"/>
          <w:sz w:val="32"/>
          <w:szCs w:val="32"/>
        </w:rPr>
        <w:t>Достаточно практичным являются сегодня приемы работы с текстом, такие, как «</w:t>
      </w:r>
      <w:proofErr w:type="spellStart"/>
      <w:r w:rsidRPr="00962554">
        <w:rPr>
          <w:rFonts w:ascii="Times New Roman" w:hAnsi="Times New Roman" w:cs="Times New Roman"/>
          <w:sz w:val="32"/>
          <w:szCs w:val="32"/>
        </w:rPr>
        <w:t>Инсерт</w:t>
      </w:r>
      <w:proofErr w:type="spellEnd"/>
      <w:r w:rsidRPr="00962554">
        <w:rPr>
          <w:rFonts w:ascii="Times New Roman" w:hAnsi="Times New Roman" w:cs="Times New Roman"/>
          <w:sz w:val="32"/>
          <w:szCs w:val="32"/>
        </w:rPr>
        <w:t>.</w:t>
      </w:r>
    </w:p>
    <w:p w:rsidR="00962554" w:rsidRDefault="00962554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962554">
        <w:rPr>
          <w:rFonts w:ascii="Times New Roman" w:hAnsi="Times New Roman" w:cs="Times New Roman"/>
          <w:sz w:val="32"/>
          <w:szCs w:val="32"/>
        </w:rPr>
        <w:t xml:space="preserve">«ИНСЕРТ»- интерактивная система заметок для эффективного чтения и размышления прием маркировки текста: - знак «галочка» (V) – отметьте в тексте уже известную информацию; - знак «плюс» (+) – отметьте новую информацию; - знак «минус» (-) – отмечается то, что идет вразрез с имеющимися </w:t>
      </w:r>
      <w:proofErr w:type="gramStart"/>
      <w:r w:rsidRPr="00962554">
        <w:rPr>
          <w:rFonts w:ascii="Times New Roman" w:hAnsi="Times New Roman" w:cs="Times New Roman"/>
          <w:sz w:val="32"/>
          <w:szCs w:val="32"/>
        </w:rPr>
        <w:t>у</w:t>
      </w:r>
      <w:proofErr w:type="gramEnd"/>
      <w:r w:rsidRPr="00962554">
        <w:rPr>
          <w:rFonts w:ascii="Times New Roman" w:hAnsi="Times New Roman" w:cs="Times New Roman"/>
          <w:sz w:val="32"/>
          <w:szCs w:val="32"/>
        </w:rPr>
        <w:t xml:space="preserve"> представлениями, то, о чем думали иначе; - знак «вопрос» (?) – отмечается то, что осталось непонятным и требует дополнительного изучения и понимания, то, о чем хотелось узнать подробнее</w:t>
      </w:r>
      <w:proofErr w:type="gramStart"/>
      <w:r w:rsidRPr="0096255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962554">
        <w:rPr>
          <w:rFonts w:ascii="Times New Roman" w:hAnsi="Times New Roman" w:cs="Times New Roman"/>
          <w:sz w:val="32"/>
          <w:szCs w:val="32"/>
        </w:rPr>
        <w:t xml:space="preserve"> - </w:t>
      </w:r>
      <w:proofErr w:type="gramStart"/>
      <w:r w:rsidRPr="00962554">
        <w:rPr>
          <w:rFonts w:ascii="Times New Roman" w:hAnsi="Times New Roman" w:cs="Times New Roman"/>
          <w:sz w:val="32"/>
          <w:szCs w:val="32"/>
        </w:rPr>
        <w:t>з</w:t>
      </w:r>
      <w:proofErr w:type="gramEnd"/>
      <w:r w:rsidRPr="00962554">
        <w:rPr>
          <w:rFonts w:ascii="Times New Roman" w:hAnsi="Times New Roman" w:cs="Times New Roman"/>
          <w:sz w:val="32"/>
          <w:szCs w:val="32"/>
        </w:rPr>
        <w:t xml:space="preserve">нак «восклицательный знак» (!) – отмечается то, что вызвало интерес </w:t>
      </w:r>
      <w:r w:rsidRPr="00962554">
        <w:rPr>
          <w:rFonts w:ascii="Times New Roman" w:hAnsi="Times New Roman" w:cs="Times New Roman"/>
          <w:sz w:val="32"/>
          <w:szCs w:val="32"/>
        </w:rPr>
        <w:softHyphen/>
        <w:t xml:space="preserve"> и желание узнать об этом больше. При чтении удобно заполнять таблицу: V уже знал - новое или противоречащее прежним знаниям + интерес но</w:t>
      </w:r>
      <w:proofErr w:type="gramStart"/>
      <w:r w:rsidRPr="00962554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Pr="00962554">
        <w:rPr>
          <w:rFonts w:ascii="Times New Roman" w:hAnsi="Times New Roman" w:cs="Times New Roman"/>
          <w:sz w:val="32"/>
          <w:szCs w:val="32"/>
        </w:rPr>
        <w:t xml:space="preserve"> неясно, есть вопросы ! хочу узнать больше </w:t>
      </w:r>
    </w:p>
    <w:p w:rsidR="00962554" w:rsidRDefault="00962554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962554" w:rsidRDefault="00962554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19. </w:t>
      </w:r>
    </w:p>
    <w:p w:rsidR="00962554" w:rsidRPr="00962554" w:rsidRDefault="00962554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962554">
        <w:rPr>
          <w:rFonts w:ascii="Times New Roman" w:hAnsi="Times New Roman" w:cs="Times New Roman"/>
          <w:sz w:val="32"/>
          <w:szCs w:val="32"/>
        </w:rPr>
        <w:t>Прием “Двойной дневник”. Учитель предлагает изучить определенный текст. Учащиеся делят тетрадный лист на 2 части: в первой из образовавшихся колонок школьники выписывают понятия, даты, взгляды, иную информацию, почерпнутые ими из изученного текста; во второй колонке учащиеся стремятся выразить собственные мысли, исходя из проблемной ситуации, возникшей при изучении текста. Двойные дневники</w:t>
      </w:r>
      <w:proofErr w:type="gramStart"/>
      <w:r w:rsidRPr="00962554">
        <w:rPr>
          <w:rFonts w:ascii="Times New Roman" w:hAnsi="Times New Roman" w:cs="Times New Roman"/>
          <w:sz w:val="32"/>
          <w:szCs w:val="32"/>
        </w:rPr>
        <w:t xml:space="preserve"> Д</w:t>
      </w:r>
      <w:proofErr w:type="gramEnd"/>
      <w:r w:rsidRPr="00962554">
        <w:rPr>
          <w:rFonts w:ascii="Times New Roman" w:hAnsi="Times New Roman" w:cs="Times New Roman"/>
          <w:sz w:val="32"/>
          <w:szCs w:val="32"/>
        </w:rPr>
        <w:t xml:space="preserve">ает возможность тесно увязать содержание текста со своим личным опытом. Страница делится на 2 половины вертикальной линией. Записываем фразы из текста, Даем комментарии: что которые </w:t>
      </w:r>
      <w:proofErr w:type="gramStart"/>
      <w:r w:rsidRPr="00962554">
        <w:rPr>
          <w:rFonts w:ascii="Times New Roman" w:hAnsi="Times New Roman" w:cs="Times New Roman"/>
          <w:sz w:val="32"/>
          <w:szCs w:val="32"/>
        </w:rPr>
        <w:t>произвели наибольшее заставило</w:t>
      </w:r>
      <w:proofErr w:type="gramEnd"/>
      <w:r w:rsidRPr="00962554">
        <w:rPr>
          <w:rFonts w:ascii="Times New Roman" w:hAnsi="Times New Roman" w:cs="Times New Roman"/>
          <w:sz w:val="32"/>
          <w:szCs w:val="32"/>
        </w:rPr>
        <w:t xml:space="preserve"> записать именно впечатление, согласие, протест эту фразу? Какие вызвали или непонимание</w:t>
      </w:r>
      <w:proofErr w:type="gramStart"/>
      <w:r w:rsidRPr="0096255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96255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62554">
        <w:rPr>
          <w:rFonts w:ascii="Times New Roman" w:hAnsi="Times New Roman" w:cs="Times New Roman"/>
          <w:sz w:val="32"/>
          <w:szCs w:val="32"/>
        </w:rPr>
        <w:t>м</w:t>
      </w:r>
      <w:proofErr w:type="gramEnd"/>
      <w:r w:rsidRPr="00962554">
        <w:rPr>
          <w:rFonts w:ascii="Times New Roman" w:hAnsi="Times New Roman" w:cs="Times New Roman"/>
          <w:sz w:val="32"/>
          <w:szCs w:val="32"/>
        </w:rPr>
        <w:t>ысли, вопросы, ассоциации и воспоминания она вызвала? Двойные дневники ведутся по ходу чтения текста, используются на стадии осмысления и стадии рефлексии, полезны, когда необходимо прочитать большой текст дома, вне класса.</w:t>
      </w:r>
    </w:p>
    <w:p w:rsidR="001D1A3F" w:rsidRPr="001D1A3F" w:rsidRDefault="001D1A3F" w:rsidP="0096255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1D1A3F" w:rsidRDefault="00962554" w:rsidP="006E0E1A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20. </w:t>
      </w:r>
      <w:r w:rsidR="00F701E3">
        <w:rPr>
          <w:rFonts w:ascii="Times New Roman" w:hAnsi="Times New Roman" w:cs="Times New Roman"/>
          <w:sz w:val="32"/>
          <w:szCs w:val="32"/>
        </w:rPr>
        <w:t>Примеры заданий по истории для оценки читательской грамотности</w:t>
      </w:r>
    </w:p>
    <w:p w:rsidR="003B3C79" w:rsidRDefault="003B3C79" w:rsidP="006E0E1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21.</w:t>
      </w:r>
    </w:p>
    <w:p w:rsidR="003B3C79" w:rsidRPr="003B3C79" w:rsidRDefault="003B3C79" w:rsidP="003B3C79">
      <w:pPr>
        <w:pStyle w:val="a3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B3C79">
        <w:rPr>
          <w:rFonts w:ascii="Times New Roman" w:hAnsi="Times New Roman" w:cs="Times New Roman"/>
          <w:sz w:val="32"/>
          <w:szCs w:val="32"/>
        </w:rPr>
        <w:t>1) В чем заключается основная мысль текста?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А. Правительство не провело серьезных реформ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lastRenderedPageBreak/>
        <w:t>Б. Сохранялся товарный дефицит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В. Реформы носили весьма противоречивый характер (верно)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Г. Рост зарплат спровоцировал кризис.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2) Опираясь на текст, приведите два положительных и два отрицательных последствия либерализации цен.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(Положительные: ликвидация дефицита товаров, сохранение экономики страны; отрицательные: резкий рост цен, закрытие многих предприятий).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3) Выберите верное утверждение: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А) Для многих жителей страны многие товары были недоступны из-за высоких цен</w:t>
      </w:r>
      <w:proofErr w:type="gramStart"/>
      <w:r w:rsidRPr="003B3C79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3B3C79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Pr="003B3C79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3B3C79">
        <w:rPr>
          <w:rFonts w:ascii="Times New Roman" w:hAnsi="Times New Roman" w:cs="Times New Roman"/>
          <w:sz w:val="32"/>
          <w:szCs w:val="32"/>
        </w:rPr>
        <w:t>ерно)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Б) Рынок не помог ликвидировать дефицит.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В) Реформа привела к распаду страны.</w:t>
      </w:r>
    </w:p>
    <w:p w:rsidR="003B3C79" w:rsidRPr="003B3C79" w:rsidRDefault="003B3C79" w:rsidP="003B3C79">
      <w:pPr>
        <w:pStyle w:val="a3"/>
        <w:rPr>
          <w:rFonts w:ascii="Times New Roman" w:hAnsi="Times New Roman" w:cs="Times New Roman"/>
          <w:sz w:val="32"/>
          <w:szCs w:val="32"/>
        </w:rPr>
      </w:pPr>
      <w:r w:rsidRPr="003B3C79">
        <w:rPr>
          <w:rFonts w:ascii="Times New Roman" w:hAnsi="Times New Roman" w:cs="Times New Roman"/>
          <w:sz w:val="32"/>
          <w:szCs w:val="32"/>
        </w:rPr>
        <w:t>4) Дайте определения понятиям дефицит (острая нехватка каких-либо товаров), импорт (ввоз товаров из-за границы), инфляция (повышение общего уровня цен на товары и услуги).</w:t>
      </w:r>
    </w:p>
    <w:p w:rsidR="003B3C79" w:rsidRDefault="003B3C79" w:rsidP="006E0E1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551F0" w:rsidRDefault="00C771AD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22. </w:t>
      </w:r>
    </w:p>
    <w:p w:rsidR="00C771AD" w:rsidRPr="00C771AD" w:rsidRDefault="004551F0" w:rsidP="004551F0">
      <w:pPr>
        <w:pStyle w:val="a3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proofErr w:type="gramStart"/>
      <w:r w:rsidR="00C771AD" w:rsidRPr="00C771AD">
        <w:rPr>
          <w:rFonts w:ascii="Times New Roman" w:hAnsi="Times New Roman" w:cs="Times New Roman"/>
          <w:sz w:val="32"/>
          <w:szCs w:val="32"/>
        </w:rPr>
        <w:t>Оценивается способность обучающихся, используя знания в соответствующей предметной области, понимать и решать проблему, которая лежит вне рамок самой этой области.</w:t>
      </w:r>
      <w:proofErr w:type="gramEnd"/>
      <w:r w:rsidR="00C771AD" w:rsidRPr="00C771AD">
        <w:rPr>
          <w:rFonts w:ascii="Times New Roman" w:hAnsi="Times New Roman" w:cs="Times New Roman"/>
          <w:sz w:val="32"/>
          <w:szCs w:val="32"/>
        </w:rPr>
        <w:t xml:space="preserve"> Формат заданий включает текст образовательного портала «Слово», высказывание историка.</w:t>
      </w:r>
      <w:r w:rsidR="00C771AD" w:rsidRPr="00C771AD">
        <w:rPr>
          <w:sz w:val="32"/>
          <w:szCs w:val="32"/>
        </w:rPr>
        <w:t xml:space="preserve"> </w:t>
      </w:r>
    </w:p>
    <w:p w:rsidR="00C771AD" w:rsidRPr="004551F0" w:rsidRDefault="00C771AD" w:rsidP="004551F0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551F0">
        <w:rPr>
          <w:rFonts w:ascii="Times New Roman" w:hAnsi="Times New Roman" w:cs="Times New Roman"/>
          <w:b/>
          <w:sz w:val="32"/>
          <w:szCs w:val="32"/>
        </w:rPr>
        <w:t>Задание:</w:t>
      </w:r>
    </w:p>
    <w:p w:rsidR="00C771AD" w:rsidRPr="00C771AD" w:rsidRDefault="00C771AD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C771AD">
        <w:rPr>
          <w:rFonts w:ascii="Times New Roman" w:hAnsi="Times New Roman" w:cs="Times New Roman"/>
          <w:sz w:val="32"/>
          <w:szCs w:val="32"/>
        </w:rPr>
        <w:t>1. Изучите информацию образовательного портала "Слово".  Кто такие  «Панегиристы»</w:t>
      </w:r>
      <w:proofErr w:type="gramStart"/>
      <w:r w:rsidRPr="00C771AD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C771AD">
        <w:rPr>
          <w:rFonts w:ascii="Times New Roman" w:hAnsi="Times New Roman" w:cs="Times New Roman"/>
          <w:sz w:val="32"/>
          <w:szCs w:val="32"/>
        </w:rPr>
        <w:t xml:space="preserve">  "Обличители», «Объективисты»?</w:t>
      </w:r>
    </w:p>
    <w:p w:rsidR="00C771AD" w:rsidRPr="00C771AD" w:rsidRDefault="00C771AD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C771AD">
        <w:rPr>
          <w:rFonts w:ascii="Times New Roman" w:hAnsi="Times New Roman" w:cs="Times New Roman"/>
          <w:sz w:val="32"/>
          <w:szCs w:val="32"/>
        </w:rPr>
        <w:t>2. Какое мнение в научной дискуссии вам ближе всего? Обоснуйте свой выбор.</w:t>
      </w:r>
    </w:p>
    <w:p w:rsidR="00C771AD" w:rsidRPr="00C771AD" w:rsidRDefault="00C771AD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C771AD">
        <w:rPr>
          <w:rFonts w:ascii="Times New Roman" w:hAnsi="Times New Roman" w:cs="Times New Roman"/>
          <w:sz w:val="32"/>
          <w:szCs w:val="32"/>
        </w:rPr>
        <w:t>3. Представьте, к какому дискуссионному лагерю можно отнести высказывание историка В.О. Ключевского: "Реформа, как она была исполнена Петром, была его личным делом, делом беспримерно насильственным и, однако, непроизвольным и необходимым"?</w:t>
      </w:r>
    </w:p>
    <w:p w:rsidR="00C771AD" w:rsidRPr="00C771AD" w:rsidRDefault="004551F0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образовательный портал "Слово</w:t>
      </w:r>
      <w:proofErr w:type="gramStart"/>
      <w:r>
        <w:rPr>
          <w:rFonts w:ascii="Times New Roman" w:hAnsi="Times New Roman" w:cs="Times New Roman"/>
          <w:sz w:val="32"/>
          <w:szCs w:val="32"/>
        </w:rPr>
        <w:t>"</w:t>
      </w:r>
      <w:r w:rsidR="00C771AD" w:rsidRPr="00C771AD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="00C771AD" w:rsidRPr="00C771AD">
        <w:rPr>
          <w:rFonts w:ascii="Times New Roman" w:hAnsi="Times New Roman" w:cs="Times New Roman"/>
          <w:sz w:val="32"/>
          <w:szCs w:val="32"/>
        </w:rPr>
        <w:t xml:space="preserve">Мнения </w:t>
      </w:r>
      <w:r>
        <w:rPr>
          <w:rFonts w:ascii="Times New Roman" w:hAnsi="Times New Roman" w:cs="Times New Roman"/>
          <w:sz w:val="32"/>
          <w:szCs w:val="32"/>
        </w:rPr>
        <w:t xml:space="preserve">о личности и деятельности </w:t>
      </w:r>
      <w:proofErr w:type="spellStart"/>
      <w:r>
        <w:rPr>
          <w:rFonts w:ascii="Times New Roman" w:hAnsi="Times New Roman" w:cs="Times New Roman"/>
          <w:sz w:val="32"/>
          <w:szCs w:val="32"/>
        </w:rPr>
        <w:t>Петра</w:t>
      </w:r>
      <w:r w:rsidR="00C771AD" w:rsidRPr="00C771AD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="00C771AD" w:rsidRPr="00C771AD">
        <w:rPr>
          <w:rFonts w:ascii="Times New Roman" w:hAnsi="Times New Roman" w:cs="Times New Roman"/>
          <w:sz w:val="32"/>
          <w:szCs w:val="32"/>
        </w:rPr>
        <w:t>)</w:t>
      </w:r>
    </w:p>
    <w:p w:rsidR="00C771AD" w:rsidRPr="006E0E1A" w:rsidRDefault="00C771AD" w:rsidP="006E0E1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551F0" w:rsidRPr="004551F0" w:rsidRDefault="004551F0" w:rsidP="004551F0">
      <w:pPr>
        <w:pStyle w:val="a3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23. </w:t>
      </w:r>
      <w:r w:rsidRPr="004551F0">
        <w:rPr>
          <w:rFonts w:ascii="Times New Roman" w:hAnsi="Times New Roman" w:cs="Times New Roman"/>
          <w:b/>
          <w:bCs/>
          <w:sz w:val="32"/>
          <w:szCs w:val="32"/>
        </w:rPr>
        <w:t>Развитие творческого чтения, которое требует осмысления полученной информации, её интерпретации, оценки и создания собственных смыслов, наиболее эффективно в процессе работы с историческими источниками. Вот пример заданий по карте с текстом из источника:</w:t>
      </w:r>
    </w:p>
    <w:p w:rsidR="004551F0" w:rsidRPr="004551F0" w:rsidRDefault="004551F0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551F0">
        <w:rPr>
          <w:rFonts w:ascii="Times New Roman" w:hAnsi="Times New Roman" w:cs="Times New Roman"/>
          <w:sz w:val="32"/>
          <w:szCs w:val="32"/>
        </w:rPr>
        <w:t xml:space="preserve">1. </w:t>
      </w:r>
      <w:r w:rsidRPr="004551F0">
        <w:rPr>
          <w:rFonts w:ascii="Times New Roman" w:hAnsi="Times New Roman" w:cs="Times New Roman"/>
          <w:b/>
          <w:bCs/>
          <w:sz w:val="32"/>
          <w:szCs w:val="32"/>
        </w:rPr>
        <w:t xml:space="preserve">Осенью 1941 </w:t>
      </w:r>
      <w:r w:rsidRPr="004551F0">
        <w:rPr>
          <w:rFonts w:ascii="Times New Roman" w:hAnsi="Times New Roman" w:cs="Times New Roman"/>
          <w:sz w:val="32"/>
          <w:szCs w:val="32"/>
        </w:rPr>
        <w:t xml:space="preserve">г. немецкий капитан 18-й танковой дивизии в письме домой писал: </w:t>
      </w:r>
      <w:r w:rsidRPr="004551F0">
        <w:rPr>
          <w:rFonts w:ascii="Times New Roman" w:hAnsi="Times New Roman" w:cs="Times New Roman"/>
          <w:i/>
          <w:iCs/>
          <w:sz w:val="32"/>
          <w:szCs w:val="32"/>
        </w:rPr>
        <w:t xml:space="preserve">«Несмотря на огромные пройденные расстояния, не было чувства, которое у нас было во Франции, не было чувства, что мы входим в </w:t>
      </w:r>
      <w:r w:rsidRPr="004551F0">
        <w:rPr>
          <w:rFonts w:ascii="Times New Roman" w:hAnsi="Times New Roman" w:cs="Times New Roman"/>
          <w:i/>
          <w:iCs/>
          <w:sz w:val="32"/>
          <w:szCs w:val="32"/>
        </w:rPr>
        <w:lastRenderedPageBreak/>
        <w:t xml:space="preserve">побежденную страну. &lt;…&gt; Русские всюду сражаются до последнего человека». </w:t>
      </w:r>
    </w:p>
    <w:p w:rsidR="00225A11" w:rsidRPr="004551F0" w:rsidRDefault="002A0571" w:rsidP="004551F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551F0">
        <w:rPr>
          <w:rFonts w:ascii="Times New Roman" w:hAnsi="Times New Roman" w:cs="Times New Roman"/>
          <w:sz w:val="32"/>
          <w:szCs w:val="32"/>
        </w:rPr>
        <w:t xml:space="preserve">Приведите </w:t>
      </w:r>
      <w:r w:rsidRPr="004551F0">
        <w:rPr>
          <w:rFonts w:ascii="Times New Roman" w:hAnsi="Times New Roman" w:cs="Times New Roman"/>
          <w:b/>
          <w:bCs/>
          <w:sz w:val="32"/>
          <w:szCs w:val="32"/>
        </w:rPr>
        <w:t xml:space="preserve">примеры </w:t>
      </w:r>
      <w:r w:rsidRPr="004551F0">
        <w:rPr>
          <w:rFonts w:ascii="Times New Roman" w:hAnsi="Times New Roman" w:cs="Times New Roman"/>
          <w:sz w:val="32"/>
          <w:szCs w:val="32"/>
        </w:rPr>
        <w:t xml:space="preserve">в подтверждение </w:t>
      </w:r>
      <w:r w:rsidRPr="004551F0">
        <w:rPr>
          <w:rFonts w:ascii="Times New Roman" w:hAnsi="Times New Roman" w:cs="Times New Roman"/>
          <w:b/>
          <w:bCs/>
          <w:sz w:val="32"/>
          <w:szCs w:val="32"/>
        </w:rPr>
        <w:t xml:space="preserve">главной мысли </w:t>
      </w:r>
      <w:r w:rsidRPr="004551F0">
        <w:rPr>
          <w:rFonts w:ascii="Times New Roman" w:hAnsi="Times New Roman" w:cs="Times New Roman"/>
          <w:sz w:val="32"/>
          <w:szCs w:val="32"/>
        </w:rPr>
        <w:t xml:space="preserve">письменного источника. </w:t>
      </w:r>
    </w:p>
    <w:p w:rsidR="00225A11" w:rsidRPr="004551F0" w:rsidRDefault="002A0571" w:rsidP="004551F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551F0">
        <w:rPr>
          <w:rFonts w:ascii="Times New Roman" w:hAnsi="Times New Roman" w:cs="Times New Roman"/>
          <w:sz w:val="32"/>
          <w:szCs w:val="32"/>
        </w:rPr>
        <w:t xml:space="preserve">Предположите, на каком </w:t>
      </w:r>
      <w:r w:rsidRPr="004551F0">
        <w:rPr>
          <w:rFonts w:ascii="Times New Roman" w:hAnsi="Times New Roman" w:cs="Times New Roman"/>
          <w:b/>
          <w:bCs/>
          <w:sz w:val="32"/>
          <w:szCs w:val="32"/>
        </w:rPr>
        <w:t>главном</w:t>
      </w:r>
      <w:r w:rsidRPr="004551F0">
        <w:rPr>
          <w:rFonts w:ascii="Times New Roman" w:hAnsi="Times New Roman" w:cs="Times New Roman"/>
          <w:sz w:val="32"/>
          <w:szCs w:val="32"/>
        </w:rPr>
        <w:t xml:space="preserve"> направлении Восточного фронта находилась его дивизия? </w:t>
      </w:r>
    </w:p>
    <w:p w:rsidR="004551F0" w:rsidRPr="004551F0" w:rsidRDefault="004551F0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551F0">
        <w:rPr>
          <w:rFonts w:ascii="Times New Roman" w:hAnsi="Times New Roman" w:cs="Times New Roman"/>
          <w:sz w:val="32"/>
          <w:szCs w:val="32"/>
        </w:rPr>
        <w:t xml:space="preserve">-    Перечислите </w:t>
      </w:r>
      <w:r w:rsidRPr="004551F0">
        <w:rPr>
          <w:rFonts w:ascii="Times New Roman" w:hAnsi="Times New Roman" w:cs="Times New Roman"/>
          <w:b/>
          <w:bCs/>
          <w:sz w:val="32"/>
          <w:szCs w:val="32"/>
        </w:rPr>
        <w:t xml:space="preserve">события </w:t>
      </w:r>
      <w:r w:rsidRPr="004551F0">
        <w:rPr>
          <w:rFonts w:ascii="Times New Roman" w:hAnsi="Times New Roman" w:cs="Times New Roman"/>
          <w:sz w:val="32"/>
          <w:szCs w:val="32"/>
        </w:rPr>
        <w:t>данного периода.</w:t>
      </w:r>
    </w:p>
    <w:p w:rsidR="004551F0" w:rsidRPr="004551F0" w:rsidRDefault="004551F0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551F0">
        <w:rPr>
          <w:rFonts w:ascii="Times New Roman" w:hAnsi="Times New Roman" w:cs="Times New Roman"/>
          <w:sz w:val="32"/>
          <w:szCs w:val="32"/>
        </w:rPr>
        <w:t xml:space="preserve">2. Укажите причины и цели данного Приказа Гитлера от 3 января 1942 г.: </w:t>
      </w:r>
      <w:r w:rsidRPr="004551F0">
        <w:rPr>
          <w:rFonts w:ascii="Times New Roman" w:hAnsi="Times New Roman" w:cs="Times New Roman"/>
          <w:i/>
          <w:iCs/>
          <w:sz w:val="32"/>
          <w:szCs w:val="32"/>
        </w:rPr>
        <w:t>«Цепляться за каждый населенный пункт, не отступать ни на шаг, обороняться до последнего солдата, до последней гранаты…. Каждый занимаемый нами пункт должен быть превращен в опорный пункт. Сдачу, его не допускать ни при каких обстоятельствах, даже если он обойден противником».</w:t>
      </w:r>
    </w:p>
    <w:p w:rsidR="004551F0" w:rsidRDefault="004551F0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551F0">
        <w:rPr>
          <w:rFonts w:ascii="Times New Roman" w:hAnsi="Times New Roman" w:cs="Times New Roman"/>
          <w:sz w:val="32"/>
          <w:szCs w:val="32"/>
        </w:rPr>
        <w:t>- Рассмотрите влияние данного Приказа на дальнейший ход военных событий</w:t>
      </w:r>
      <w:proofErr w:type="gramStart"/>
      <w:r w:rsidRPr="004551F0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</w:p>
    <w:p w:rsidR="00C94BE4" w:rsidRDefault="00C94BE4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C94BE4" w:rsidRDefault="00C94BE4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24. </w:t>
      </w:r>
      <w:r w:rsidR="000869B0">
        <w:rPr>
          <w:rFonts w:ascii="Times New Roman" w:hAnsi="Times New Roman" w:cs="Times New Roman"/>
          <w:sz w:val="32"/>
          <w:szCs w:val="32"/>
        </w:rPr>
        <w:t>Македонская фаланга</w:t>
      </w:r>
    </w:p>
    <w:p w:rsidR="000869B0" w:rsidRDefault="000869B0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25. вопрос в слайде</w:t>
      </w:r>
    </w:p>
    <w:p w:rsidR="000869B0" w:rsidRDefault="000869B0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26. ответ на вопрос в слайде</w:t>
      </w:r>
    </w:p>
    <w:p w:rsidR="000869B0" w:rsidRDefault="000869B0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27. </w:t>
      </w:r>
    </w:p>
    <w:p w:rsidR="00E478D4" w:rsidRDefault="00E478D4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28.</w:t>
      </w:r>
    </w:p>
    <w:p w:rsidR="00E478D4" w:rsidRDefault="00E478D4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29-33</w:t>
      </w:r>
    </w:p>
    <w:p w:rsidR="00E478D4" w:rsidRDefault="00E478D4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34. Дорогие </w:t>
      </w:r>
      <w:proofErr w:type="gramStart"/>
      <w:r>
        <w:rPr>
          <w:rFonts w:ascii="Times New Roman" w:hAnsi="Times New Roman" w:cs="Times New Roman"/>
          <w:sz w:val="32"/>
          <w:szCs w:val="32"/>
        </w:rPr>
        <w:t>коллеги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а сейчас вместе с вами давайте проанализируем работу ВПР 8 класса за 2020 год. Какие элементы функциональной грамотности в работах ВПР уже проверяются?</w:t>
      </w:r>
    </w:p>
    <w:p w:rsidR="00E478D4" w:rsidRDefault="00E478D4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Итак напомню, что </w:t>
      </w:r>
      <w:r w:rsidR="00AF335F">
        <w:rPr>
          <w:rFonts w:ascii="Times New Roman" w:hAnsi="Times New Roman" w:cs="Times New Roman"/>
          <w:sz w:val="32"/>
          <w:szCs w:val="32"/>
        </w:rPr>
        <w:t>функциональная грамотность в себя включае</w:t>
      </w:r>
      <w:proofErr w:type="gramStart"/>
      <w:r w:rsidR="00AF335F">
        <w:rPr>
          <w:rFonts w:ascii="Times New Roman" w:hAnsi="Times New Roman" w:cs="Times New Roman"/>
          <w:sz w:val="32"/>
          <w:szCs w:val="32"/>
        </w:rPr>
        <w:t>т(</w:t>
      </w:r>
      <w:proofErr w:type="gramEnd"/>
      <w:r w:rsidR="00AF335F">
        <w:rPr>
          <w:rFonts w:ascii="Times New Roman" w:hAnsi="Times New Roman" w:cs="Times New Roman"/>
          <w:sz w:val="32"/>
          <w:szCs w:val="32"/>
        </w:rPr>
        <w:t xml:space="preserve"> на слайде)</w:t>
      </w:r>
    </w:p>
    <w:p w:rsidR="00AF335F" w:rsidRDefault="00AF335F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AF335F" w:rsidRDefault="00AF335F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35. с 2012-(на слайде)</w:t>
      </w:r>
    </w:p>
    <w:p w:rsidR="00AF335F" w:rsidRDefault="00AF335F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36. работа ВПР (на слайде)</w:t>
      </w:r>
    </w:p>
    <w:p w:rsidR="00AF335F" w:rsidRDefault="00A05603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37-39. (на слайде)</w:t>
      </w:r>
    </w:p>
    <w:p w:rsidR="00A05603" w:rsidRPr="00A05603" w:rsidRDefault="00A05603" w:rsidP="00A05603">
      <w:pPr>
        <w:pStyle w:val="a3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40. Я думаю что вывод надо сделать следующий, Что умения и знания наших обучающихся проверяют давно с позиции функциональной грамотности,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по крайней мере с момента введения ВПР) единственная сложность у нас  - это наша малая собственная база заданий в таком формате. </w:t>
      </w:r>
      <w:r w:rsidRPr="00A05603">
        <w:rPr>
          <w:sz w:val="32"/>
          <w:szCs w:val="32"/>
        </w:rPr>
        <w:t xml:space="preserve">Готовых заданий в формате </w:t>
      </w:r>
      <w:r w:rsidRPr="00A05603">
        <w:rPr>
          <w:sz w:val="32"/>
          <w:szCs w:val="32"/>
          <w:lang w:val="en-US"/>
        </w:rPr>
        <w:t>PISA</w:t>
      </w:r>
      <w:r w:rsidRPr="00A0560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тоже </w:t>
      </w:r>
      <w:r w:rsidRPr="00A05603">
        <w:rPr>
          <w:sz w:val="32"/>
          <w:szCs w:val="32"/>
        </w:rPr>
        <w:t>не так много, поэтому для подготовки подобных заданий можно воспользоваться материалами Московской электронной школы.</w:t>
      </w:r>
    </w:p>
    <w:p w:rsidR="00A05603" w:rsidRPr="004551F0" w:rsidRDefault="00A05603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ED208C" w:rsidRPr="00AD3766" w:rsidRDefault="00ED208C" w:rsidP="004551F0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sectPr w:rsidR="00ED208C" w:rsidRPr="00AD3766" w:rsidSect="00022074">
      <w:pgSz w:w="11906" w:h="16838"/>
      <w:pgMar w:top="907" w:right="567" w:bottom="62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6BD"/>
    <w:multiLevelType w:val="hybridMultilevel"/>
    <w:tmpl w:val="9BE66F04"/>
    <w:lvl w:ilvl="0" w:tplc="5B900F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8E51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FE5F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A4D1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B484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68CF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2EB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3A92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52F6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B140F4A"/>
    <w:multiLevelType w:val="hybridMultilevel"/>
    <w:tmpl w:val="8E528302"/>
    <w:lvl w:ilvl="0" w:tplc="82544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72EB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8D7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1053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8A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0AD3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12F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4260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FCFB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647902"/>
    <w:multiLevelType w:val="hybridMultilevel"/>
    <w:tmpl w:val="0D804370"/>
    <w:lvl w:ilvl="0" w:tplc="6E1C8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02BD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00C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63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9AF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DE9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5CA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C432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94D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A1C7205"/>
    <w:multiLevelType w:val="hybridMultilevel"/>
    <w:tmpl w:val="142C42BC"/>
    <w:lvl w:ilvl="0" w:tplc="8CDC5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62FF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BE90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069D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89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D6D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70A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685D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98C4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7A3FB3"/>
    <w:multiLevelType w:val="hybridMultilevel"/>
    <w:tmpl w:val="E112F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890C3E"/>
    <w:multiLevelType w:val="hybridMultilevel"/>
    <w:tmpl w:val="3DBE0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261034"/>
    <w:multiLevelType w:val="hybridMultilevel"/>
    <w:tmpl w:val="75E2FD5A"/>
    <w:lvl w:ilvl="0" w:tplc="0E8ED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2A3B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58E5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2EF6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6421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247E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5E0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80A5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8D4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D6"/>
    <w:rsid w:val="000176C3"/>
    <w:rsid w:val="00022074"/>
    <w:rsid w:val="000869B0"/>
    <w:rsid w:val="001D1A3F"/>
    <w:rsid w:val="00225A11"/>
    <w:rsid w:val="002463E0"/>
    <w:rsid w:val="002779A0"/>
    <w:rsid w:val="002A0571"/>
    <w:rsid w:val="003B3C79"/>
    <w:rsid w:val="004551F0"/>
    <w:rsid w:val="004D279C"/>
    <w:rsid w:val="00547935"/>
    <w:rsid w:val="005F1FE5"/>
    <w:rsid w:val="006E0E1A"/>
    <w:rsid w:val="007327CA"/>
    <w:rsid w:val="007F4F55"/>
    <w:rsid w:val="00811ADB"/>
    <w:rsid w:val="008D2593"/>
    <w:rsid w:val="00962554"/>
    <w:rsid w:val="00A05603"/>
    <w:rsid w:val="00AD3766"/>
    <w:rsid w:val="00AF335F"/>
    <w:rsid w:val="00C0782B"/>
    <w:rsid w:val="00C771AD"/>
    <w:rsid w:val="00C84060"/>
    <w:rsid w:val="00C90351"/>
    <w:rsid w:val="00C94BE4"/>
    <w:rsid w:val="00DC4EF1"/>
    <w:rsid w:val="00E379DF"/>
    <w:rsid w:val="00E478D4"/>
    <w:rsid w:val="00E648D6"/>
    <w:rsid w:val="00ED208C"/>
    <w:rsid w:val="00F23B2B"/>
    <w:rsid w:val="00F7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8D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22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8D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22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1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0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7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9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4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0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85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0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23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7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04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4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7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5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9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1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6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0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97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13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9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2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8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3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8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4464</Words>
  <Characters>25445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2021-01-19T16:06:00Z</dcterms:created>
  <dcterms:modified xsi:type="dcterms:W3CDTF">2021-02-04T04:53:00Z</dcterms:modified>
</cp:coreProperties>
</file>